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B3481" w14:textId="77777777" w:rsidR="002C4D02" w:rsidRDefault="002C4D02" w:rsidP="002C4D02">
      <w:pPr>
        <w:pStyle w:val="HeadingB"/>
      </w:pPr>
      <w:r>
        <w:t>Early Academic Fellowship</w:t>
      </w:r>
    </w:p>
    <w:p w14:paraId="1EEA0A3D" w14:textId="77777777" w:rsidR="002C4D02" w:rsidRDefault="002C4D02" w:rsidP="002C4D02">
      <w:pPr>
        <w:pStyle w:val="HeadingB"/>
      </w:pPr>
      <w:r>
        <w:t>SECTION 1 – list of hosting labs or departments</w:t>
      </w:r>
    </w:p>
    <w:p w14:paraId="139783AE" w14:textId="4C4893EC" w:rsidR="002C4D02" w:rsidRDefault="002C4D02" w:rsidP="002C4D02">
      <w:r>
        <w:t xml:space="preserve">Stating which Cohort(s) you are applying for, please list the </w:t>
      </w:r>
      <w:r w:rsidR="00781D2F">
        <w:t xml:space="preserve">potential opportunities for placement in your institution </w:t>
      </w:r>
      <w:r>
        <w:t xml:space="preserve">you </w:t>
      </w:r>
      <w:r w:rsidR="00781D2F">
        <w:t>consider</w:t>
      </w:r>
      <w:r>
        <w:t xml:space="preserve"> eligible </w:t>
      </w:r>
      <w:r w:rsidR="00781D2F">
        <w:t>and relevant to</w:t>
      </w:r>
      <w:r>
        <w:t xml:space="preserve"> the </w:t>
      </w:r>
      <w:r>
        <w:rPr>
          <w:b/>
          <w:bCs/>
        </w:rPr>
        <w:t>Early Academic Fellowship scheme</w:t>
      </w:r>
      <w:r>
        <w:t xml:space="preserve">. </w:t>
      </w:r>
      <w:r w:rsidR="00781D2F">
        <w:t xml:space="preserve">These will need to provide 6-12 month work placements that will support fellowship candidates to work toward academic outputs from their doctoral work and seed new collaborations with their placement research group. Activities must be compliant with ODA research aims, </w:t>
      </w:r>
      <w:r>
        <w:t xml:space="preserve">with the potential </w:t>
      </w:r>
      <w:r w:rsidR="00781D2F">
        <w:t>for</w:t>
      </w:r>
      <w:r>
        <w:rPr>
          <w:rFonts w:cs="Arial"/>
          <w:color w:val="343536"/>
          <w:shd w:val="clear" w:color="auto" w:fill="FFFFFF"/>
        </w:rPr>
        <w:t xml:space="preserve"> outcomes that promote the long-term sustainable growth</w:t>
      </w:r>
      <w:r w:rsidR="00781D2F">
        <w:rPr>
          <w:rFonts w:cs="Arial"/>
          <w:color w:val="343536"/>
          <w:shd w:val="clear" w:color="auto" w:fill="FFFFFF"/>
        </w:rPr>
        <w:t xml:space="preserve">, economic welfare and social development </w:t>
      </w:r>
      <w:r>
        <w:rPr>
          <w:rFonts w:cs="Arial"/>
          <w:color w:val="343536"/>
          <w:shd w:val="clear" w:color="auto" w:fill="FFFFFF"/>
        </w:rPr>
        <w:t xml:space="preserve">of countries </w:t>
      </w:r>
      <w:r w:rsidR="00781D2F">
        <w:rPr>
          <w:rFonts w:cs="Arial"/>
          <w:color w:val="343536"/>
          <w:shd w:val="clear" w:color="auto" w:fill="FFFFFF"/>
        </w:rPr>
        <w:t xml:space="preserve">in the cohort. </w:t>
      </w:r>
    </w:p>
    <w:p w14:paraId="36A3628F" w14:textId="77777777" w:rsidR="002C4D02" w:rsidRDefault="002C4D02" w:rsidP="002C4D02">
      <w:r>
        <w:t xml:space="preserve">NOTES: </w:t>
      </w:r>
    </w:p>
    <w:p w14:paraId="3508D234" w14:textId="587A5B60" w:rsidR="002C4D02" w:rsidRDefault="002C4D02" w:rsidP="002C4D02">
      <w:pPr>
        <w:pStyle w:val="Bullets"/>
      </w:pPr>
      <w:r>
        <w:t xml:space="preserve">You can apply for both cohorts available (South Asia &amp; East Asia). Please list in order of preference. </w:t>
      </w:r>
      <w:r w:rsidR="00781D2F">
        <w:t>Y</w:t>
      </w:r>
      <w:r>
        <w:t>ou will be asked to confirm this when submitting the online application form</w:t>
      </w:r>
      <w:r w:rsidR="00781D2F">
        <w:t>.</w:t>
      </w:r>
    </w:p>
    <w:p w14:paraId="2E74EEF5" w14:textId="77777777" w:rsidR="002C4D02" w:rsidRDefault="002C4D02" w:rsidP="002C4D02">
      <w:pPr>
        <w:pStyle w:val="Bullets"/>
      </w:pPr>
      <w:r>
        <w:t>Please refer to the Call for Proposals for more details regarding the Early Academic Fellowship scheme.</w:t>
      </w:r>
    </w:p>
    <w:p w14:paraId="56FFED37" w14:textId="2D0AFC9D" w:rsidR="002C4D02" w:rsidRDefault="002C4D02" w:rsidP="002C4D02">
      <w:pPr>
        <w:pStyle w:val="Bullets"/>
        <w:numPr>
          <w:ilvl w:val="0"/>
          <w:numId w:val="0"/>
        </w:numPr>
        <w:ind w:left="1080" w:hanging="360"/>
      </w:pPr>
    </w:p>
    <w:p w14:paraId="1989DEDE" w14:textId="5937973B" w:rsidR="007A0392" w:rsidRDefault="007A0392" w:rsidP="002C4D02">
      <w:pPr>
        <w:pStyle w:val="Bullets"/>
        <w:numPr>
          <w:ilvl w:val="0"/>
          <w:numId w:val="0"/>
        </w:numPr>
        <w:ind w:left="1080" w:hanging="360"/>
      </w:pPr>
    </w:p>
    <w:p w14:paraId="44B18F32" w14:textId="6ACF460E" w:rsidR="007A0392" w:rsidRDefault="007A0392" w:rsidP="002C4D02">
      <w:pPr>
        <w:pStyle w:val="Bullets"/>
        <w:numPr>
          <w:ilvl w:val="0"/>
          <w:numId w:val="0"/>
        </w:numPr>
        <w:ind w:left="1080" w:hanging="360"/>
      </w:pPr>
    </w:p>
    <w:p w14:paraId="2CBF7F92" w14:textId="498DE0E0" w:rsidR="007A0392" w:rsidRDefault="007A0392" w:rsidP="002C4D02">
      <w:pPr>
        <w:pStyle w:val="Bullets"/>
        <w:numPr>
          <w:ilvl w:val="0"/>
          <w:numId w:val="0"/>
        </w:numPr>
        <w:ind w:left="1080" w:hanging="360"/>
      </w:pPr>
    </w:p>
    <w:p w14:paraId="62F8CD3C" w14:textId="77777777" w:rsidR="007A0392" w:rsidRDefault="007A0392" w:rsidP="002C4D02">
      <w:pPr>
        <w:pStyle w:val="Bullets"/>
        <w:numPr>
          <w:ilvl w:val="0"/>
          <w:numId w:val="0"/>
        </w:numPr>
        <w:ind w:left="1080" w:hanging="360"/>
      </w:pPr>
    </w:p>
    <w:tbl>
      <w:tblPr>
        <w:tblStyle w:val="BritishCouncilTable"/>
        <w:tblW w:w="14629" w:type="dxa"/>
        <w:tblLayout w:type="fixed"/>
        <w:tblLook w:val="04A0" w:firstRow="1" w:lastRow="0" w:firstColumn="1" w:lastColumn="0" w:noHBand="0" w:noVBand="1"/>
      </w:tblPr>
      <w:tblGrid>
        <w:gridCol w:w="3148"/>
        <w:gridCol w:w="1559"/>
        <w:gridCol w:w="2693"/>
        <w:gridCol w:w="2410"/>
        <w:gridCol w:w="4819"/>
      </w:tblGrid>
      <w:tr w:rsidR="00781D2F" w14:paraId="2AFDEDDD" w14:textId="77777777" w:rsidTr="00781D2F">
        <w:trPr>
          <w:gridAfter w:val="4"/>
          <w:cnfStyle w:val="100000000000" w:firstRow="1" w:lastRow="0" w:firstColumn="0" w:lastColumn="0" w:oddVBand="0" w:evenVBand="0" w:oddHBand="0" w:evenHBand="0" w:firstRowFirstColumn="0" w:firstRowLastColumn="0" w:lastRowFirstColumn="0" w:lastRowLastColumn="0"/>
          <w:wAfter w:w="11481" w:type="dxa"/>
        </w:trPr>
        <w:tc>
          <w:tcPr>
            <w:tcW w:w="3148" w:type="dxa"/>
          </w:tcPr>
          <w:p w14:paraId="333C4A5F" w14:textId="77777777" w:rsidR="00781D2F" w:rsidRDefault="00781D2F" w:rsidP="00EB6F5A">
            <w:pPr>
              <w:pStyle w:val="Bullets"/>
              <w:numPr>
                <w:ilvl w:val="0"/>
                <w:numId w:val="0"/>
              </w:numPr>
            </w:pPr>
            <w:r>
              <w:lastRenderedPageBreak/>
              <w:t>early academic fellowship scheme APPLICATION 1</w:t>
            </w:r>
          </w:p>
        </w:tc>
      </w:tr>
      <w:tr w:rsidR="00781D2F" w14:paraId="428CD81A" w14:textId="77777777" w:rsidTr="00781D2F">
        <w:trPr>
          <w:gridAfter w:val="4"/>
          <w:wAfter w:w="11481" w:type="dxa"/>
        </w:trPr>
        <w:tc>
          <w:tcPr>
            <w:tcW w:w="3148" w:type="dxa"/>
            <w:shd w:val="clear" w:color="auto" w:fill="44546A" w:themeFill="text2"/>
          </w:tcPr>
          <w:p w14:paraId="31385421" w14:textId="6862EB9A" w:rsidR="00781D2F" w:rsidRDefault="00781D2F" w:rsidP="00EB6F5A">
            <w:pPr>
              <w:pStyle w:val="Bullets"/>
              <w:numPr>
                <w:ilvl w:val="0"/>
                <w:numId w:val="0"/>
              </w:numPr>
              <w:rPr>
                <w:b/>
                <w:bCs/>
                <w:color w:val="FFFFFF" w:themeColor="background1"/>
              </w:rPr>
            </w:pPr>
            <w:r>
              <w:rPr>
                <w:b/>
                <w:bCs/>
                <w:color w:val="FFFFFF" w:themeColor="background1"/>
              </w:rPr>
              <w:t xml:space="preserve">Cohort: </w:t>
            </w:r>
          </w:p>
        </w:tc>
      </w:tr>
      <w:tr w:rsidR="00781D2F" w14:paraId="5B58D678" w14:textId="77777777" w:rsidTr="00781D2F">
        <w:tc>
          <w:tcPr>
            <w:tcW w:w="3148" w:type="dxa"/>
            <w:shd w:val="clear" w:color="auto" w:fill="44546A" w:themeFill="text2"/>
          </w:tcPr>
          <w:p w14:paraId="339B88F9" w14:textId="5B138A65" w:rsidR="00781D2F" w:rsidRPr="00686DD0" w:rsidRDefault="00781D2F" w:rsidP="00EB6F5A">
            <w:pPr>
              <w:pStyle w:val="Bullets"/>
              <w:numPr>
                <w:ilvl w:val="0"/>
                <w:numId w:val="0"/>
              </w:numPr>
              <w:rPr>
                <w:b/>
                <w:bCs/>
                <w:color w:val="FFFFFF" w:themeColor="background1"/>
              </w:rPr>
            </w:pPr>
            <w:r>
              <w:rPr>
                <w:b/>
                <w:bCs/>
                <w:color w:val="FFFFFF" w:themeColor="background1"/>
              </w:rPr>
              <w:t>Department</w:t>
            </w:r>
          </w:p>
        </w:tc>
        <w:tc>
          <w:tcPr>
            <w:tcW w:w="1559" w:type="dxa"/>
            <w:tcBorders>
              <w:left w:val="single" w:sz="4" w:space="0" w:color="auto"/>
            </w:tcBorders>
            <w:shd w:val="clear" w:color="auto" w:fill="44546A" w:themeFill="text2"/>
          </w:tcPr>
          <w:p w14:paraId="3C1C616C" w14:textId="0D8AAC1E" w:rsidR="00781D2F" w:rsidRPr="00686DD0" w:rsidRDefault="00781D2F" w:rsidP="00EB6F5A">
            <w:pPr>
              <w:pStyle w:val="Bullets"/>
              <w:numPr>
                <w:ilvl w:val="0"/>
                <w:numId w:val="0"/>
              </w:numPr>
              <w:rPr>
                <w:b/>
                <w:bCs/>
                <w:color w:val="FFFFFF" w:themeColor="background1"/>
              </w:rPr>
            </w:pPr>
            <w:r>
              <w:rPr>
                <w:b/>
                <w:bCs/>
                <w:color w:val="FFFFFF" w:themeColor="background1"/>
              </w:rPr>
              <w:t>Proposed Academic Supervisor</w:t>
            </w:r>
          </w:p>
        </w:tc>
        <w:tc>
          <w:tcPr>
            <w:tcW w:w="2693" w:type="dxa"/>
            <w:tcBorders>
              <w:right w:val="single" w:sz="4" w:space="0" w:color="auto"/>
            </w:tcBorders>
            <w:shd w:val="clear" w:color="auto" w:fill="44546A" w:themeFill="text2"/>
          </w:tcPr>
          <w:p w14:paraId="27D25390" w14:textId="01E2DE31" w:rsidR="00781D2F" w:rsidRPr="00686DD0" w:rsidRDefault="00781D2F" w:rsidP="00EB6F5A">
            <w:pPr>
              <w:pStyle w:val="Bullets"/>
              <w:numPr>
                <w:ilvl w:val="0"/>
                <w:numId w:val="0"/>
              </w:numPr>
              <w:rPr>
                <w:b/>
                <w:bCs/>
                <w:color w:val="FFFFFF" w:themeColor="background1"/>
              </w:rPr>
            </w:pPr>
            <w:r>
              <w:rPr>
                <w:b/>
                <w:bCs/>
                <w:color w:val="FFFFFF" w:themeColor="background1"/>
              </w:rPr>
              <w:t>Research Areas (up to 3)</w:t>
            </w:r>
            <w:r w:rsidRPr="00686DD0">
              <w:rPr>
                <w:b/>
                <w:bCs/>
                <w:color w:val="FFFFFF" w:themeColor="background1"/>
              </w:rPr>
              <w:t xml:space="preserve"> </w:t>
            </w:r>
          </w:p>
        </w:tc>
        <w:tc>
          <w:tcPr>
            <w:tcW w:w="2410" w:type="dxa"/>
            <w:tcBorders>
              <w:left w:val="single" w:sz="4" w:space="0" w:color="auto"/>
            </w:tcBorders>
            <w:shd w:val="clear" w:color="auto" w:fill="44546A" w:themeFill="text2"/>
          </w:tcPr>
          <w:p w14:paraId="4ADC814C" w14:textId="06AA8A73" w:rsidR="00781D2F" w:rsidRPr="00686DD0" w:rsidRDefault="00781D2F" w:rsidP="00EB6F5A">
            <w:pPr>
              <w:pStyle w:val="Bullets"/>
              <w:numPr>
                <w:ilvl w:val="0"/>
                <w:numId w:val="0"/>
              </w:numPr>
              <w:rPr>
                <w:b/>
                <w:bCs/>
                <w:color w:val="FFFFFF" w:themeColor="background1"/>
              </w:rPr>
            </w:pPr>
            <w:r>
              <w:rPr>
                <w:b/>
                <w:bCs/>
                <w:color w:val="FFFFFF" w:themeColor="background1"/>
              </w:rPr>
              <w:t>Key Skills/Techniques (up to 5)</w:t>
            </w:r>
          </w:p>
        </w:tc>
        <w:tc>
          <w:tcPr>
            <w:tcW w:w="4819" w:type="dxa"/>
            <w:shd w:val="clear" w:color="auto" w:fill="44546A" w:themeFill="text2"/>
          </w:tcPr>
          <w:p w14:paraId="08590D1D" w14:textId="1308259B" w:rsidR="00781D2F" w:rsidRPr="005B1629" w:rsidRDefault="00781D2F" w:rsidP="00EB6F5A">
            <w:pPr>
              <w:pStyle w:val="Bullets"/>
              <w:numPr>
                <w:ilvl w:val="0"/>
                <w:numId w:val="0"/>
              </w:numPr>
              <w:rPr>
                <w:b/>
                <w:bCs/>
                <w:color w:val="FFFFFF" w:themeColor="background1"/>
                <w:lang w:val="en-GB"/>
              </w:rPr>
            </w:pPr>
            <w:r w:rsidRPr="005B1629">
              <w:rPr>
                <w:b/>
                <w:bCs/>
                <w:color w:val="FFFFFF" w:themeColor="background1"/>
                <w:lang w:val="en-GB"/>
              </w:rPr>
              <w:t xml:space="preserve">Link to </w:t>
            </w:r>
            <w:r>
              <w:rPr>
                <w:b/>
                <w:bCs/>
                <w:color w:val="FFFFFF" w:themeColor="background1"/>
                <w:lang w:val="en-GB"/>
              </w:rPr>
              <w:t>laboratory/research</w:t>
            </w:r>
            <w:r w:rsidRPr="005B1629">
              <w:rPr>
                <w:b/>
                <w:bCs/>
                <w:color w:val="FFFFFF" w:themeColor="background1"/>
                <w:lang w:val="en-GB"/>
              </w:rPr>
              <w:t xml:space="preserve"> page on your website</w:t>
            </w:r>
          </w:p>
        </w:tc>
      </w:tr>
      <w:tr w:rsidR="00781D2F" w14:paraId="574E5E78" w14:textId="77777777" w:rsidTr="00781D2F">
        <w:tc>
          <w:tcPr>
            <w:tcW w:w="3148" w:type="dxa"/>
          </w:tcPr>
          <w:p w14:paraId="7A2897A0" w14:textId="5FA7CFB5" w:rsidR="00781D2F" w:rsidRPr="00774FC9" w:rsidRDefault="00781D2F" w:rsidP="00EB6F5A">
            <w:pPr>
              <w:pStyle w:val="Bullets"/>
              <w:numPr>
                <w:ilvl w:val="0"/>
                <w:numId w:val="0"/>
              </w:numPr>
              <w:rPr>
                <w:i/>
                <w:iCs/>
              </w:rPr>
            </w:pPr>
          </w:p>
        </w:tc>
        <w:tc>
          <w:tcPr>
            <w:tcW w:w="1559" w:type="dxa"/>
            <w:tcBorders>
              <w:left w:val="single" w:sz="4" w:space="0" w:color="auto"/>
            </w:tcBorders>
          </w:tcPr>
          <w:p w14:paraId="7EC16C0D" w14:textId="0476E124" w:rsidR="00781D2F" w:rsidRPr="00774FC9" w:rsidRDefault="00781D2F" w:rsidP="00EB6F5A">
            <w:pPr>
              <w:pStyle w:val="Bullets"/>
              <w:numPr>
                <w:ilvl w:val="0"/>
                <w:numId w:val="0"/>
              </w:numPr>
              <w:rPr>
                <w:i/>
                <w:iCs/>
              </w:rPr>
            </w:pPr>
          </w:p>
        </w:tc>
        <w:tc>
          <w:tcPr>
            <w:tcW w:w="2693" w:type="dxa"/>
            <w:tcBorders>
              <w:right w:val="single" w:sz="4" w:space="0" w:color="auto"/>
            </w:tcBorders>
          </w:tcPr>
          <w:p w14:paraId="5D5B1FDE" w14:textId="43D84458" w:rsidR="00781D2F" w:rsidRPr="00774FC9" w:rsidRDefault="00781D2F" w:rsidP="00EB6F5A">
            <w:pPr>
              <w:pStyle w:val="Bullets"/>
              <w:numPr>
                <w:ilvl w:val="0"/>
                <w:numId w:val="0"/>
              </w:numPr>
              <w:rPr>
                <w:i/>
                <w:iCs/>
              </w:rPr>
            </w:pPr>
          </w:p>
        </w:tc>
        <w:tc>
          <w:tcPr>
            <w:tcW w:w="2410" w:type="dxa"/>
            <w:tcBorders>
              <w:left w:val="single" w:sz="4" w:space="0" w:color="auto"/>
            </w:tcBorders>
          </w:tcPr>
          <w:p w14:paraId="0BE25CD8" w14:textId="5AC2CBE5" w:rsidR="00781D2F" w:rsidRPr="00774FC9" w:rsidRDefault="00781D2F" w:rsidP="00EB6F5A">
            <w:pPr>
              <w:pStyle w:val="Bullets"/>
              <w:numPr>
                <w:ilvl w:val="0"/>
                <w:numId w:val="0"/>
              </w:numPr>
              <w:rPr>
                <w:i/>
                <w:iCs/>
              </w:rPr>
            </w:pPr>
          </w:p>
        </w:tc>
        <w:tc>
          <w:tcPr>
            <w:tcW w:w="4819" w:type="dxa"/>
          </w:tcPr>
          <w:p w14:paraId="44C1BBCC" w14:textId="77777777" w:rsidR="00781D2F" w:rsidRPr="00774FC9" w:rsidRDefault="00781D2F" w:rsidP="00781D2F">
            <w:pPr>
              <w:pStyle w:val="Bullets"/>
              <w:numPr>
                <w:ilvl w:val="0"/>
                <w:numId w:val="0"/>
              </w:numPr>
              <w:rPr>
                <w:i/>
                <w:iCs/>
              </w:rPr>
            </w:pPr>
          </w:p>
        </w:tc>
      </w:tr>
      <w:tr w:rsidR="00781D2F" w14:paraId="5DCF5FB9" w14:textId="77777777" w:rsidTr="00781D2F">
        <w:tc>
          <w:tcPr>
            <w:tcW w:w="3148" w:type="dxa"/>
          </w:tcPr>
          <w:p w14:paraId="748B07DE" w14:textId="77777777" w:rsidR="00781D2F" w:rsidRPr="00774FC9" w:rsidRDefault="00781D2F" w:rsidP="00EB6F5A">
            <w:pPr>
              <w:pStyle w:val="Bullets"/>
              <w:numPr>
                <w:ilvl w:val="0"/>
                <w:numId w:val="0"/>
              </w:numPr>
              <w:rPr>
                <w:i/>
                <w:iCs/>
              </w:rPr>
            </w:pPr>
          </w:p>
        </w:tc>
        <w:tc>
          <w:tcPr>
            <w:tcW w:w="1559" w:type="dxa"/>
            <w:tcBorders>
              <w:left w:val="single" w:sz="4" w:space="0" w:color="auto"/>
            </w:tcBorders>
          </w:tcPr>
          <w:p w14:paraId="370E93E1" w14:textId="77777777" w:rsidR="00781D2F" w:rsidRPr="00774FC9" w:rsidRDefault="00781D2F" w:rsidP="00EB6F5A">
            <w:pPr>
              <w:pStyle w:val="Bullets"/>
              <w:numPr>
                <w:ilvl w:val="0"/>
                <w:numId w:val="0"/>
              </w:numPr>
              <w:rPr>
                <w:i/>
                <w:iCs/>
              </w:rPr>
            </w:pPr>
          </w:p>
        </w:tc>
        <w:tc>
          <w:tcPr>
            <w:tcW w:w="2693" w:type="dxa"/>
            <w:tcBorders>
              <w:right w:val="single" w:sz="4" w:space="0" w:color="auto"/>
            </w:tcBorders>
          </w:tcPr>
          <w:p w14:paraId="454BDE6D" w14:textId="77777777" w:rsidR="00781D2F" w:rsidRPr="00774FC9" w:rsidRDefault="00781D2F" w:rsidP="00EB6F5A">
            <w:pPr>
              <w:pStyle w:val="Bullets"/>
              <w:numPr>
                <w:ilvl w:val="0"/>
                <w:numId w:val="0"/>
              </w:numPr>
              <w:rPr>
                <w:i/>
                <w:iCs/>
              </w:rPr>
            </w:pPr>
          </w:p>
        </w:tc>
        <w:tc>
          <w:tcPr>
            <w:tcW w:w="2410" w:type="dxa"/>
            <w:tcBorders>
              <w:left w:val="single" w:sz="4" w:space="0" w:color="auto"/>
            </w:tcBorders>
          </w:tcPr>
          <w:p w14:paraId="0AA0E493" w14:textId="77777777" w:rsidR="00781D2F" w:rsidRPr="00774FC9" w:rsidRDefault="00781D2F" w:rsidP="00EB6F5A">
            <w:pPr>
              <w:pStyle w:val="Bullets"/>
              <w:numPr>
                <w:ilvl w:val="0"/>
                <w:numId w:val="0"/>
              </w:numPr>
              <w:rPr>
                <w:i/>
                <w:iCs/>
              </w:rPr>
            </w:pPr>
          </w:p>
        </w:tc>
        <w:tc>
          <w:tcPr>
            <w:tcW w:w="4819" w:type="dxa"/>
          </w:tcPr>
          <w:p w14:paraId="596DA13C" w14:textId="77777777" w:rsidR="00781D2F" w:rsidRPr="00774FC9" w:rsidRDefault="00781D2F" w:rsidP="00EB6F5A">
            <w:pPr>
              <w:pStyle w:val="Bullets"/>
              <w:numPr>
                <w:ilvl w:val="0"/>
                <w:numId w:val="0"/>
              </w:numPr>
              <w:rPr>
                <w:i/>
                <w:iCs/>
              </w:rPr>
            </w:pPr>
          </w:p>
        </w:tc>
      </w:tr>
      <w:tr w:rsidR="00781D2F" w14:paraId="5F413BC3" w14:textId="77777777" w:rsidTr="00781D2F">
        <w:tc>
          <w:tcPr>
            <w:tcW w:w="3148" w:type="dxa"/>
          </w:tcPr>
          <w:p w14:paraId="77982FBE" w14:textId="77777777" w:rsidR="00781D2F" w:rsidRPr="00774FC9" w:rsidRDefault="00781D2F" w:rsidP="00EB6F5A">
            <w:pPr>
              <w:pStyle w:val="Bullets"/>
              <w:numPr>
                <w:ilvl w:val="0"/>
                <w:numId w:val="0"/>
              </w:numPr>
              <w:rPr>
                <w:i/>
                <w:iCs/>
              </w:rPr>
            </w:pPr>
          </w:p>
        </w:tc>
        <w:tc>
          <w:tcPr>
            <w:tcW w:w="1559" w:type="dxa"/>
            <w:tcBorders>
              <w:left w:val="single" w:sz="4" w:space="0" w:color="auto"/>
            </w:tcBorders>
          </w:tcPr>
          <w:p w14:paraId="73D098DE" w14:textId="77777777" w:rsidR="00781D2F" w:rsidRPr="00774FC9" w:rsidRDefault="00781D2F" w:rsidP="00EB6F5A">
            <w:pPr>
              <w:pStyle w:val="Bullets"/>
              <w:numPr>
                <w:ilvl w:val="0"/>
                <w:numId w:val="0"/>
              </w:numPr>
              <w:rPr>
                <w:i/>
                <w:iCs/>
              </w:rPr>
            </w:pPr>
          </w:p>
        </w:tc>
        <w:tc>
          <w:tcPr>
            <w:tcW w:w="2693" w:type="dxa"/>
            <w:tcBorders>
              <w:right w:val="single" w:sz="4" w:space="0" w:color="auto"/>
            </w:tcBorders>
          </w:tcPr>
          <w:p w14:paraId="24855F42" w14:textId="77777777" w:rsidR="00781D2F" w:rsidRPr="00774FC9" w:rsidRDefault="00781D2F" w:rsidP="00EB6F5A">
            <w:pPr>
              <w:pStyle w:val="Bullets"/>
              <w:numPr>
                <w:ilvl w:val="0"/>
                <w:numId w:val="0"/>
              </w:numPr>
              <w:rPr>
                <w:i/>
                <w:iCs/>
              </w:rPr>
            </w:pPr>
          </w:p>
        </w:tc>
        <w:tc>
          <w:tcPr>
            <w:tcW w:w="2410" w:type="dxa"/>
            <w:tcBorders>
              <w:left w:val="single" w:sz="4" w:space="0" w:color="auto"/>
            </w:tcBorders>
          </w:tcPr>
          <w:p w14:paraId="2BA41BF4" w14:textId="77777777" w:rsidR="00781D2F" w:rsidRPr="00774FC9" w:rsidRDefault="00781D2F" w:rsidP="00EB6F5A">
            <w:pPr>
              <w:pStyle w:val="Bullets"/>
              <w:numPr>
                <w:ilvl w:val="0"/>
                <w:numId w:val="0"/>
              </w:numPr>
              <w:rPr>
                <w:i/>
                <w:iCs/>
              </w:rPr>
            </w:pPr>
          </w:p>
        </w:tc>
        <w:tc>
          <w:tcPr>
            <w:tcW w:w="4819" w:type="dxa"/>
          </w:tcPr>
          <w:p w14:paraId="51D1233A" w14:textId="77777777" w:rsidR="00781D2F" w:rsidRPr="00774FC9" w:rsidRDefault="00781D2F" w:rsidP="00EB6F5A">
            <w:pPr>
              <w:pStyle w:val="Bullets"/>
              <w:numPr>
                <w:ilvl w:val="0"/>
                <w:numId w:val="0"/>
              </w:numPr>
              <w:rPr>
                <w:i/>
                <w:iCs/>
              </w:rPr>
            </w:pPr>
          </w:p>
        </w:tc>
      </w:tr>
      <w:tr w:rsidR="00781D2F" w14:paraId="081C18D4" w14:textId="77777777" w:rsidTr="00781D2F">
        <w:tc>
          <w:tcPr>
            <w:tcW w:w="3148" w:type="dxa"/>
          </w:tcPr>
          <w:p w14:paraId="649EA3EB" w14:textId="77777777" w:rsidR="00781D2F" w:rsidRPr="00774FC9" w:rsidRDefault="00781D2F" w:rsidP="00EB6F5A">
            <w:pPr>
              <w:pStyle w:val="Bullets"/>
              <w:numPr>
                <w:ilvl w:val="0"/>
                <w:numId w:val="0"/>
              </w:numPr>
              <w:rPr>
                <w:i/>
                <w:iCs/>
              </w:rPr>
            </w:pPr>
          </w:p>
        </w:tc>
        <w:tc>
          <w:tcPr>
            <w:tcW w:w="1559" w:type="dxa"/>
            <w:tcBorders>
              <w:left w:val="single" w:sz="4" w:space="0" w:color="auto"/>
            </w:tcBorders>
          </w:tcPr>
          <w:p w14:paraId="5E8ADC86" w14:textId="77777777" w:rsidR="00781D2F" w:rsidRDefault="00781D2F" w:rsidP="00EB6F5A">
            <w:pPr>
              <w:pStyle w:val="Bullets"/>
              <w:numPr>
                <w:ilvl w:val="0"/>
                <w:numId w:val="0"/>
              </w:numPr>
            </w:pPr>
          </w:p>
        </w:tc>
        <w:tc>
          <w:tcPr>
            <w:tcW w:w="2693" w:type="dxa"/>
            <w:tcBorders>
              <w:right w:val="single" w:sz="4" w:space="0" w:color="auto"/>
            </w:tcBorders>
          </w:tcPr>
          <w:p w14:paraId="103AE0AB" w14:textId="77777777" w:rsidR="00781D2F" w:rsidRDefault="00781D2F" w:rsidP="00EB6F5A">
            <w:pPr>
              <w:pStyle w:val="Bullets"/>
              <w:numPr>
                <w:ilvl w:val="0"/>
                <w:numId w:val="0"/>
              </w:numPr>
            </w:pPr>
          </w:p>
        </w:tc>
        <w:tc>
          <w:tcPr>
            <w:tcW w:w="2410" w:type="dxa"/>
            <w:tcBorders>
              <w:left w:val="single" w:sz="4" w:space="0" w:color="auto"/>
            </w:tcBorders>
          </w:tcPr>
          <w:p w14:paraId="3DC9A762" w14:textId="77777777" w:rsidR="00781D2F" w:rsidRDefault="00781D2F" w:rsidP="00EB6F5A">
            <w:pPr>
              <w:pStyle w:val="Bullets"/>
              <w:numPr>
                <w:ilvl w:val="0"/>
                <w:numId w:val="0"/>
              </w:numPr>
            </w:pPr>
          </w:p>
        </w:tc>
        <w:tc>
          <w:tcPr>
            <w:tcW w:w="4819" w:type="dxa"/>
          </w:tcPr>
          <w:p w14:paraId="7C273B55" w14:textId="77777777" w:rsidR="00781D2F" w:rsidRDefault="00781D2F" w:rsidP="00EB6F5A">
            <w:pPr>
              <w:pStyle w:val="Bullets"/>
              <w:numPr>
                <w:ilvl w:val="0"/>
                <w:numId w:val="0"/>
              </w:numPr>
            </w:pPr>
          </w:p>
        </w:tc>
      </w:tr>
    </w:tbl>
    <w:p w14:paraId="04C9B737" w14:textId="77777777" w:rsidR="002C4D02" w:rsidRDefault="002C4D02" w:rsidP="002C4D02">
      <w:pPr>
        <w:pStyle w:val="Bullets"/>
        <w:numPr>
          <w:ilvl w:val="0"/>
          <w:numId w:val="0"/>
        </w:numPr>
      </w:pPr>
    </w:p>
    <w:tbl>
      <w:tblPr>
        <w:tblStyle w:val="BritishCouncilTable"/>
        <w:tblW w:w="0" w:type="auto"/>
        <w:tblBorders>
          <w:left w:val="single" w:sz="4" w:space="0" w:color="auto"/>
          <w:right w:val="single" w:sz="4" w:space="0" w:color="auto"/>
        </w:tblBorders>
        <w:tblLook w:val="04A0" w:firstRow="1" w:lastRow="0" w:firstColumn="1" w:lastColumn="0" w:noHBand="0" w:noVBand="1"/>
      </w:tblPr>
      <w:tblGrid>
        <w:gridCol w:w="14448"/>
      </w:tblGrid>
      <w:tr w:rsidR="002C4D02" w14:paraId="433B2A5A" w14:textId="77777777" w:rsidTr="00EB6F5A">
        <w:trPr>
          <w:cnfStyle w:val="100000000000" w:firstRow="1" w:lastRow="0" w:firstColumn="0" w:lastColumn="0" w:oddVBand="0" w:evenVBand="0" w:oddHBand="0" w:evenHBand="0" w:firstRowFirstColumn="0" w:firstRowLastColumn="0" w:lastRowFirstColumn="0" w:lastRowLastColumn="0"/>
        </w:trPr>
        <w:tc>
          <w:tcPr>
            <w:tcW w:w="145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98660C4" w14:textId="277ACCAE" w:rsidR="002C4D02" w:rsidRPr="00C35682" w:rsidRDefault="002C4D02" w:rsidP="00EB6F5A">
            <w:r>
              <w:t>Please briefly describe the research strengths and any existing connections the department(s) have to the countries included in the call.</w:t>
            </w:r>
            <w:r w:rsidR="007A0392">
              <w:t xml:space="preserve"> (350 words max)</w:t>
            </w:r>
          </w:p>
        </w:tc>
      </w:tr>
      <w:tr w:rsidR="002C4D02" w14:paraId="2876E241" w14:textId="77777777" w:rsidTr="00EB6F5A">
        <w:tc>
          <w:tcPr>
            <w:tcW w:w="14561" w:type="dxa"/>
          </w:tcPr>
          <w:p w14:paraId="4FD48ECB" w14:textId="77777777" w:rsidR="002C4D02" w:rsidRDefault="002C4D02" w:rsidP="00EB6F5A">
            <w:pPr>
              <w:pStyle w:val="HeadingC"/>
            </w:pPr>
          </w:p>
        </w:tc>
      </w:tr>
    </w:tbl>
    <w:p w14:paraId="73D2AFA7" w14:textId="77777777" w:rsidR="002C4D02" w:rsidRDefault="002C4D02" w:rsidP="002C4D02"/>
    <w:p w14:paraId="74A983EA" w14:textId="77777777" w:rsidR="002C4D02" w:rsidRDefault="002C4D02" w:rsidP="002C4D02">
      <w:pPr>
        <w:tabs>
          <w:tab w:val="left" w:pos="1572"/>
        </w:tabs>
      </w:pPr>
      <w:r>
        <w:tab/>
      </w:r>
    </w:p>
    <w:p w14:paraId="263697BA" w14:textId="77777777" w:rsidR="002C4D02" w:rsidRDefault="002C4D02" w:rsidP="002C4D02">
      <w:pPr>
        <w:tabs>
          <w:tab w:val="left" w:pos="1572"/>
        </w:tabs>
      </w:pPr>
    </w:p>
    <w:p w14:paraId="17678DD2" w14:textId="77777777" w:rsidR="002C4D02" w:rsidRDefault="002C4D02" w:rsidP="002C4D02">
      <w:pPr>
        <w:tabs>
          <w:tab w:val="left" w:pos="1572"/>
        </w:tabs>
      </w:pPr>
    </w:p>
    <w:tbl>
      <w:tblPr>
        <w:tblStyle w:val="BritishCouncilTable"/>
        <w:tblW w:w="14629" w:type="dxa"/>
        <w:tblLayout w:type="fixed"/>
        <w:tblLook w:val="04A0" w:firstRow="1" w:lastRow="0" w:firstColumn="1" w:lastColumn="0" w:noHBand="0" w:noVBand="1"/>
      </w:tblPr>
      <w:tblGrid>
        <w:gridCol w:w="3148"/>
        <w:gridCol w:w="1559"/>
        <w:gridCol w:w="2693"/>
        <w:gridCol w:w="2410"/>
        <w:gridCol w:w="4819"/>
      </w:tblGrid>
      <w:tr w:rsidR="007A0392" w14:paraId="3C7F1798" w14:textId="77777777" w:rsidTr="00E50BA9">
        <w:trPr>
          <w:gridAfter w:val="4"/>
          <w:cnfStyle w:val="100000000000" w:firstRow="1" w:lastRow="0" w:firstColumn="0" w:lastColumn="0" w:oddVBand="0" w:evenVBand="0" w:oddHBand="0" w:evenHBand="0" w:firstRowFirstColumn="0" w:firstRowLastColumn="0" w:lastRowFirstColumn="0" w:lastRowLastColumn="0"/>
          <w:wAfter w:w="11481" w:type="dxa"/>
        </w:trPr>
        <w:tc>
          <w:tcPr>
            <w:tcW w:w="3148" w:type="dxa"/>
          </w:tcPr>
          <w:p w14:paraId="37BF2F1C" w14:textId="1F7EFF82" w:rsidR="007A0392" w:rsidRDefault="007A0392" w:rsidP="00E50BA9">
            <w:pPr>
              <w:pStyle w:val="Bullets"/>
              <w:numPr>
                <w:ilvl w:val="0"/>
                <w:numId w:val="0"/>
              </w:numPr>
            </w:pPr>
            <w:r>
              <w:t>early academic fellowship scheme APPLICATION 2</w:t>
            </w:r>
          </w:p>
        </w:tc>
      </w:tr>
      <w:tr w:rsidR="007A0392" w14:paraId="3C8B2A0E" w14:textId="77777777" w:rsidTr="00E50BA9">
        <w:trPr>
          <w:gridAfter w:val="4"/>
          <w:wAfter w:w="11481" w:type="dxa"/>
        </w:trPr>
        <w:tc>
          <w:tcPr>
            <w:tcW w:w="3148" w:type="dxa"/>
            <w:shd w:val="clear" w:color="auto" w:fill="44546A" w:themeFill="text2"/>
          </w:tcPr>
          <w:p w14:paraId="72B8F490" w14:textId="77777777" w:rsidR="007A0392" w:rsidRDefault="007A0392" w:rsidP="00E50BA9">
            <w:pPr>
              <w:pStyle w:val="Bullets"/>
              <w:numPr>
                <w:ilvl w:val="0"/>
                <w:numId w:val="0"/>
              </w:numPr>
              <w:rPr>
                <w:b/>
                <w:bCs/>
                <w:color w:val="FFFFFF" w:themeColor="background1"/>
              </w:rPr>
            </w:pPr>
            <w:r>
              <w:rPr>
                <w:b/>
                <w:bCs/>
                <w:color w:val="FFFFFF" w:themeColor="background1"/>
              </w:rPr>
              <w:t xml:space="preserve">Cohort: </w:t>
            </w:r>
          </w:p>
        </w:tc>
      </w:tr>
      <w:tr w:rsidR="007A0392" w14:paraId="06127525" w14:textId="77777777" w:rsidTr="00E50BA9">
        <w:tc>
          <w:tcPr>
            <w:tcW w:w="3148" w:type="dxa"/>
            <w:shd w:val="clear" w:color="auto" w:fill="44546A" w:themeFill="text2"/>
          </w:tcPr>
          <w:p w14:paraId="41D92ABC" w14:textId="77777777" w:rsidR="007A0392" w:rsidRPr="00686DD0" w:rsidRDefault="007A0392" w:rsidP="00E50BA9">
            <w:pPr>
              <w:pStyle w:val="Bullets"/>
              <w:numPr>
                <w:ilvl w:val="0"/>
                <w:numId w:val="0"/>
              </w:numPr>
              <w:rPr>
                <w:b/>
                <w:bCs/>
                <w:color w:val="FFFFFF" w:themeColor="background1"/>
              </w:rPr>
            </w:pPr>
            <w:r>
              <w:rPr>
                <w:b/>
                <w:bCs/>
                <w:color w:val="FFFFFF" w:themeColor="background1"/>
              </w:rPr>
              <w:t>Department</w:t>
            </w:r>
          </w:p>
        </w:tc>
        <w:tc>
          <w:tcPr>
            <w:tcW w:w="1559" w:type="dxa"/>
            <w:tcBorders>
              <w:left w:val="single" w:sz="4" w:space="0" w:color="auto"/>
            </w:tcBorders>
            <w:shd w:val="clear" w:color="auto" w:fill="44546A" w:themeFill="text2"/>
          </w:tcPr>
          <w:p w14:paraId="43494B5C" w14:textId="77777777" w:rsidR="007A0392" w:rsidRPr="00686DD0" w:rsidRDefault="007A0392" w:rsidP="00E50BA9">
            <w:pPr>
              <w:pStyle w:val="Bullets"/>
              <w:numPr>
                <w:ilvl w:val="0"/>
                <w:numId w:val="0"/>
              </w:numPr>
              <w:rPr>
                <w:b/>
                <w:bCs/>
                <w:color w:val="FFFFFF" w:themeColor="background1"/>
              </w:rPr>
            </w:pPr>
            <w:r>
              <w:rPr>
                <w:b/>
                <w:bCs/>
                <w:color w:val="FFFFFF" w:themeColor="background1"/>
              </w:rPr>
              <w:t>Proposed Academic Supervisor</w:t>
            </w:r>
          </w:p>
        </w:tc>
        <w:tc>
          <w:tcPr>
            <w:tcW w:w="2693" w:type="dxa"/>
            <w:tcBorders>
              <w:right w:val="single" w:sz="4" w:space="0" w:color="auto"/>
            </w:tcBorders>
            <w:shd w:val="clear" w:color="auto" w:fill="44546A" w:themeFill="text2"/>
          </w:tcPr>
          <w:p w14:paraId="6DDCD2D3" w14:textId="77777777" w:rsidR="007A0392" w:rsidRPr="00686DD0" w:rsidRDefault="007A0392" w:rsidP="00E50BA9">
            <w:pPr>
              <w:pStyle w:val="Bullets"/>
              <w:numPr>
                <w:ilvl w:val="0"/>
                <w:numId w:val="0"/>
              </w:numPr>
              <w:rPr>
                <w:b/>
                <w:bCs/>
                <w:color w:val="FFFFFF" w:themeColor="background1"/>
              </w:rPr>
            </w:pPr>
            <w:r>
              <w:rPr>
                <w:b/>
                <w:bCs/>
                <w:color w:val="FFFFFF" w:themeColor="background1"/>
              </w:rPr>
              <w:t>Research Areas (up to 3)</w:t>
            </w:r>
            <w:r w:rsidRPr="00686DD0">
              <w:rPr>
                <w:b/>
                <w:bCs/>
                <w:color w:val="FFFFFF" w:themeColor="background1"/>
              </w:rPr>
              <w:t xml:space="preserve"> </w:t>
            </w:r>
          </w:p>
        </w:tc>
        <w:tc>
          <w:tcPr>
            <w:tcW w:w="2410" w:type="dxa"/>
            <w:tcBorders>
              <w:left w:val="single" w:sz="4" w:space="0" w:color="auto"/>
            </w:tcBorders>
            <w:shd w:val="clear" w:color="auto" w:fill="44546A" w:themeFill="text2"/>
          </w:tcPr>
          <w:p w14:paraId="4B90D0A7" w14:textId="77777777" w:rsidR="007A0392" w:rsidRPr="00686DD0" w:rsidRDefault="007A0392" w:rsidP="00E50BA9">
            <w:pPr>
              <w:pStyle w:val="Bullets"/>
              <w:numPr>
                <w:ilvl w:val="0"/>
                <w:numId w:val="0"/>
              </w:numPr>
              <w:rPr>
                <w:b/>
                <w:bCs/>
                <w:color w:val="FFFFFF" w:themeColor="background1"/>
              </w:rPr>
            </w:pPr>
            <w:r>
              <w:rPr>
                <w:b/>
                <w:bCs/>
                <w:color w:val="FFFFFF" w:themeColor="background1"/>
              </w:rPr>
              <w:t>Key Skills/Techniques (up to 5)</w:t>
            </w:r>
          </w:p>
        </w:tc>
        <w:tc>
          <w:tcPr>
            <w:tcW w:w="4819" w:type="dxa"/>
            <w:shd w:val="clear" w:color="auto" w:fill="44546A" w:themeFill="text2"/>
          </w:tcPr>
          <w:p w14:paraId="0DA17502" w14:textId="77777777" w:rsidR="007A0392" w:rsidRPr="005B1629" w:rsidRDefault="007A0392" w:rsidP="00E50BA9">
            <w:pPr>
              <w:pStyle w:val="Bullets"/>
              <w:numPr>
                <w:ilvl w:val="0"/>
                <w:numId w:val="0"/>
              </w:numPr>
              <w:rPr>
                <w:b/>
                <w:bCs/>
                <w:color w:val="FFFFFF" w:themeColor="background1"/>
                <w:lang w:val="en-GB"/>
              </w:rPr>
            </w:pPr>
            <w:r w:rsidRPr="005B1629">
              <w:rPr>
                <w:b/>
                <w:bCs/>
                <w:color w:val="FFFFFF" w:themeColor="background1"/>
                <w:lang w:val="en-GB"/>
              </w:rPr>
              <w:t xml:space="preserve">Link to </w:t>
            </w:r>
            <w:r>
              <w:rPr>
                <w:b/>
                <w:bCs/>
                <w:color w:val="FFFFFF" w:themeColor="background1"/>
                <w:lang w:val="en-GB"/>
              </w:rPr>
              <w:t>laboratory/research</w:t>
            </w:r>
            <w:r w:rsidRPr="005B1629">
              <w:rPr>
                <w:b/>
                <w:bCs/>
                <w:color w:val="FFFFFF" w:themeColor="background1"/>
                <w:lang w:val="en-GB"/>
              </w:rPr>
              <w:t xml:space="preserve"> page on your website</w:t>
            </w:r>
          </w:p>
        </w:tc>
      </w:tr>
      <w:tr w:rsidR="007A0392" w14:paraId="74930D87" w14:textId="77777777" w:rsidTr="00E50BA9">
        <w:tc>
          <w:tcPr>
            <w:tcW w:w="3148" w:type="dxa"/>
          </w:tcPr>
          <w:p w14:paraId="0D24AE63" w14:textId="77777777" w:rsidR="007A0392" w:rsidRPr="00774FC9" w:rsidRDefault="007A0392" w:rsidP="00E50BA9">
            <w:pPr>
              <w:pStyle w:val="Bullets"/>
              <w:numPr>
                <w:ilvl w:val="0"/>
                <w:numId w:val="0"/>
              </w:numPr>
              <w:rPr>
                <w:i/>
                <w:iCs/>
              </w:rPr>
            </w:pPr>
          </w:p>
        </w:tc>
        <w:tc>
          <w:tcPr>
            <w:tcW w:w="1559" w:type="dxa"/>
            <w:tcBorders>
              <w:left w:val="single" w:sz="4" w:space="0" w:color="auto"/>
            </w:tcBorders>
          </w:tcPr>
          <w:p w14:paraId="5342CA4E" w14:textId="77777777" w:rsidR="007A0392" w:rsidRPr="00774FC9" w:rsidRDefault="007A0392" w:rsidP="00E50BA9">
            <w:pPr>
              <w:pStyle w:val="Bullets"/>
              <w:numPr>
                <w:ilvl w:val="0"/>
                <w:numId w:val="0"/>
              </w:numPr>
              <w:rPr>
                <w:i/>
                <w:iCs/>
              </w:rPr>
            </w:pPr>
          </w:p>
        </w:tc>
        <w:tc>
          <w:tcPr>
            <w:tcW w:w="2693" w:type="dxa"/>
            <w:tcBorders>
              <w:right w:val="single" w:sz="4" w:space="0" w:color="auto"/>
            </w:tcBorders>
          </w:tcPr>
          <w:p w14:paraId="4457F0F8" w14:textId="77777777" w:rsidR="007A0392" w:rsidRPr="00774FC9" w:rsidRDefault="007A0392" w:rsidP="00E50BA9">
            <w:pPr>
              <w:pStyle w:val="Bullets"/>
              <w:numPr>
                <w:ilvl w:val="0"/>
                <w:numId w:val="0"/>
              </w:numPr>
              <w:rPr>
                <w:i/>
                <w:iCs/>
              </w:rPr>
            </w:pPr>
          </w:p>
        </w:tc>
        <w:tc>
          <w:tcPr>
            <w:tcW w:w="2410" w:type="dxa"/>
            <w:tcBorders>
              <w:left w:val="single" w:sz="4" w:space="0" w:color="auto"/>
            </w:tcBorders>
          </w:tcPr>
          <w:p w14:paraId="7CC443BD" w14:textId="77777777" w:rsidR="007A0392" w:rsidRPr="00774FC9" w:rsidRDefault="007A0392" w:rsidP="00E50BA9">
            <w:pPr>
              <w:pStyle w:val="Bullets"/>
              <w:numPr>
                <w:ilvl w:val="0"/>
                <w:numId w:val="0"/>
              </w:numPr>
              <w:rPr>
                <w:i/>
                <w:iCs/>
              </w:rPr>
            </w:pPr>
          </w:p>
        </w:tc>
        <w:tc>
          <w:tcPr>
            <w:tcW w:w="4819" w:type="dxa"/>
          </w:tcPr>
          <w:p w14:paraId="1067AE36" w14:textId="77777777" w:rsidR="007A0392" w:rsidRPr="00774FC9" w:rsidRDefault="007A0392" w:rsidP="00E50BA9">
            <w:pPr>
              <w:pStyle w:val="Bullets"/>
              <w:numPr>
                <w:ilvl w:val="0"/>
                <w:numId w:val="0"/>
              </w:numPr>
              <w:rPr>
                <w:i/>
                <w:iCs/>
              </w:rPr>
            </w:pPr>
          </w:p>
        </w:tc>
      </w:tr>
      <w:tr w:rsidR="007A0392" w14:paraId="7FFE3D3A" w14:textId="77777777" w:rsidTr="00E50BA9">
        <w:tc>
          <w:tcPr>
            <w:tcW w:w="3148" w:type="dxa"/>
          </w:tcPr>
          <w:p w14:paraId="487AF1EC" w14:textId="77777777" w:rsidR="007A0392" w:rsidRPr="00774FC9" w:rsidRDefault="007A0392" w:rsidP="00E50BA9">
            <w:pPr>
              <w:pStyle w:val="Bullets"/>
              <w:numPr>
                <w:ilvl w:val="0"/>
                <w:numId w:val="0"/>
              </w:numPr>
              <w:rPr>
                <w:i/>
                <w:iCs/>
              </w:rPr>
            </w:pPr>
          </w:p>
        </w:tc>
        <w:tc>
          <w:tcPr>
            <w:tcW w:w="1559" w:type="dxa"/>
            <w:tcBorders>
              <w:left w:val="single" w:sz="4" w:space="0" w:color="auto"/>
            </w:tcBorders>
          </w:tcPr>
          <w:p w14:paraId="2F9FCA92" w14:textId="77777777" w:rsidR="007A0392" w:rsidRPr="00774FC9" w:rsidRDefault="007A0392" w:rsidP="00E50BA9">
            <w:pPr>
              <w:pStyle w:val="Bullets"/>
              <w:numPr>
                <w:ilvl w:val="0"/>
                <w:numId w:val="0"/>
              </w:numPr>
              <w:rPr>
                <w:i/>
                <w:iCs/>
              </w:rPr>
            </w:pPr>
          </w:p>
        </w:tc>
        <w:tc>
          <w:tcPr>
            <w:tcW w:w="2693" w:type="dxa"/>
            <w:tcBorders>
              <w:right w:val="single" w:sz="4" w:space="0" w:color="auto"/>
            </w:tcBorders>
          </w:tcPr>
          <w:p w14:paraId="202B02BB" w14:textId="77777777" w:rsidR="007A0392" w:rsidRPr="00774FC9" w:rsidRDefault="007A0392" w:rsidP="00E50BA9">
            <w:pPr>
              <w:pStyle w:val="Bullets"/>
              <w:numPr>
                <w:ilvl w:val="0"/>
                <w:numId w:val="0"/>
              </w:numPr>
              <w:rPr>
                <w:i/>
                <w:iCs/>
              </w:rPr>
            </w:pPr>
          </w:p>
        </w:tc>
        <w:tc>
          <w:tcPr>
            <w:tcW w:w="2410" w:type="dxa"/>
            <w:tcBorders>
              <w:left w:val="single" w:sz="4" w:space="0" w:color="auto"/>
            </w:tcBorders>
          </w:tcPr>
          <w:p w14:paraId="2D14828C" w14:textId="77777777" w:rsidR="007A0392" w:rsidRPr="00774FC9" w:rsidRDefault="007A0392" w:rsidP="00E50BA9">
            <w:pPr>
              <w:pStyle w:val="Bullets"/>
              <w:numPr>
                <w:ilvl w:val="0"/>
                <w:numId w:val="0"/>
              </w:numPr>
              <w:rPr>
                <w:i/>
                <w:iCs/>
              </w:rPr>
            </w:pPr>
          </w:p>
        </w:tc>
        <w:tc>
          <w:tcPr>
            <w:tcW w:w="4819" w:type="dxa"/>
          </w:tcPr>
          <w:p w14:paraId="06E0FAB2" w14:textId="77777777" w:rsidR="007A0392" w:rsidRPr="00774FC9" w:rsidRDefault="007A0392" w:rsidP="00E50BA9">
            <w:pPr>
              <w:pStyle w:val="Bullets"/>
              <w:numPr>
                <w:ilvl w:val="0"/>
                <w:numId w:val="0"/>
              </w:numPr>
              <w:rPr>
                <w:i/>
                <w:iCs/>
              </w:rPr>
            </w:pPr>
          </w:p>
        </w:tc>
      </w:tr>
      <w:tr w:rsidR="007A0392" w14:paraId="2657F35C" w14:textId="77777777" w:rsidTr="00E50BA9">
        <w:tc>
          <w:tcPr>
            <w:tcW w:w="3148" w:type="dxa"/>
          </w:tcPr>
          <w:p w14:paraId="577FCD9C" w14:textId="77777777" w:rsidR="007A0392" w:rsidRPr="00774FC9" w:rsidRDefault="007A0392" w:rsidP="00E50BA9">
            <w:pPr>
              <w:pStyle w:val="Bullets"/>
              <w:numPr>
                <w:ilvl w:val="0"/>
                <w:numId w:val="0"/>
              </w:numPr>
              <w:rPr>
                <w:i/>
                <w:iCs/>
              </w:rPr>
            </w:pPr>
          </w:p>
        </w:tc>
        <w:tc>
          <w:tcPr>
            <w:tcW w:w="1559" w:type="dxa"/>
            <w:tcBorders>
              <w:left w:val="single" w:sz="4" w:space="0" w:color="auto"/>
            </w:tcBorders>
          </w:tcPr>
          <w:p w14:paraId="5CFFB71B" w14:textId="77777777" w:rsidR="007A0392" w:rsidRPr="00774FC9" w:rsidRDefault="007A0392" w:rsidP="00E50BA9">
            <w:pPr>
              <w:pStyle w:val="Bullets"/>
              <w:numPr>
                <w:ilvl w:val="0"/>
                <w:numId w:val="0"/>
              </w:numPr>
              <w:rPr>
                <w:i/>
                <w:iCs/>
              </w:rPr>
            </w:pPr>
          </w:p>
        </w:tc>
        <w:tc>
          <w:tcPr>
            <w:tcW w:w="2693" w:type="dxa"/>
            <w:tcBorders>
              <w:right w:val="single" w:sz="4" w:space="0" w:color="auto"/>
            </w:tcBorders>
          </w:tcPr>
          <w:p w14:paraId="5920740E" w14:textId="77777777" w:rsidR="007A0392" w:rsidRPr="00774FC9" w:rsidRDefault="007A0392" w:rsidP="00E50BA9">
            <w:pPr>
              <w:pStyle w:val="Bullets"/>
              <w:numPr>
                <w:ilvl w:val="0"/>
                <w:numId w:val="0"/>
              </w:numPr>
              <w:rPr>
                <w:i/>
                <w:iCs/>
              </w:rPr>
            </w:pPr>
          </w:p>
        </w:tc>
        <w:tc>
          <w:tcPr>
            <w:tcW w:w="2410" w:type="dxa"/>
            <w:tcBorders>
              <w:left w:val="single" w:sz="4" w:space="0" w:color="auto"/>
            </w:tcBorders>
          </w:tcPr>
          <w:p w14:paraId="4D11107B" w14:textId="77777777" w:rsidR="007A0392" w:rsidRPr="00774FC9" w:rsidRDefault="007A0392" w:rsidP="00E50BA9">
            <w:pPr>
              <w:pStyle w:val="Bullets"/>
              <w:numPr>
                <w:ilvl w:val="0"/>
                <w:numId w:val="0"/>
              </w:numPr>
              <w:rPr>
                <w:i/>
                <w:iCs/>
              </w:rPr>
            </w:pPr>
          </w:p>
        </w:tc>
        <w:tc>
          <w:tcPr>
            <w:tcW w:w="4819" w:type="dxa"/>
          </w:tcPr>
          <w:p w14:paraId="22B21EE5" w14:textId="77777777" w:rsidR="007A0392" w:rsidRPr="00774FC9" w:rsidRDefault="007A0392" w:rsidP="00E50BA9">
            <w:pPr>
              <w:pStyle w:val="Bullets"/>
              <w:numPr>
                <w:ilvl w:val="0"/>
                <w:numId w:val="0"/>
              </w:numPr>
              <w:rPr>
                <w:i/>
                <w:iCs/>
              </w:rPr>
            </w:pPr>
          </w:p>
        </w:tc>
      </w:tr>
      <w:tr w:rsidR="007A0392" w14:paraId="4D51F4DD" w14:textId="77777777" w:rsidTr="00E50BA9">
        <w:tc>
          <w:tcPr>
            <w:tcW w:w="3148" w:type="dxa"/>
          </w:tcPr>
          <w:p w14:paraId="171FE4CB" w14:textId="77777777" w:rsidR="007A0392" w:rsidRPr="00774FC9" w:rsidRDefault="007A0392" w:rsidP="00E50BA9">
            <w:pPr>
              <w:pStyle w:val="Bullets"/>
              <w:numPr>
                <w:ilvl w:val="0"/>
                <w:numId w:val="0"/>
              </w:numPr>
              <w:rPr>
                <w:i/>
                <w:iCs/>
              </w:rPr>
            </w:pPr>
          </w:p>
        </w:tc>
        <w:tc>
          <w:tcPr>
            <w:tcW w:w="1559" w:type="dxa"/>
            <w:tcBorders>
              <w:left w:val="single" w:sz="4" w:space="0" w:color="auto"/>
            </w:tcBorders>
          </w:tcPr>
          <w:p w14:paraId="3D990774" w14:textId="77777777" w:rsidR="007A0392" w:rsidRDefault="007A0392" w:rsidP="00E50BA9">
            <w:pPr>
              <w:pStyle w:val="Bullets"/>
              <w:numPr>
                <w:ilvl w:val="0"/>
                <w:numId w:val="0"/>
              </w:numPr>
            </w:pPr>
          </w:p>
        </w:tc>
        <w:tc>
          <w:tcPr>
            <w:tcW w:w="2693" w:type="dxa"/>
            <w:tcBorders>
              <w:right w:val="single" w:sz="4" w:space="0" w:color="auto"/>
            </w:tcBorders>
          </w:tcPr>
          <w:p w14:paraId="32BFC076" w14:textId="77777777" w:rsidR="007A0392" w:rsidRDefault="007A0392" w:rsidP="00E50BA9">
            <w:pPr>
              <w:pStyle w:val="Bullets"/>
              <w:numPr>
                <w:ilvl w:val="0"/>
                <w:numId w:val="0"/>
              </w:numPr>
            </w:pPr>
          </w:p>
        </w:tc>
        <w:tc>
          <w:tcPr>
            <w:tcW w:w="2410" w:type="dxa"/>
            <w:tcBorders>
              <w:left w:val="single" w:sz="4" w:space="0" w:color="auto"/>
            </w:tcBorders>
          </w:tcPr>
          <w:p w14:paraId="0147481C" w14:textId="77777777" w:rsidR="007A0392" w:rsidRDefault="007A0392" w:rsidP="00E50BA9">
            <w:pPr>
              <w:pStyle w:val="Bullets"/>
              <w:numPr>
                <w:ilvl w:val="0"/>
                <w:numId w:val="0"/>
              </w:numPr>
            </w:pPr>
          </w:p>
        </w:tc>
        <w:tc>
          <w:tcPr>
            <w:tcW w:w="4819" w:type="dxa"/>
          </w:tcPr>
          <w:p w14:paraId="26A61A76" w14:textId="77777777" w:rsidR="007A0392" w:rsidRDefault="007A0392" w:rsidP="00E50BA9">
            <w:pPr>
              <w:pStyle w:val="Bullets"/>
              <w:numPr>
                <w:ilvl w:val="0"/>
                <w:numId w:val="0"/>
              </w:numPr>
            </w:pPr>
          </w:p>
        </w:tc>
      </w:tr>
    </w:tbl>
    <w:p w14:paraId="5C2B9903" w14:textId="77777777" w:rsidR="007A0392" w:rsidRDefault="007A0392" w:rsidP="007A0392">
      <w:pPr>
        <w:pStyle w:val="Bullets"/>
        <w:numPr>
          <w:ilvl w:val="0"/>
          <w:numId w:val="0"/>
        </w:numPr>
      </w:pPr>
    </w:p>
    <w:tbl>
      <w:tblPr>
        <w:tblStyle w:val="BritishCouncilTable"/>
        <w:tblW w:w="0" w:type="auto"/>
        <w:tblBorders>
          <w:left w:val="single" w:sz="4" w:space="0" w:color="auto"/>
          <w:right w:val="single" w:sz="4" w:space="0" w:color="auto"/>
        </w:tblBorders>
        <w:tblLook w:val="04A0" w:firstRow="1" w:lastRow="0" w:firstColumn="1" w:lastColumn="0" w:noHBand="0" w:noVBand="1"/>
      </w:tblPr>
      <w:tblGrid>
        <w:gridCol w:w="14448"/>
      </w:tblGrid>
      <w:tr w:rsidR="007A0392" w14:paraId="21CA279A" w14:textId="77777777" w:rsidTr="00E50BA9">
        <w:trPr>
          <w:cnfStyle w:val="100000000000" w:firstRow="1" w:lastRow="0" w:firstColumn="0" w:lastColumn="0" w:oddVBand="0" w:evenVBand="0" w:oddHBand="0" w:evenHBand="0" w:firstRowFirstColumn="0" w:firstRowLastColumn="0" w:lastRowFirstColumn="0" w:lastRowLastColumn="0"/>
        </w:trPr>
        <w:tc>
          <w:tcPr>
            <w:tcW w:w="145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99FEA1" w14:textId="77777777" w:rsidR="007A0392" w:rsidRPr="00C35682" w:rsidRDefault="007A0392" w:rsidP="00E50BA9">
            <w:r>
              <w:t>Please briefly describe the research strengths and any existing connections the department(s) have to the countries included in the call. (350 words max)</w:t>
            </w:r>
          </w:p>
        </w:tc>
      </w:tr>
      <w:tr w:rsidR="007A0392" w14:paraId="2B0692E9" w14:textId="77777777" w:rsidTr="00E50BA9">
        <w:tc>
          <w:tcPr>
            <w:tcW w:w="14561" w:type="dxa"/>
          </w:tcPr>
          <w:p w14:paraId="635E12DD" w14:textId="77777777" w:rsidR="007A0392" w:rsidRDefault="007A0392" w:rsidP="00E50BA9">
            <w:pPr>
              <w:pStyle w:val="HeadingC"/>
            </w:pPr>
          </w:p>
        </w:tc>
      </w:tr>
    </w:tbl>
    <w:p w14:paraId="7AB85D32" w14:textId="77777777" w:rsidR="002C4D02" w:rsidRDefault="002C4D02" w:rsidP="002C4D02">
      <w:pPr>
        <w:tabs>
          <w:tab w:val="left" w:pos="1572"/>
        </w:tabs>
      </w:pPr>
    </w:p>
    <w:p w14:paraId="0DDC31F1" w14:textId="77777777" w:rsidR="002C4D02" w:rsidRDefault="002C4D02" w:rsidP="002C4D02">
      <w:pPr>
        <w:tabs>
          <w:tab w:val="left" w:pos="1572"/>
        </w:tabs>
      </w:pPr>
    </w:p>
    <w:p w14:paraId="75F7E01E" w14:textId="77777777" w:rsidR="007A0392" w:rsidRDefault="007A0392" w:rsidP="002C4D02">
      <w:pPr>
        <w:pStyle w:val="HeadingC"/>
      </w:pPr>
    </w:p>
    <w:p w14:paraId="7E93F28D" w14:textId="652C77AC" w:rsidR="002C4D02" w:rsidRDefault="007A0392" w:rsidP="002C4D02">
      <w:pPr>
        <w:pStyle w:val="HeadingC"/>
      </w:pPr>
      <w:r>
        <w:t>S</w:t>
      </w:r>
      <w:r w:rsidR="002C4D02">
        <w:t>ECTION 2 – your offer</w:t>
      </w:r>
    </w:p>
    <w:tbl>
      <w:tblPr>
        <w:tblStyle w:val="BritishCouncilTable"/>
        <w:tblW w:w="14541" w:type="dxa"/>
        <w:tblBorders>
          <w:left w:val="single" w:sz="4" w:space="0" w:color="auto"/>
          <w:right w:val="single" w:sz="4" w:space="0" w:color="auto"/>
        </w:tblBorders>
        <w:tblLook w:val="04A0" w:firstRow="1" w:lastRow="0" w:firstColumn="1" w:lastColumn="0" w:noHBand="0" w:noVBand="1"/>
      </w:tblPr>
      <w:tblGrid>
        <w:gridCol w:w="14541"/>
      </w:tblGrid>
      <w:tr w:rsidR="002C4D02" w14:paraId="0B597FA8" w14:textId="77777777" w:rsidTr="00EB6F5A">
        <w:trPr>
          <w:cnfStyle w:val="100000000000" w:firstRow="1" w:lastRow="0" w:firstColumn="0" w:lastColumn="0" w:oddVBand="0" w:evenVBand="0" w:oddHBand="0" w:evenHBand="0" w:firstRowFirstColumn="0" w:firstRowLastColumn="0" w:lastRowFirstColumn="0" w:lastRowLastColumn="0"/>
          <w:trHeight w:val="914"/>
        </w:trPr>
        <w:tc>
          <w:tcPr>
            <w:tcW w:w="1454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CCD0103" w14:textId="4735B4D4" w:rsidR="002C4D02" w:rsidRDefault="002C4D02" w:rsidP="00EB6F5A">
            <w:pPr>
              <w:rPr>
                <w:b w:val="0"/>
                <w:bCs w:val="0"/>
                <w:caps w:val="0"/>
              </w:rPr>
            </w:pPr>
            <w:r>
              <w:t xml:space="preserve">1. </w:t>
            </w:r>
            <w:r w:rsidRPr="00C35682">
              <w:t>what welfar</w:t>
            </w:r>
            <w:r>
              <w:t xml:space="preserve">e support will you provide scholars? </w:t>
            </w:r>
            <w:r w:rsidR="007A0392">
              <w:t>(400 words max)</w:t>
            </w:r>
          </w:p>
          <w:p w14:paraId="2FAC983F" w14:textId="7266FBCF" w:rsidR="002C4D02" w:rsidRPr="00C35682" w:rsidRDefault="002C4D02" w:rsidP="00EB6F5A">
            <w:r w:rsidRPr="000C5A74">
              <w:rPr>
                <w:caps w:val="0"/>
              </w:rPr>
              <w:t>(</w:t>
            </w:r>
            <w:r>
              <w:rPr>
                <w:caps w:val="0"/>
              </w:rPr>
              <w:t xml:space="preserve">e.g. </w:t>
            </w:r>
            <w:r w:rsidRPr="00175F94">
              <w:rPr>
                <w:caps w:val="0"/>
                <w:lang w:val="en-GB"/>
              </w:rPr>
              <w:t>accommodation, student services, mental health services, support for students who are mothers, etc. Please also include details of any specific programmes or initiatives to support Women in STEM in your institution</w:t>
            </w:r>
            <w:r w:rsidR="007A0392">
              <w:rPr>
                <w:caps w:val="0"/>
                <w:lang w:val="en-GB"/>
              </w:rPr>
              <w:t>, including any relevant Athena SWAN or Project Juno awards held</w:t>
            </w:r>
            <w:r w:rsidRPr="00175F94">
              <w:rPr>
                <w:caps w:val="0"/>
                <w:lang w:val="en-GB"/>
              </w:rPr>
              <w:t>.)</w:t>
            </w:r>
          </w:p>
        </w:tc>
      </w:tr>
      <w:tr w:rsidR="002C4D02" w14:paraId="6E1CE5E4" w14:textId="77777777" w:rsidTr="00EB6F5A">
        <w:trPr>
          <w:trHeight w:val="6027"/>
        </w:trPr>
        <w:tc>
          <w:tcPr>
            <w:tcW w:w="14541" w:type="dxa"/>
          </w:tcPr>
          <w:p w14:paraId="0383108C" w14:textId="77777777" w:rsidR="002C4D02" w:rsidRDefault="002C4D02" w:rsidP="00EB6F5A">
            <w:pPr>
              <w:pStyle w:val="HeadingC"/>
            </w:pPr>
          </w:p>
          <w:p w14:paraId="561E8D65" w14:textId="77777777" w:rsidR="002C4D02" w:rsidRPr="00AD2FAB" w:rsidRDefault="002C4D02" w:rsidP="00EB6F5A"/>
          <w:p w14:paraId="6D2340EB" w14:textId="77777777" w:rsidR="002C4D02" w:rsidRPr="00AD2FAB" w:rsidRDefault="002C4D02" w:rsidP="00EB6F5A"/>
          <w:p w14:paraId="7C7E606B" w14:textId="77777777" w:rsidR="002C4D02" w:rsidRDefault="002C4D02" w:rsidP="00EB6F5A">
            <w:pPr>
              <w:rPr>
                <w:rFonts w:eastAsia="BritishCouncilSans-Regular" w:cs="BritishCouncilSans-Regular"/>
                <w:b/>
                <w:color w:val="44546A" w:themeColor="text2"/>
                <w:sz w:val="28"/>
              </w:rPr>
            </w:pPr>
          </w:p>
          <w:p w14:paraId="1745DC30" w14:textId="77777777" w:rsidR="002C4D02" w:rsidRPr="00AD2FAB" w:rsidRDefault="002C4D02" w:rsidP="00EB6F5A">
            <w:pPr>
              <w:tabs>
                <w:tab w:val="left" w:pos="9240"/>
              </w:tabs>
            </w:pPr>
            <w:r>
              <w:tab/>
            </w:r>
          </w:p>
        </w:tc>
      </w:tr>
    </w:tbl>
    <w:p w14:paraId="65AC4E77" w14:textId="77777777" w:rsidR="002C4D02" w:rsidRDefault="002C4D02" w:rsidP="002C4D02">
      <w:pPr>
        <w:pStyle w:val="HeadingC"/>
      </w:pPr>
    </w:p>
    <w:p w14:paraId="1E4B2823" w14:textId="77777777" w:rsidR="002C4D02" w:rsidRDefault="002C4D02" w:rsidP="002C4D02">
      <w:pPr>
        <w:pStyle w:val="HeadingC"/>
      </w:pPr>
    </w:p>
    <w:tbl>
      <w:tblPr>
        <w:tblStyle w:val="BritishCouncilTable"/>
        <w:tblW w:w="0" w:type="auto"/>
        <w:tblBorders>
          <w:left w:val="single" w:sz="4" w:space="0" w:color="auto"/>
          <w:right w:val="single" w:sz="4" w:space="0" w:color="auto"/>
        </w:tblBorders>
        <w:tblLook w:val="04A0" w:firstRow="1" w:lastRow="0" w:firstColumn="1" w:lastColumn="0" w:noHBand="0" w:noVBand="1"/>
      </w:tblPr>
      <w:tblGrid>
        <w:gridCol w:w="14448"/>
      </w:tblGrid>
      <w:tr w:rsidR="002C4D02" w14:paraId="16F303D9" w14:textId="77777777" w:rsidTr="00EB6F5A">
        <w:trPr>
          <w:cnfStyle w:val="100000000000" w:firstRow="1" w:lastRow="0" w:firstColumn="0" w:lastColumn="0" w:oddVBand="0" w:evenVBand="0" w:oddHBand="0" w:evenHBand="0" w:firstRowFirstColumn="0" w:firstRowLastColumn="0" w:lastRowFirstColumn="0" w:lastRowLastColumn="0"/>
        </w:trPr>
        <w:tc>
          <w:tcPr>
            <w:tcW w:w="145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A166D6" w14:textId="75355DD0" w:rsidR="002C4D02" w:rsidRPr="00C35682" w:rsidRDefault="002C4D02" w:rsidP="007A0392">
            <w:r>
              <w:t>2. please detail the opportunities you are able to provide scholars, in terms of connections to industry, internships, placements, networking</w:t>
            </w:r>
            <w:r w:rsidR="007A0392">
              <w:t>, or links to research groups in the origin country</w:t>
            </w:r>
            <w:r>
              <w:t>.</w:t>
            </w:r>
            <w:r w:rsidR="007A0392">
              <w:t xml:space="preserve"> </w:t>
            </w:r>
            <w:r w:rsidR="0054239F">
              <w:t xml:space="preserve">Please also provide details of career development support available to postdoctoral scholars at your institution. </w:t>
            </w:r>
            <w:r w:rsidR="007A0392">
              <w:t>(</w:t>
            </w:r>
            <w:r w:rsidR="0054239F">
              <w:t>5</w:t>
            </w:r>
            <w:r w:rsidR="007A0392">
              <w:t>00 words max)</w:t>
            </w:r>
          </w:p>
        </w:tc>
      </w:tr>
      <w:tr w:rsidR="002C4D02" w14:paraId="5FB72EE2" w14:textId="77777777" w:rsidTr="00EB6F5A">
        <w:trPr>
          <w:trHeight w:val="6763"/>
        </w:trPr>
        <w:tc>
          <w:tcPr>
            <w:tcW w:w="14561" w:type="dxa"/>
          </w:tcPr>
          <w:p w14:paraId="03E76916" w14:textId="77777777" w:rsidR="002C4D02" w:rsidRDefault="002C4D02" w:rsidP="00EB6F5A">
            <w:pPr>
              <w:pStyle w:val="HeadingC"/>
            </w:pPr>
          </w:p>
        </w:tc>
      </w:tr>
    </w:tbl>
    <w:p w14:paraId="118E6F4B" w14:textId="77777777" w:rsidR="002C4D02" w:rsidRDefault="002C4D02" w:rsidP="002C4D02">
      <w:pPr>
        <w:pStyle w:val="HeadingC"/>
      </w:pPr>
    </w:p>
    <w:p w14:paraId="205045E6" w14:textId="77777777" w:rsidR="002C4D02" w:rsidRDefault="002C4D02" w:rsidP="002C4D02">
      <w:pPr>
        <w:pStyle w:val="HeadingC"/>
      </w:pPr>
    </w:p>
    <w:tbl>
      <w:tblPr>
        <w:tblStyle w:val="BritishCouncilTable"/>
        <w:tblW w:w="0" w:type="auto"/>
        <w:tblBorders>
          <w:left w:val="single" w:sz="4" w:space="0" w:color="auto"/>
          <w:right w:val="single" w:sz="4" w:space="0" w:color="auto"/>
        </w:tblBorders>
        <w:tblLook w:val="04A0" w:firstRow="1" w:lastRow="0" w:firstColumn="1" w:lastColumn="0" w:noHBand="0" w:noVBand="1"/>
      </w:tblPr>
      <w:tblGrid>
        <w:gridCol w:w="14448"/>
      </w:tblGrid>
      <w:tr w:rsidR="002C4D02" w14:paraId="18DA4CF6" w14:textId="77777777" w:rsidTr="00EB6F5A">
        <w:trPr>
          <w:cnfStyle w:val="100000000000" w:firstRow="1" w:lastRow="0" w:firstColumn="0" w:lastColumn="0" w:oddVBand="0" w:evenVBand="0" w:oddHBand="0" w:evenHBand="0" w:firstRowFirstColumn="0" w:firstRowLastColumn="0" w:lastRowFirstColumn="0" w:lastRowLastColumn="0"/>
        </w:trPr>
        <w:tc>
          <w:tcPr>
            <w:tcW w:w="144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963E21" w14:textId="77777777" w:rsidR="002C4D02" w:rsidRPr="00C35682" w:rsidRDefault="002C4D02" w:rsidP="00EB6F5A">
            <w:r>
              <w:t xml:space="preserve">3. is your institution in a position to contribute with cash or in-kind to the bursaries, beyond making up for any potential shortfall to the core bursary? If so, please provide details. </w:t>
            </w:r>
          </w:p>
        </w:tc>
      </w:tr>
      <w:tr w:rsidR="002C4D02" w14:paraId="38F36D6F" w14:textId="77777777" w:rsidTr="00EB6F5A">
        <w:trPr>
          <w:trHeight w:val="7183"/>
        </w:trPr>
        <w:tc>
          <w:tcPr>
            <w:tcW w:w="14448" w:type="dxa"/>
          </w:tcPr>
          <w:p w14:paraId="09C72C19" w14:textId="77777777" w:rsidR="002C4D02" w:rsidRDefault="002C4D02" w:rsidP="00EB6F5A">
            <w:pPr>
              <w:pStyle w:val="HeadingC"/>
            </w:pPr>
          </w:p>
        </w:tc>
      </w:tr>
    </w:tbl>
    <w:p w14:paraId="6DBA178F" w14:textId="77777777" w:rsidR="002C4D02" w:rsidRDefault="002C4D02" w:rsidP="002C4D02">
      <w:pPr>
        <w:pStyle w:val="HeadingC"/>
      </w:pPr>
    </w:p>
    <w:p w14:paraId="1726B9CB" w14:textId="77777777" w:rsidR="002C4D02" w:rsidRDefault="002C4D02" w:rsidP="002C4D02">
      <w:pPr>
        <w:pStyle w:val="HeadingC"/>
      </w:pPr>
    </w:p>
    <w:tbl>
      <w:tblPr>
        <w:tblStyle w:val="BritishCouncilTable"/>
        <w:tblW w:w="0" w:type="auto"/>
        <w:tblBorders>
          <w:left w:val="single" w:sz="4" w:space="0" w:color="auto"/>
          <w:right w:val="single" w:sz="4" w:space="0" w:color="auto"/>
        </w:tblBorders>
        <w:tblLook w:val="04A0" w:firstRow="1" w:lastRow="0" w:firstColumn="1" w:lastColumn="0" w:noHBand="0" w:noVBand="1"/>
      </w:tblPr>
      <w:tblGrid>
        <w:gridCol w:w="14448"/>
      </w:tblGrid>
      <w:tr w:rsidR="002C4D02" w14:paraId="6EAB3B93" w14:textId="77777777" w:rsidTr="00EB6F5A">
        <w:trPr>
          <w:cnfStyle w:val="100000000000" w:firstRow="1" w:lastRow="0" w:firstColumn="0" w:lastColumn="0" w:oddVBand="0" w:evenVBand="0" w:oddHBand="0" w:evenHBand="0" w:firstRowFirstColumn="0" w:firstRowLastColumn="0" w:lastRowFirstColumn="0" w:lastRowLastColumn="0"/>
        </w:trPr>
        <w:tc>
          <w:tcPr>
            <w:tcW w:w="145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863BA7" w14:textId="2989EE85" w:rsidR="002C4D02" w:rsidRPr="00A0349F" w:rsidRDefault="002C4D02" w:rsidP="007A0392">
            <w:pPr>
              <w:rPr>
                <w:caps w:val="0"/>
              </w:rPr>
            </w:pPr>
            <w:r>
              <w:t xml:space="preserve">4. is there any other “added value” your institution could provide that you’ve not yet mentioned, and would like to? </w:t>
            </w:r>
            <w:r w:rsidR="007A0392">
              <w:t>(400 words max)</w:t>
            </w:r>
          </w:p>
        </w:tc>
      </w:tr>
      <w:tr w:rsidR="002C4D02" w14:paraId="7ADCED06" w14:textId="77777777" w:rsidTr="007A0392">
        <w:trPr>
          <w:trHeight w:val="7019"/>
        </w:trPr>
        <w:tc>
          <w:tcPr>
            <w:tcW w:w="14561" w:type="dxa"/>
          </w:tcPr>
          <w:p w14:paraId="3A19624D" w14:textId="77777777" w:rsidR="002C4D02" w:rsidRDefault="002C4D02" w:rsidP="00EB6F5A">
            <w:pPr>
              <w:pStyle w:val="HeadingC"/>
            </w:pPr>
          </w:p>
        </w:tc>
      </w:tr>
    </w:tbl>
    <w:p w14:paraId="0AAE96A4" w14:textId="77777777" w:rsidR="00664ED1" w:rsidRDefault="00664ED1"/>
    <w:sectPr w:rsidR="00664ED1" w:rsidSect="002C4D02">
      <w:headerReference w:type="even" r:id="rId7"/>
      <w:headerReference w:type="default" r:id="rId8"/>
      <w:footerReference w:type="even" r:id="rId9"/>
      <w:footerReference w:type="default" r:id="rId10"/>
      <w:headerReference w:type="first" r:id="rId11"/>
      <w:footerReference w:type="first" r:id="rId12"/>
      <w:pgSz w:w="16840" w:h="11900" w:orient="landscape"/>
      <w:pgMar w:top="851" w:right="1418" w:bottom="851" w:left="851" w:header="6" w:footer="7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0999F" w14:textId="77777777" w:rsidR="002C4D02" w:rsidRDefault="002C4D02" w:rsidP="002C4D02">
      <w:pPr>
        <w:spacing w:after="0" w:line="240" w:lineRule="auto"/>
      </w:pPr>
      <w:r>
        <w:separator/>
      </w:r>
    </w:p>
  </w:endnote>
  <w:endnote w:type="continuationSeparator" w:id="0">
    <w:p w14:paraId="3AE4C5A4" w14:textId="77777777" w:rsidR="002C4D02" w:rsidRDefault="002C4D02" w:rsidP="002C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altName w:val="Calibri"/>
    <w:panose1 w:val="020B0804020202020204"/>
    <w:charset w:val="00"/>
    <w:family w:val="swiss"/>
    <w:notTrueType/>
    <w:pitch w:val="variable"/>
    <w:sig w:usb0="A00002EF"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F2CB" w14:textId="77777777" w:rsidR="00B55839" w:rsidRDefault="00542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A9C52" w14:textId="77777777" w:rsidR="00B55839" w:rsidRDefault="005423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AA8F" w14:textId="77777777" w:rsidR="003855BB" w:rsidRPr="003855BB" w:rsidRDefault="002C4D02" w:rsidP="003855BB">
    <w:pPr>
      <w:pStyle w:val="Website"/>
      <w:rPr>
        <w:rFonts w:ascii="Arial" w:hAnsi="Arial" w:cs="Arial"/>
        <w:sz w:val="24"/>
        <w:szCs w:val="24"/>
      </w:rPr>
    </w:pPr>
    <w:r w:rsidRPr="003855BB">
      <w:rPr>
        <w:rFonts w:ascii="Arial" w:hAnsi="Arial" w:cs="Arial"/>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840EE" w14:textId="77777777" w:rsidR="002C4D02" w:rsidRDefault="002C4D02" w:rsidP="002C4D02">
      <w:pPr>
        <w:spacing w:after="0" w:line="240" w:lineRule="auto"/>
      </w:pPr>
      <w:r>
        <w:separator/>
      </w:r>
    </w:p>
  </w:footnote>
  <w:footnote w:type="continuationSeparator" w:id="0">
    <w:p w14:paraId="4B8A4B14" w14:textId="77777777" w:rsidR="002C4D02" w:rsidRDefault="002C4D02" w:rsidP="002C4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ABCFF" w14:textId="77777777" w:rsidR="00B55839" w:rsidRDefault="00542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D9ED3" w14:textId="77777777" w:rsidR="008C0629" w:rsidRDefault="002C4D02">
    <w:pPr>
      <w:pStyle w:val="Header"/>
    </w:pPr>
    <w:r>
      <w:rPr>
        <w:rFonts w:ascii="British Council Sans Bold" w:hAnsi="British Council Sans Bold"/>
        <w:noProof/>
        <w:color w:val="ED7D31" w:themeColor="accent2"/>
        <w:sz w:val="40"/>
        <w:szCs w:val="40"/>
        <w:u w:val="single"/>
        <w:lang w:val="en-US"/>
      </w:rPr>
      <mc:AlternateContent>
        <mc:Choice Requires="wps">
          <w:drawing>
            <wp:anchor distT="0" distB="0" distL="114300" distR="114300" simplePos="0" relativeHeight="251659264" behindDoc="0" locked="0" layoutInCell="1" allowOverlap="1" wp14:anchorId="34CBA7AF" wp14:editId="03ECAB03">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45E26F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85pt,45.35pt" to="41.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" strokecolor="#a5a5a5 [3206]" strokeweight="3pt">
              <v:stroke joinstyle="miter" endcap="round"/>
              <w10:wrap anchory="li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13DFD" w14:textId="77777777" w:rsidR="003855BB" w:rsidRDefault="002C4D02">
    <w:pPr>
      <w:pStyle w:val="Header"/>
    </w:pPr>
    <w:r>
      <w:rPr>
        <w:noProof/>
        <w:lang w:val="en-US"/>
      </w:rPr>
      <w:drawing>
        <wp:anchor distT="0" distB="424815" distL="114300" distR="114300" simplePos="0" relativeHeight="251660288" behindDoc="0" locked="0" layoutInCell="1" allowOverlap="1" wp14:anchorId="29693BAD" wp14:editId="45232E6B">
          <wp:simplePos x="0" y="0"/>
          <wp:positionH relativeFrom="page">
            <wp:posOffset>540385</wp:posOffset>
          </wp:positionH>
          <wp:positionV relativeFrom="page">
            <wp:posOffset>540385</wp:posOffset>
          </wp:positionV>
          <wp:extent cx="1472400" cy="42480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321D7C"/>
    <w:multiLevelType w:val="hybridMultilevel"/>
    <w:tmpl w:val="9EF8FA92"/>
    <w:lvl w:ilvl="0" w:tplc="A49ED16C">
      <w:start w:val="1"/>
      <w:numFmt w:val="bullet"/>
      <w:pStyle w:val="Bullets"/>
      <w:lvlText w:val=""/>
      <w:lvlJc w:val="left"/>
      <w:pPr>
        <w:ind w:left="108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02"/>
    <w:rsid w:val="002C4D02"/>
    <w:rsid w:val="0054239F"/>
    <w:rsid w:val="00664ED1"/>
    <w:rsid w:val="00781D2F"/>
    <w:rsid w:val="007A0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89F27"/>
  <w15:chartTrackingRefBased/>
  <w15:docId w15:val="{DD5E22F9-E7D8-4292-BACE-77710A36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D02"/>
    <w:pPr>
      <w:spacing w:after="120" w:line="276"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D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4D02"/>
    <w:rPr>
      <w:rFonts w:ascii="Arial" w:eastAsiaTheme="minorEastAsia" w:hAnsi="Arial"/>
      <w:sz w:val="24"/>
      <w:szCs w:val="24"/>
    </w:rPr>
  </w:style>
  <w:style w:type="paragraph" w:customStyle="1" w:styleId="HeadingB">
    <w:name w:val="Heading B"/>
    <w:next w:val="Normal"/>
    <w:qFormat/>
    <w:rsid w:val="002C4D02"/>
    <w:pPr>
      <w:spacing w:before="480" w:after="120" w:line="276" w:lineRule="auto"/>
    </w:pPr>
    <w:rPr>
      <w:rFonts w:ascii="Arial" w:eastAsia="BritishCouncilSans-Regular" w:hAnsi="Arial" w:cs="BritishCouncilSans-Regular"/>
      <w:b/>
      <w:color w:val="44546A" w:themeColor="text2"/>
      <w:sz w:val="36"/>
      <w:szCs w:val="24"/>
    </w:rPr>
  </w:style>
  <w:style w:type="paragraph" w:customStyle="1" w:styleId="Bullets">
    <w:name w:val="Bullets"/>
    <w:qFormat/>
    <w:rsid w:val="002C4D02"/>
    <w:pPr>
      <w:numPr>
        <w:numId w:val="1"/>
      </w:numPr>
      <w:spacing w:after="120" w:line="276" w:lineRule="auto"/>
    </w:pPr>
    <w:rPr>
      <w:rFonts w:ascii="Arial" w:eastAsiaTheme="minorEastAsia" w:hAnsi="Arial"/>
      <w:sz w:val="24"/>
      <w:szCs w:val="24"/>
    </w:rPr>
  </w:style>
  <w:style w:type="paragraph" w:customStyle="1" w:styleId="HeadingC">
    <w:name w:val="Heading C"/>
    <w:link w:val="HeadingCChar"/>
    <w:qFormat/>
    <w:rsid w:val="002C4D02"/>
    <w:pPr>
      <w:spacing w:before="520" w:after="120" w:line="276" w:lineRule="auto"/>
    </w:pPr>
    <w:rPr>
      <w:rFonts w:ascii="Arial" w:eastAsia="BritishCouncilSans-Regular" w:hAnsi="Arial" w:cs="BritishCouncilSans-Regular"/>
      <w:b/>
      <w:color w:val="44546A" w:themeColor="text2"/>
      <w:sz w:val="28"/>
      <w:szCs w:val="24"/>
    </w:rPr>
  </w:style>
  <w:style w:type="paragraph" w:customStyle="1" w:styleId="Website">
    <w:name w:val="Website"/>
    <w:rsid w:val="002C4D02"/>
    <w:pPr>
      <w:spacing w:after="0" w:line="300" w:lineRule="exact"/>
    </w:pPr>
    <w:rPr>
      <w:rFonts w:ascii="British Council Sans Bold" w:eastAsiaTheme="minorEastAsia" w:hAnsi="British Council Sans Bold"/>
      <w:noProof/>
      <w:color w:val="23085A"/>
      <w:sz w:val="26"/>
      <w:szCs w:val="26"/>
      <w:lang w:val="en-US"/>
    </w:rPr>
  </w:style>
  <w:style w:type="paragraph" w:styleId="Footer">
    <w:name w:val="footer"/>
    <w:basedOn w:val="Normal"/>
    <w:link w:val="FooterChar"/>
    <w:uiPriority w:val="99"/>
    <w:unhideWhenUsed/>
    <w:rsid w:val="002C4D02"/>
    <w:pPr>
      <w:tabs>
        <w:tab w:val="center" w:pos="4320"/>
        <w:tab w:val="right" w:pos="8640"/>
      </w:tabs>
      <w:spacing w:after="0" w:line="240" w:lineRule="auto"/>
    </w:pPr>
    <w:rPr>
      <w:sz w:val="20"/>
    </w:rPr>
  </w:style>
  <w:style w:type="character" w:customStyle="1" w:styleId="FooterChar">
    <w:name w:val="Footer Char"/>
    <w:basedOn w:val="DefaultParagraphFont"/>
    <w:link w:val="Footer"/>
    <w:uiPriority w:val="99"/>
    <w:rsid w:val="002C4D02"/>
    <w:rPr>
      <w:rFonts w:ascii="Arial" w:eastAsiaTheme="minorEastAsia" w:hAnsi="Arial"/>
      <w:sz w:val="20"/>
      <w:szCs w:val="24"/>
    </w:rPr>
  </w:style>
  <w:style w:type="table" w:customStyle="1" w:styleId="BritishCouncilTable">
    <w:name w:val="British Council Table"/>
    <w:basedOn w:val="TableNormal"/>
    <w:uiPriority w:val="99"/>
    <w:rsid w:val="002C4D02"/>
    <w:pPr>
      <w:spacing w:after="0" w:line="260" w:lineRule="exact"/>
    </w:pPr>
    <w:rPr>
      <w:rFonts w:ascii="Arial" w:eastAsiaTheme="minorEastAsia" w:hAnsi="Arial"/>
      <w:color w:val="575756"/>
      <w:lang w:val="en-US"/>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sz="4" w:space="0" w:color="FFFFFF" w:themeColor="background1"/>
          <w:tl2br w:val="nil"/>
          <w:tr2bl w:val="nil"/>
        </w:tcBorders>
        <w:shd w:val="clear" w:color="auto" w:fill="24135F"/>
      </w:tcPr>
    </w:tblStylePr>
  </w:style>
  <w:style w:type="character" w:styleId="Hyperlink">
    <w:name w:val="Hyperlink"/>
    <w:basedOn w:val="DefaultParagraphFont"/>
    <w:uiPriority w:val="99"/>
    <w:unhideWhenUsed/>
    <w:rsid w:val="002C4D02"/>
    <w:rPr>
      <w:color w:val="0563C1" w:themeColor="hyperlink"/>
      <w:u w:val="single"/>
    </w:rPr>
  </w:style>
  <w:style w:type="character" w:customStyle="1" w:styleId="HeadingCChar">
    <w:name w:val="Heading C Char"/>
    <w:basedOn w:val="DefaultParagraphFont"/>
    <w:link w:val="HeadingC"/>
    <w:rsid w:val="002C4D02"/>
    <w:rPr>
      <w:rFonts w:ascii="Arial" w:eastAsia="BritishCouncilSans-Regular" w:hAnsi="Arial" w:cs="BritishCouncilSans-Regular"/>
      <w:b/>
      <w:color w:val="44546A" w:themeColor="text2"/>
      <w:sz w:val="28"/>
      <w:szCs w:val="24"/>
    </w:rPr>
  </w:style>
  <w:style w:type="character" w:styleId="Strong">
    <w:name w:val="Strong"/>
    <w:basedOn w:val="DefaultParagraphFont"/>
    <w:uiPriority w:val="22"/>
    <w:qFormat/>
    <w:rsid w:val="002C4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EAEF7D9751646B933EBC243385D11" ma:contentTypeVersion="9" ma:contentTypeDescription="Create a new document." ma:contentTypeScope="" ma:versionID="0dc00f06c964c08ec61ec1d9ead7adb7">
  <xsd:schema xmlns:xsd="http://www.w3.org/2001/XMLSchema" xmlns:xs="http://www.w3.org/2001/XMLSchema" xmlns:p="http://schemas.microsoft.com/office/2006/metadata/properties" xmlns:ns2="cbcdfece-f974-48a8-9986-03dcbe9566fa" targetNamespace="http://schemas.microsoft.com/office/2006/metadata/properties" ma:root="true" ma:fieldsID="728a5a23a206e2d3588f5d7a2aa34ba1" ns2:_="">
    <xsd:import namespace="cbcdfece-f974-48a8-9986-03dcbe9566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cdfece-f974-48a8-9986-03dcbe956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BDA61-4834-4065-88FE-D22FDEE543D9}"/>
</file>

<file path=customXml/itemProps2.xml><?xml version="1.0" encoding="utf-8"?>
<ds:datastoreItem xmlns:ds="http://schemas.openxmlformats.org/officeDocument/2006/customXml" ds:itemID="{D4B7C9B4-9657-4BD3-B8BC-2E16FA579BE9}"/>
</file>

<file path=customXml/itemProps3.xml><?xml version="1.0" encoding="utf-8"?>
<ds:datastoreItem xmlns:ds="http://schemas.openxmlformats.org/officeDocument/2006/customXml" ds:itemID="{30E16BAE-9F09-4406-BA99-DDBF1C220997}"/>
</file>

<file path=docProps/app.xml><?xml version="1.0" encoding="utf-8"?>
<Properties xmlns="http://schemas.openxmlformats.org/officeDocument/2006/extended-properties" xmlns:vt="http://schemas.openxmlformats.org/officeDocument/2006/docPropsVTypes">
  <Template>Normal</Template>
  <TotalTime>8</TotalTime>
  <Pages>7</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Chadwick</dc:creator>
  <cp:keywords/>
  <dc:description/>
  <cp:lastModifiedBy>Bardsley, Jen (E&amp;S)</cp:lastModifiedBy>
  <cp:revision>3</cp:revision>
  <dcterms:created xsi:type="dcterms:W3CDTF">2021-09-06T15:52:00Z</dcterms:created>
  <dcterms:modified xsi:type="dcterms:W3CDTF">2021-09-06T15:57:00Z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0x0101001D8EAEF7D9751646B933EBC243385D11</vt:lpwstr>
  </property>
</Properties>
</file>