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DF" w:rsidRDefault="001F001A">
      <w:pPr>
        <w:spacing w:line="276" w:lineRule="auto"/>
        <w:rPr>
          <w:rFonts w:ascii="Arial" w:eastAsia="Arial" w:hAnsi="Arial" w:cs="Arial"/>
          <w:sz w:val="28"/>
          <w:szCs w:val="28"/>
        </w:rPr>
      </w:pPr>
      <w:bookmarkStart w:id="0" w:name="_GoBack"/>
      <w:bookmarkEnd w:id="0"/>
      <w:r>
        <w:rPr>
          <w:rFonts w:ascii="Arial" w:eastAsia="Arial" w:hAnsi="Arial" w:cs="Arial"/>
          <w:noProof/>
        </w:rPr>
        <w:drawing>
          <wp:inline distT="0" distB="0" distL="114300" distR="114300">
            <wp:extent cx="1371600" cy="371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1600" cy="371475"/>
                    </a:xfrm>
                    <a:prstGeom prst="rect">
                      <a:avLst/>
                    </a:prstGeom>
                    <a:ln/>
                  </pic:spPr>
                </pic:pic>
              </a:graphicData>
            </a:graphic>
          </wp:inline>
        </w:drawing>
      </w:r>
    </w:p>
    <w:p w:rsidR="00415CDF" w:rsidRDefault="00415CDF">
      <w:pPr>
        <w:spacing w:line="276" w:lineRule="auto"/>
        <w:jc w:val="center"/>
        <w:rPr>
          <w:rFonts w:ascii="Arial" w:eastAsia="Arial" w:hAnsi="Arial" w:cs="Arial"/>
          <w:sz w:val="28"/>
          <w:szCs w:val="28"/>
        </w:rPr>
      </w:pPr>
    </w:p>
    <w:p w:rsidR="00415CDF" w:rsidRDefault="001F001A">
      <w:pPr>
        <w:spacing w:before="240" w:line="276" w:lineRule="auto"/>
        <w:jc w:val="both"/>
        <w:rPr>
          <w:rFonts w:ascii="Arial" w:eastAsia="Arial" w:hAnsi="Arial" w:cs="Arial"/>
          <w:sz w:val="28"/>
          <w:szCs w:val="28"/>
        </w:rPr>
      </w:pPr>
      <w:r>
        <w:rPr>
          <w:rFonts w:ascii="Arial" w:eastAsia="Arial" w:hAnsi="Arial" w:cs="Arial"/>
          <w:b/>
          <w:sz w:val="28"/>
          <w:szCs w:val="28"/>
        </w:rPr>
        <w:t>Annexe [2] Supplier Response</w:t>
      </w:r>
    </w:p>
    <w:p w:rsidR="00415CDF" w:rsidRDefault="00415CDF">
      <w:pPr>
        <w:spacing w:line="276" w:lineRule="auto"/>
        <w:jc w:val="center"/>
        <w:rPr>
          <w:rFonts w:ascii="Arial" w:eastAsia="Arial" w:hAnsi="Arial" w:cs="Arial"/>
          <w:sz w:val="28"/>
          <w:szCs w:val="28"/>
        </w:rPr>
      </w:pPr>
    </w:p>
    <w:p w:rsidR="00415CDF" w:rsidRDefault="001F001A">
      <w:pPr>
        <w:spacing w:line="276" w:lineRule="auto"/>
        <w:rPr>
          <w:rFonts w:ascii="Arial" w:eastAsia="Arial" w:hAnsi="Arial" w:cs="Arial"/>
          <w:b/>
          <w:sz w:val="28"/>
          <w:szCs w:val="28"/>
        </w:rPr>
      </w:pPr>
      <w:r>
        <w:rPr>
          <w:rFonts w:ascii="Arial" w:eastAsia="Arial" w:hAnsi="Arial" w:cs="Arial"/>
          <w:b/>
          <w:sz w:val="28"/>
          <w:szCs w:val="28"/>
        </w:rPr>
        <w:t>For:</w:t>
      </w:r>
      <w:r>
        <w:rPr>
          <w:rFonts w:ascii="Arial" w:eastAsia="Arial" w:hAnsi="Arial" w:cs="Arial"/>
          <w:b/>
          <w:sz w:val="28"/>
          <w:szCs w:val="28"/>
        </w:rPr>
        <w:t xml:space="preserve"> ‘The Multifaceted Role of English in the Argentine Higher Education System’</w:t>
      </w:r>
    </w:p>
    <w:p w:rsidR="00415CDF" w:rsidRDefault="00415CDF">
      <w:pPr>
        <w:spacing w:line="276" w:lineRule="auto"/>
        <w:rPr>
          <w:rFonts w:ascii="Arial" w:eastAsia="Arial" w:hAnsi="Arial" w:cs="Arial"/>
        </w:rPr>
      </w:pPr>
    </w:p>
    <w:p w:rsidR="00415CDF" w:rsidRDefault="001F001A">
      <w:pPr>
        <w:spacing w:line="276" w:lineRule="auto"/>
        <w:rPr>
          <w:rFonts w:ascii="Arial" w:eastAsia="Arial" w:hAnsi="Arial" w:cs="Arial"/>
        </w:rPr>
      </w:pPr>
      <w:r>
        <w:rPr>
          <w:rFonts w:ascii="Arial" w:eastAsia="Arial" w:hAnsi="Arial" w:cs="Arial"/>
          <w:b/>
        </w:rPr>
        <w:t>Company name: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color w:val="F2F2F2"/>
        </w:rPr>
        <w:t>_________________________________________</w:t>
      </w:r>
      <w:r>
        <w:rPr>
          <w:rFonts w:ascii="Arial" w:eastAsia="Arial" w:hAnsi="Arial" w:cs="Arial"/>
          <w:b/>
        </w:rPr>
        <w:br/>
      </w:r>
    </w:p>
    <w:p w:rsidR="00415CDF" w:rsidRDefault="001F001A">
      <w:pPr>
        <w:spacing w:line="276" w:lineRule="auto"/>
        <w:rPr>
          <w:rFonts w:ascii="Arial" w:eastAsia="Arial" w:hAnsi="Arial" w:cs="Arial"/>
        </w:rPr>
      </w:pPr>
      <w:r>
        <w:rPr>
          <w:rFonts w:ascii="Arial" w:eastAsia="Arial" w:hAnsi="Arial" w:cs="Arial"/>
          <w:b/>
        </w:rPr>
        <w:t xml:space="preserve">Contact name: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color w:val="F2F2F2"/>
        </w:rPr>
        <w:t>_________________________________________</w:t>
      </w:r>
    </w:p>
    <w:p w:rsidR="00415CDF" w:rsidRDefault="00415CDF">
      <w:pPr>
        <w:spacing w:line="276" w:lineRule="auto"/>
        <w:rPr>
          <w:rFonts w:ascii="Arial" w:eastAsia="Arial" w:hAnsi="Arial" w:cs="Arial"/>
        </w:rPr>
      </w:pPr>
    </w:p>
    <w:p w:rsidR="00415CDF" w:rsidRDefault="001F001A">
      <w:pPr>
        <w:spacing w:line="276" w:lineRule="auto"/>
        <w:rPr>
          <w:rFonts w:ascii="Arial" w:eastAsia="Arial" w:hAnsi="Arial" w:cs="Arial"/>
        </w:rPr>
      </w:pPr>
      <w:r>
        <w:rPr>
          <w:rFonts w:ascii="Arial" w:eastAsia="Arial" w:hAnsi="Arial" w:cs="Arial"/>
          <w:b/>
        </w:rPr>
        <w:t xml:space="preserve">Contact email address: </w:t>
      </w:r>
      <w:r>
        <w:rPr>
          <w:rFonts w:ascii="Arial" w:eastAsia="Arial" w:hAnsi="Arial" w:cs="Arial"/>
          <w:b/>
        </w:rPr>
        <w:tab/>
      </w:r>
      <w:r>
        <w:rPr>
          <w:rFonts w:ascii="Arial" w:eastAsia="Arial" w:hAnsi="Arial" w:cs="Arial"/>
          <w:b/>
        </w:rPr>
        <w:tab/>
      </w:r>
      <w:r>
        <w:rPr>
          <w:rFonts w:ascii="Arial" w:eastAsia="Arial" w:hAnsi="Arial" w:cs="Arial"/>
          <w:b/>
          <w:color w:val="F2F2F2"/>
        </w:rPr>
        <w:t>_________________________________________</w:t>
      </w:r>
    </w:p>
    <w:p w:rsidR="00415CDF" w:rsidRDefault="00415CDF">
      <w:pPr>
        <w:spacing w:line="276" w:lineRule="auto"/>
        <w:rPr>
          <w:rFonts w:ascii="Arial" w:eastAsia="Arial" w:hAnsi="Arial" w:cs="Arial"/>
        </w:rPr>
      </w:pPr>
    </w:p>
    <w:p w:rsidR="00415CDF" w:rsidRDefault="001F001A">
      <w:pPr>
        <w:spacing w:line="276" w:lineRule="auto"/>
        <w:rPr>
          <w:rFonts w:ascii="Arial" w:eastAsia="Arial" w:hAnsi="Arial" w:cs="Arial"/>
        </w:rPr>
      </w:pPr>
      <w:r>
        <w:rPr>
          <w:rFonts w:ascii="Arial" w:eastAsia="Arial" w:hAnsi="Arial" w:cs="Arial"/>
          <w:b/>
        </w:rPr>
        <w:t xml:space="preserve">Contact Telephone number:  </w:t>
      </w:r>
      <w:r>
        <w:rPr>
          <w:rFonts w:ascii="Arial" w:eastAsia="Arial" w:hAnsi="Arial" w:cs="Arial"/>
          <w:b/>
        </w:rPr>
        <w:tab/>
      </w:r>
      <w:r>
        <w:rPr>
          <w:rFonts w:ascii="Arial" w:eastAsia="Arial" w:hAnsi="Arial" w:cs="Arial"/>
          <w:b/>
          <w:color w:val="F2F2F2"/>
        </w:rPr>
        <w:t>_________________________________________</w:t>
      </w:r>
    </w:p>
    <w:p w:rsidR="00415CDF" w:rsidRDefault="00415CDF">
      <w:pPr>
        <w:spacing w:line="276" w:lineRule="auto"/>
        <w:jc w:val="center"/>
        <w:rPr>
          <w:rFonts w:ascii="Arial" w:eastAsia="Arial" w:hAnsi="Arial" w:cs="Arial"/>
          <w:sz w:val="20"/>
          <w:szCs w:val="20"/>
        </w:rPr>
      </w:pPr>
    </w:p>
    <w:p w:rsidR="00415CDF" w:rsidRDefault="00415CDF">
      <w:pPr>
        <w:spacing w:line="276" w:lineRule="auto"/>
        <w:jc w:val="center"/>
        <w:rPr>
          <w:rFonts w:ascii="Arial" w:eastAsia="Arial" w:hAnsi="Arial" w:cs="Arial"/>
          <w:sz w:val="18"/>
          <w:szCs w:val="18"/>
        </w:rPr>
      </w:pPr>
    </w:p>
    <w:p w:rsidR="00415CDF" w:rsidRDefault="00415CDF">
      <w:pPr>
        <w:spacing w:line="276" w:lineRule="auto"/>
        <w:jc w:val="center"/>
        <w:rPr>
          <w:rFonts w:ascii="Arial" w:eastAsia="Arial" w:hAnsi="Arial" w:cs="Arial"/>
          <w:sz w:val="18"/>
          <w:szCs w:val="18"/>
        </w:rPr>
      </w:pPr>
    </w:p>
    <w:p w:rsidR="00415CDF" w:rsidRDefault="00415CDF">
      <w:pPr>
        <w:spacing w:line="276" w:lineRule="auto"/>
        <w:jc w:val="center"/>
        <w:rPr>
          <w:rFonts w:ascii="Arial" w:eastAsia="Arial" w:hAnsi="Arial" w:cs="Arial"/>
          <w:sz w:val="18"/>
          <w:szCs w:val="18"/>
        </w:rPr>
      </w:pPr>
    </w:p>
    <w:p w:rsidR="00415CDF" w:rsidRDefault="001F001A">
      <w:pPr>
        <w:spacing w:line="276" w:lineRule="auto"/>
        <w:rPr>
          <w:rFonts w:ascii="Arial" w:eastAsia="Arial" w:hAnsi="Arial" w:cs="Arial"/>
        </w:rPr>
      </w:pPr>
      <w:r>
        <w:rPr>
          <w:rFonts w:ascii="Arial" w:eastAsia="Arial" w:hAnsi="Arial" w:cs="Arial"/>
          <w:b/>
        </w:rPr>
        <w:t>Instructions</w:t>
      </w:r>
    </w:p>
    <w:p w:rsidR="00415CDF" w:rsidRDefault="00415CDF">
      <w:pPr>
        <w:spacing w:line="276" w:lineRule="auto"/>
        <w:rPr>
          <w:rFonts w:ascii="Arial" w:eastAsia="Arial" w:hAnsi="Arial" w:cs="Arial"/>
          <w:sz w:val="16"/>
          <w:szCs w:val="16"/>
        </w:rPr>
      </w:pPr>
    </w:p>
    <w:p w:rsidR="00415CDF" w:rsidRDefault="001F001A">
      <w:pPr>
        <w:numPr>
          <w:ilvl w:val="0"/>
          <w:numId w:val="2"/>
        </w:numPr>
        <w:spacing w:line="276" w:lineRule="auto"/>
        <w:jc w:val="both"/>
        <w:rPr>
          <w:rFonts w:ascii="Arial" w:eastAsia="Arial" w:hAnsi="Arial" w:cs="Arial"/>
          <w:sz w:val="20"/>
          <w:szCs w:val="20"/>
        </w:rPr>
      </w:pPr>
      <w:r>
        <w:rPr>
          <w:rFonts w:ascii="Arial" w:eastAsia="Arial" w:hAnsi="Arial" w:cs="Arial"/>
          <w:sz w:val="20"/>
          <w:szCs w:val="20"/>
        </w:rPr>
        <w:t>Provide Company Name and Contact details above.</w:t>
      </w:r>
    </w:p>
    <w:p w:rsidR="00415CDF" w:rsidRDefault="00415CDF">
      <w:pPr>
        <w:spacing w:line="276" w:lineRule="auto"/>
        <w:jc w:val="both"/>
        <w:rPr>
          <w:rFonts w:ascii="Arial" w:eastAsia="Arial" w:hAnsi="Arial" w:cs="Arial"/>
          <w:sz w:val="20"/>
          <w:szCs w:val="20"/>
        </w:rPr>
      </w:pPr>
    </w:p>
    <w:p w:rsidR="00415CDF" w:rsidRDefault="001F001A">
      <w:pPr>
        <w:numPr>
          <w:ilvl w:val="0"/>
          <w:numId w:val="2"/>
        </w:numPr>
        <w:spacing w:line="276" w:lineRule="auto"/>
        <w:jc w:val="both"/>
        <w:rPr>
          <w:rFonts w:ascii="Arial" w:eastAsia="Arial" w:hAnsi="Arial" w:cs="Arial"/>
          <w:sz w:val="20"/>
          <w:szCs w:val="20"/>
        </w:rPr>
      </w:pPr>
      <w:r>
        <w:rPr>
          <w:rFonts w:ascii="Arial" w:eastAsia="Arial" w:hAnsi="Arial" w:cs="Arial"/>
          <w:sz w:val="20"/>
          <w:szCs w:val="20"/>
        </w:rPr>
        <w:t xml:space="preserve">Complete Part 1 (Supplier Response) ensuring all answers are inserted in the space below each section of the British Council requirement / question.  Note: Any alteration to a question will invalidate your response to that question and a mark of zero will </w:t>
      </w:r>
      <w:r>
        <w:rPr>
          <w:rFonts w:ascii="Arial" w:eastAsia="Arial" w:hAnsi="Arial" w:cs="Arial"/>
          <w:sz w:val="20"/>
          <w:szCs w:val="20"/>
        </w:rPr>
        <w:t>be applied.</w:t>
      </w:r>
    </w:p>
    <w:p w:rsidR="00415CDF" w:rsidRDefault="00415CDF">
      <w:pPr>
        <w:pBdr>
          <w:top w:val="nil"/>
          <w:left w:val="nil"/>
          <w:bottom w:val="nil"/>
          <w:right w:val="nil"/>
          <w:between w:val="nil"/>
        </w:pBdr>
        <w:spacing w:line="276" w:lineRule="auto"/>
        <w:ind w:left="720" w:hanging="720"/>
        <w:rPr>
          <w:rFonts w:ascii="Arial" w:eastAsia="Arial" w:hAnsi="Arial" w:cs="Arial"/>
          <w:color w:val="000000"/>
          <w:sz w:val="20"/>
          <w:szCs w:val="20"/>
        </w:rPr>
      </w:pPr>
    </w:p>
    <w:p w:rsidR="00415CDF" w:rsidRDefault="001F001A">
      <w:pPr>
        <w:numPr>
          <w:ilvl w:val="0"/>
          <w:numId w:val="2"/>
        </w:numPr>
        <w:spacing w:line="276" w:lineRule="auto"/>
        <w:jc w:val="both"/>
        <w:rPr>
          <w:rFonts w:ascii="Arial" w:eastAsia="Arial" w:hAnsi="Arial" w:cs="Arial"/>
          <w:sz w:val="20"/>
          <w:szCs w:val="20"/>
        </w:rPr>
      </w:pPr>
      <w:r>
        <w:rPr>
          <w:rFonts w:ascii="Arial" w:eastAsia="Arial" w:hAnsi="Arial" w:cs="Arial"/>
          <w:sz w:val="20"/>
          <w:szCs w:val="20"/>
        </w:rPr>
        <w:t>Complete Part 2 (Submission Checklist) to acknowledge and ensure your submission includes all the mandatory requirements and documentation. The checklist must also be signed by an authorised representative.</w:t>
      </w:r>
    </w:p>
    <w:p w:rsidR="00415CDF" w:rsidRDefault="00415CDF">
      <w:pPr>
        <w:pBdr>
          <w:top w:val="nil"/>
          <w:left w:val="nil"/>
          <w:bottom w:val="nil"/>
          <w:right w:val="nil"/>
          <w:between w:val="nil"/>
        </w:pBdr>
        <w:spacing w:line="276" w:lineRule="auto"/>
        <w:ind w:left="720" w:hanging="720"/>
        <w:jc w:val="both"/>
        <w:rPr>
          <w:rFonts w:ascii="Arial" w:eastAsia="Arial" w:hAnsi="Arial" w:cs="Arial"/>
          <w:color w:val="000000"/>
          <w:sz w:val="20"/>
          <w:szCs w:val="20"/>
        </w:rPr>
      </w:pPr>
    </w:p>
    <w:p w:rsidR="00415CDF" w:rsidRDefault="001F001A">
      <w:pPr>
        <w:numPr>
          <w:ilvl w:val="0"/>
          <w:numId w:val="2"/>
        </w:numPr>
        <w:spacing w:line="276" w:lineRule="auto"/>
        <w:jc w:val="both"/>
        <w:rPr>
          <w:rFonts w:ascii="Arial" w:eastAsia="Arial" w:hAnsi="Arial" w:cs="Arial"/>
        </w:rPr>
      </w:pPr>
      <w:r>
        <w:rPr>
          <w:rFonts w:ascii="Arial" w:eastAsia="Arial" w:hAnsi="Arial" w:cs="Arial"/>
          <w:sz w:val="20"/>
          <w:szCs w:val="20"/>
        </w:rPr>
        <w:t xml:space="preserve">Submit all mandatory documentation to </w:t>
      </w:r>
      <w:r>
        <w:rPr>
          <w:rFonts w:ascii="Arial" w:eastAsia="Arial" w:hAnsi="Arial" w:cs="Arial"/>
          <w:color w:val="0000FF"/>
          <w:sz w:val="20"/>
          <w:szCs w:val="20"/>
          <w:u w:val="single"/>
        </w:rPr>
        <w:t>HELinks.Argentina@britishcouncil.org</w:t>
      </w:r>
      <w:r>
        <w:rPr>
          <w:rFonts w:ascii="Arial" w:eastAsia="Arial" w:hAnsi="Arial" w:cs="Arial"/>
          <w:sz w:val="20"/>
          <w:szCs w:val="20"/>
        </w:rPr>
        <w:t xml:space="preserve"> by the Response Deadline, as set out in the Timescales section of the ITT document.</w:t>
      </w:r>
    </w:p>
    <w:p w:rsidR="00415CDF" w:rsidRDefault="00415CDF">
      <w:pPr>
        <w:spacing w:line="276" w:lineRule="auto"/>
        <w:jc w:val="both"/>
        <w:rPr>
          <w:rFonts w:ascii="Arial" w:eastAsia="Arial" w:hAnsi="Arial" w:cs="Arial"/>
          <w:color w:val="0070C0"/>
          <w:sz w:val="32"/>
          <w:szCs w:val="32"/>
        </w:rPr>
      </w:pPr>
    </w:p>
    <w:p w:rsidR="00415CDF" w:rsidRDefault="00415CDF">
      <w:pPr>
        <w:spacing w:line="276" w:lineRule="auto"/>
        <w:jc w:val="both"/>
        <w:rPr>
          <w:rFonts w:ascii="Arial" w:eastAsia="Arial" w:hAnsi="Arial" w:cs="Arial"/>
          <w:color w:val="0070C0"/>
          <w:sz w:val="32"/>
          <w:szCs w:val="32"/>
        </w:rPr>
      </w:pPr>
    </w:p>
    <w:p w:rsidR="00415CDF" w:rsidRDefault="001F001A">
      <w:pPr>
        <w:spacing w:line="276" w:lineRule="auto"/>
        <w:jc w:val="both"/>
        <w:rPr>
          <w:rFonts w:ascii="Arial" w:eastAsia="Arial" w:hAnsi="Arial" w:cs="Arial"/>
          <w:color w:val="0070C0"/>
          <w:sz w:val="32"/>
          <w:szCs w:val="32"/>
        </w:rPr>
      </w:pPr>
      <w:r>
        <w:rPr>
          <w:rFonts w:ascii="Arial" w:eastAsia="Arial" w:hAnsi="Arial" w:cs="Arial"/>
          <w:b/>
          <w:color w:val="0070C0"/>
          <w:sz w:val="32"/>
          <w:szCs w:val="32"/>
        </w:rPr>
        <w:t>Part 1 – Supplier Response</w:t>
      </w:r>
    </w:p>
    <w:p w:rsidR="00415CDF" w:rsidRDefault="00415CDF">
      <w:pPr>
        <w:spacing w:line="276" w:lineRule="auto"/>
        <w:jc w:val="both"/>
        <w:rPr>
          <w:rFonts w:ascii="Arial" w:eastAsia="Arial" w:hAnsi="Arial" w:cs="Arial"/>
          <w:sz w:val="22"/>
          <w:szCs w:val="22"/>
        </w:rPr>
      </w:pPr>
    </w:p>
    <w:p w:rsidR="00415CDF" w:rsidRDefault="00415CDF">
      <w:pPr>
        <w:spacing w:line="276" w:lineRule="auto"/>
        <w:jc w:val="both"/>
        <w:rPr>
          <w:rFonts w:ascii="Arial" w:eastAsia="Arial" w:hAnsi="Arial" w:cs="Arial"/>
          <w:sz w:val="22"/>
          <w:szCs w:val="22"/>
        </w:rPr>
      </w:pPr>
    </w:p>
    <w:p w:rsidR="00415CDF" w:rsidRDefault="001F001A">
      <w:pPr>
        <w:spacing w:line="276" w:lineRule="auto"/>
        <w:jc w:val="both"/>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sz w:val="20"/>
          <w:szCs w:val="20"/>
        </w:rPr>
        <w:tab/>
        <w:t xml:space="preserve">Responses will be scored according to the methodology as set </w:t>
      </w:r>
      <w:r>
        <w:rPr>
          <w:rFonts w:ascii="Arial" w:eastAsia="Arial" w:hAnsi="Arial" w:cs="Arial"/>
          <w:sz w:val="20"/>
          <w:szCs w:val="20"/>
        </w:rPr>
        <w:t>out in Evaluation Criteria section of the tender document. Aptitude of the supplier relating to all items mentioned under the subject ‘requirement’ should be addressed in the supplier’s response. If the requirement is partially met, any additional detail p</w:t>
      </w:r>
      <w:r>
        <w:rPr>
          <w:rFonts w:ascii="Arial" w:eastAsia="Arial" w:hAnsi="Arial" w:cs="Arial"/>
          <w:sz w:val="20"/>
          <w:szCs w:val="20"/>
        </w:rPr>
        <w:t>rovided will enable the British Council to make a fuller assessment on the capability to meet the requirement.</w:t>
      </w:r>
    </w:p>
    <w:p w:rsidR="00415CDF" w:rsidRDefault="00415CDF">
      <w:pPr>
        <w:spacing w:line="276" w:lineRule="auto"/>
        <w:jc w:val="both"/>
        <w:rPr>
          <w:rFonts w:ascii="Arial" w:eastAsia="Arial" w:hAnsi="Arial" w:cs="Arial"/>
          <w:sz w:val="20"/>
          <w:szCs w:val="20"/>
        </w:rPr>
      </w:pPr>
    </w:p>
    <w:tbl>
      <w:tblPr>
        <w:tblStyle w:val="a"/>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9"/>
      </w:tblGrid>
      <w:tr w:rsidR="00415CDF">
        <w:trPr>
          <w:trHeight w:val="420"/>
          <w:jc w:val="center"/>
        </w:trPr>
        <w:tc>
          <w:tcPr>
            <w:tcW w:w="9859" w:type="dxa"/>
            <w:shd w:val="clear" w:color="auto" w:fill="BFBFBF"/>
            <w:vAlign w:val="center"/>
          </w:tcPr>
          <w:p w:rsidR="00415CDF" w:rsidRDefault="001F001A">
            <w:pPr>
              <w:spacing w:line="276" w:lineRule="auto"/>
              <w:rPr>
                <w:rFonts w:ascii="Arial" w:eastAsia="Arial" w:hAnsi="Arial" w:cs="Arial"/>
                <w:sz w:val="20"/>
                <w:szCs w:val="20"/>
              </w:rPr>
            </w:pPr>
            <w:r>
              <w:rPr>
                <w:rFonts w:ascii="Arial" w:eastAsia="Arial" w:hAnsi="Arial" w:cs="Arial"/>
                <w:b/>
              </w:rPr>
              <w:t>Knowledge and Experience – Selection Criteria Weighting 25%</w:t>
            </w:r>
          </w:p>
        </w:tc>
      </w:tr>
      <w:tr w:rsidR="00415CDF">
        <w:trPr>
          <w:trHeight w:val="420"/>
          <w:jc w:val="center"/>
        </w:trPr>
        <w:tc>
          <w:tcPr>
            <w:tcW w:w="9859" w:type="dxa"/>
            <w:shd w:val="clear" w:color="auto" w:fill="BFBFBF"/>
            <w:vAlign w:val="center"/>
          </w:tcPr>
          <w:p w:rsidR="00415CDF" w:rsidRDefault="001F001A">
            <w:pPr>
              <w:spacing w:line="276" w:lineRule="auto"/>
              <w:rPr>
                <w:rFonts w:ascii="Arial" w:eastAsia="Arial" w:hAnsi="Arial" w:cs="Arial"/>
                <w:sz w:val="20"/>
                <w:szCs w:val="20"/>
              </w:rPr>
            </w:pPr>
            <w:r>
              <w:rPr>
                <w:rFonts w:ascii="Arial" w:eastAsia="Arial" w:hAnsi="Arial" w:cs="Arial"/>
                <w:b/>
                <w:sz w:val="20"/>
                <w:szCs w:val="20"/>
              </w:rPr>
              <w:t>Requirement</w:t>
            </w:r>
          </w:p>
        </w:tc>
      </w:tr>
      <w:tr w:rsidR="00415CDF">
        <w:trPr>
          <w:trHeight w:val="780"/>
          <w:jc w:val="center"/>
        </w:trPr>
        <w:tc>
          <w:tcPr>
            <w:tcW w:w="9859" w:type="dxa"/>
          </w:tcPr>
          <w:p w:rsidR="00415CDF" w:rsidRDefault="001F001A">
            <w:pPr>
              <w:numPr>
                <w:ilvl w:val="0"/>
                <w:numId w:val="3"/>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lastRenderedPageBreak/>
              <w:t>Please list at least four examples of research projects undertaken in the field of international and/or basic education. Please include a description of any outputs of these projects, including publications.</w:t>
            </w:r>
          </w:p>
          <w:p w:rsidR="00415CDF" w:rsidRDefault="001F001A">
            <w:pPr>
              <w:numPr>
                <w:ilvl w:val="0"/>
                <w:numId w:val="3"/>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 xml:space="preserve">Please provide the details of any consultancy or research projects that have involved any engagement with the Latin American education system. </w:t>
            </w:r>
          </w:p>
          <w:p w:rsidR="00415CDF" w:rsidRDefault="001F001A">
            <w:pPr>
              <w:numPr>
                <w:ilvl w:val="0"/>
                <w:numId w:val="3"/>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 xml:space="preserve">Please provide details of any other projects recently undertaken that used similar methodology, and the outputs </w:t>
            </w:r>
            <w:r>
              <w:rPr>
                <w:rFonts w:ascii="Arial" w:eastAsia="Arial" w:hAnsi="Arial" w:cs="Arial"/>
                <w:color w:val="000000"/>
                <w:sz w:val="20"/>
                <w:szCs w:val="20"/>
              </w:rPr>
              <w:t xml:space="preserve">and effects of these projects. </w:t>
            </w:r>
          </w:p>
          <w:p w:rsidR="00415CDF" w:rsidRDefault="001F001A">
            <w:pPr>
              <w:numPr>
                <w:ilvl w:val="0"/>
                <w:numId w:val="3"/>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Please list the relevant qualifications and other experience of your team members.</w:t>
            </w:r>
          </w:p>
          <w:p w:rsidR="00415CDF" w:rsidRDefault="001F001A">
            <w:pPr>
              <w:numPr>
                <w:ilvl w:val="0"/>
                <w:numId w:val="3"/>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Please set out and/or provide additional proof of technical and professional ability that demonstrates the agency to have the relevant core c</w:t>
            </w:r>
            <w:r>
              <w:rPr>
                <w:rFonts w:ascii="Arial" w:eastAsia="Arial" w:hAnsi="Arial" w:cs="Arial"/>
                <w:color w:val="000000"/>
                <w:sz w:val="20"/>
                <w:szCs w:val="20"/>
              </w:rPr>
              <w:t xml:space="preserve">ompetencies to undertake a contract of the nature described in the ITT. </w:t>
            </w:r>
          </w:p>
        </w:tc>
      </w:tr>
      <w:tr w:rsidR="00415CDF">
        <w:trPr>
          <w:trHeight w:val="780"/>
          <w:jc w:val="center"/>
        </w:trPr>
        <w:tc>
          <w:tcPr>
            <w:tcW w:w="9859" w:type="dxa"/>
          </w:tcPr>
          <w:p w:rsidR="00415CDF" w:rsidRDefault="001F001A">
            <w:pPr>
              <w:spacing w:line="276" w:lineRule="auto"/>
              <w:jc w:val="both"/>
              <w:rPr>
                <w:rFonts w:ascii="Arial" w:eastAsia="Arial" w:hAnsi="Arial" w:cs="Arial"/>
                <w:color w:val="000000"/>
                <w:sz w:val="20"/>
                <w:szCs w:val="20"/>
              </w:rPr>
            </w:pPr>
            <w:r>
              <w:rPr>
                <w:rFonts w:ascii="Arial" w:eastAsia="Arial" w:hAnsi="Arial" w:cs="Arial"/>
                <w:b/>
                <w:color w:val="000000"/>
                <w:sz w:val="20"/>
                <w:szCs w:val="20"/>
              </w:rPr>
              <w:t>Supplier Response:</w:t>
            </w:r>
          </w:p>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tc>
      </w:tr>
    </w:tbl>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tbl>
      <w:tblPr>
        <w:tblStyle w:val="a0"/>
        <w:tblW w:w="9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415CDF">
        <w:trPr>
          <w:trHeight w:val="420"/>
          <w:jc w:val="center"/>
        </w:trPr>
        <w:tc>
          <w:tcPr>
            <w:tcW w:w="9847" w:type="dxa"/>
            <w:shd w:val="clear" w:color="auto" w:fill="BFBFBF"/>
            <w:vAlign w:val="center"/>
          </w:tcPr>
          <w:p w:rsidR="00415CDF" w:rsidRDefault="001F001A">
            <w:pPr>
              <w:spacing w:line="276" w:lineRule="auto"/>
              <w:rPr>
                <w:rFonts w:ascii="Arial" w:eastAsia="Arial" w:hAnsi="Arial" w:cs="Arial"/>
                <w:sz w:val="20"/>
                <w:szCs w:val="20"/>
              </w:rPr>
            </w:pPr>
            <w:r>
              <w:rPr>
                <w:rFonts w:ascii="Arial" w:eastAsia="Arial" w:hAnsi="Arial" w:cs="Arial"/>
                <w:b/>
              </w:rPr>
              <w:t>Methodology and Approach – Selection Criteria Weighting 35%</w:t>
            </w:r>
          </w:p>
        </w:tc>
      </w:tr>
      <w:tr w:rsidR="00415CDF">
        <w:trPr>
          <w:trHeight w:val="420"/>
          <w:jc w:val="center"/>
        </w:trPr>
        <w:tc>
          <w:tcPr>
            <w:tcW w:w="9847" w:type="dxa"/>
            <w:shd w:val="clear" w:color="auto" w:fill="BFBFBF"/>
            <w:vAlign w:val="center"/>
          </w:tcPr>
          <w:p w:rsidR="00415CDF" w:rsidRDefault="001F001A">
            <w:pPr>
              <w:spacing w:line="276" w:lineRule="auto"/>
              <w:rPr>
                <w:rFonts w:ascii="Arial" w:eastAsia="Arial" w:hAnsi="Arial" w:cs="Arial"/>
                <w:sz w:val="20"/>
                <w:szCs w:val="20"/>
              </w:rPr>
            </w:pPr>
            <w:r>
              <w:rPr>
                <w:rFonts w:ascii="Arial" w:eastAsia="Arial" w:hAnsi="Arial" w:cs="Arial"/>
                <w:b/>
                <w:sz w:val="20"/>
                <w:szCs w:val="20"/>
              </w:rPr>
              <w:t>Requirement</w:t>
            </w:r>
          </w:p>
        </w:tc>
      </w:tr>
      <w:tr w:rsidR="00415CDF">
        <w:trPr>
          <w:trHeight w:val="780"/>
          <w:jc w:val="center"/>
        </w:trPr>
        <w:tc>
          <w:tcPr>
            <w:tcW w:w="9847" w:type="dxa"/>
          </w:tcPr>
          <w:p w:rsidR="00415CDF" w:rsidRDefault="001F001A">
            <w:pPr>
              <w:numPr>
                <w:ilvl w:val="0"/>
                <w:numId w:val="1"/>
              </w:numPr>
              <w:pBdr>
                <w:top w:val="nil"/>
                <w:left w:val="nil"/>
                <w:bottom w:val="nil"/>
                <w:right w:val="nil"/>
                <w:between w:val="nil"/>
              </w:pBdr>
              <w:spacing w:line="276" w:lineRule="auto"/>
              <w:contextualSpacing/>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 xml:space="preserve">Please provide a brief description of the methodology you propose to use, including if and how you propose to cover the elements of:  </w:t>
            </w:r>
            <w:r>
              <w:rPr>
                <w:rFonts w:ascii="Arial" w:eastAsia="Arial" w:hAnsi="Arial" w:cs="Arial"/>
                <w:color w:val="000000"/>
                <w:sz w:val="20"/>
                <w:szCs w:val="20"/>
              </w:rPr>
              <w:br/>
            </w:r>
          </w:p>
          <w:p w:rsidR="00415CDF" w:rsidRDefault="001F001A">
            <w:pPr>
              <w:numPr>
                <w:ilvl w:val="1"/>
                <w:numId w:val="1"/>
              </w:numPr>
              <w:spacing w:line="276" w:lineRule="auto"/>
              <w:jc w:val="both"/>
              <w:rPr>
                <w:rFonts w:ascii="Arial" w:eastAsia="Arial" w:hAnsi="Arial" w:cs="Arial"/>
                <w:sz w:val="20"/>
                <w:szCs w:val="20"/>
              </w:rPr>
            </w:pPr>
            <w:r>
              <w:rPr>
                <w:rFonts w:ascii="Arial" w:eastAsia="Arial" w:hAnsi="Arial" w:cs="Arial"/>
                <w:sz w:val="20"/>
                <w:szCs w:val="20"/>
              </w:rPr>
              <w:t>A plan that shows the how/when each type of data will be collected, considering the information available and outlined i</w:t>
            </w:r>
            <w:r>
              <w:rPr>
                <w:rFonts w:ascii="Arial" w:eastAsia="Arial" w:hAnsi="Arial" w:cs="Arial"/>
                <w:sz w:val="20"/>
                <w:szCs w:val="20"/>
              </w:rPr>
              <w:t xml:space="preserve">n the ITT and </w:t>
            </w:r>
            <w:r>
              <w:rPr>
                <w:rFonts w:ascii="Arial" w:eastAsia="Arial" w:hAnsi="Arial" w:cs="Arial"/>
                <w:sz w:val="20"/>
                <w:szCs w:val="20"/>
              </w:rPr>
              <w:t>Argentina’s</w:t>
            </w:r>
            <w:r>
              <w:rPr>
                <w:rFonts w:ascii="Arial" w:eastAsia="Arial" w:hAnsi="Arial" w:cs="Arial"/>
                <w:sz w:val="20"/>
                <w:szCs w:val="20"/>
              </w:rPr>
              <w:t xml:space="preserve"> academic calendar. 50% of the project activities need to be completed </w:t>
            </w:r>
            <w:r>
              <w:rPr>
                <w:rFonts w:ascii="Arial" w:eastAsia="Arial" w:hAnsi="Arial" w:cs="Arial"/>
                <w:sz w:val="20"/>
                <w:szCs w:val="20"/>
                <w:highlight w:val="yellow"/>
              </w:rPr>
              <w:t xml:space="preserve">by </w:t>
            </w:r>
            <w:r>
              <w:rPr>
                <w:rFonts w:ascii="Arial" w:eastAsia="Arial" w:hAnsi="Arial" w:cs="Arial"/>
                <w:b/>
                <w:sz w:val="20"/>
                <w:szCs w:val="20"/>
                <w:highlight w:val="yellow"/>
              </w:rPr>
              <w:t>end of April 2019</w:t>
            </w:r>
            <w:r>
              <w:rPr>
                <w:rFonts w:ascii="Arial" w:eastAsia="Arial" w:hAnsi="Arial" w:cs="Arial"/>
                <w:sz w:val="20"/>
                <w:szCs w:val="20"/>
              </w:rPr>
              <w:t xml:space="preserve">. 50% of the activities shall be completed by </w:t>
            </w:r>
            <w:r>
              <w:rPr>
                <w:rFonts w:ascii="Arial" w:eastAsia="Arial" w:hAnsi="Arial" w:cs="Arial"/>
                <w:b/>
                <w:sz w:val="20"/>
                <w:szCs w:val="20"/>
                <w:highlight w:val="yellow"/>
              </w:rPr>
              <w:t>early June</w:t>
            </w:r>
            <w:r>
              <w:rPr>
                <w:rFonts w:ascii="Arial" w:eastAsia="Arial" w:hAnsi="Arial" w:cs="Arial"/>
                <w:b/>
                <w:sz w:val="20"/>
                <w:szCs w:val="20"/>
                <w:highlight w:val="yellow"/>
              </w:rPr>
              <w:t xml:space="preserve"> 201</w:t>
            </w:r>
            <w:r>
              <w:rPr>
                <w:rFonts w:ascii="Arial" w:eastAsia="Arial" w:hAnsi="Arial" w:cs="Arial"/>
                <w:b/>
                <w:sz w:val="20"/>
                <w:szCs w:val="20"/>
              </w:rPr>
              <w:t>9</w:t>
            </w:r>
            <w:r>
              <w:rPr>
                <w:rFonts w:ascii="Arial" w:eastAsia="Arial" w:hAnsi="Arial" w:cs="Arial"/>
                <w:sz w:val="20"/>
                <w:szCs w:val="20"/>
              </w:rPr>
              <w:t xml:space="preserve"> if needed. </w:t>
            </w:r>
          </w:p>
          <w:p w:rsidR="00415CDF" w:rsidRDefault="001F001A">
            <w:pPr>
              <w:numPr>
                <w:ilvl w:val="1"/>
                <w:numId w:val="1"/>
              </w:numPr>
              <w:spacing w:line="276" w:lineRule="auto"/>
              <w:jc w:val="both"/>
              <w:rPr>
                <w:rFonts w:ascii="Arial" w:eastAsia="Arial" w:hAnsi="Arial" w:cs="Arial"/>
                <w:sz w:val="20"/>
                <w:szCs w:val="20"/>
              </w:rPr>
            </w:pPr>
            <w:r>
              <w:rPr>
                <w:rFonts w:ascii="Arial" w:eastAsia="Arial" w:hAnsi="Arial" w:cs="Arial"/>
                <w:sz w:val="20"/>
                <w:szCs w:val="20"/>
              </w:rPr>
              <w:t xml:space="preserve">The gathering and analysis of the evidence collected according to previous point. </w:t>
            </w:r>
          </w:p>
          <w:p w:rsidR="00415CDF" w:rsidRDefault="001F001A">
            <w:pPr>
              <w:numPr>
                <w:ilvl w:val="1"/>
                <w:numId w:val="1"/>
              </w:numPr>
              <w:spacing w:line="276" w:lineRule="auto"/>
              <w:contextualSpacing/>
              <w:jc w:val="both"/>
              <w:rPr>
                <w:rFonts w:ascii="Arial" w:eastAsia="Arial" w:hAnsi="Arial" w:cs="Arial"/>
                <w:sz w:val="20"/>
                <w:szCs w:val="20"/>
              </w:rPr>
            </w:pPr>
            <w:r>
              <w:rPr>
                <w:rFonts w:ascii="Arial" w:eastAsia="Arial" w:hAnsi="Arial" w:cs="Arial"/>
                <w:sz w:val="20"/>
                <w:szCs w:val="20"/>
              </w:rPr>
              <w:t xml:space="preserve">The products you commit to delivering, including a final report with the findings of the project and suggestions as indicated in the ITT.   </w:t>
            </w:r>
          </w:p>
          <w:p w:rsidR="00415CDF" w:rsidRDefault="001F001A">
            <w:pPr>
              <w:numPr>
                <w:ilvl w:val="0"/>
                <w:numId w:val="1"/>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Please ensure that any links bet</w:t>
            </w:r>
            <w:r>
              <w:rPr>
                <w:rFonts w:ascii="Arial" w:eastAsia="Arial" w:hAnsi="Arial" w:cs="Arial"/>
                <w:color w:val="000000"/>
                <w:sz w:val="20"/>
                <w:szCs w:val="20"/>
              </w:rPr>
              <w:t xml:space="preserve">ween the different stages of research are clear. </w:t>
            </w:r>
          </w:p>
          <w:p w:rsidR="00415CDF" w:rsidRDefault="001F001A">
            <w:pPr>
              <w:numPr>
                <w:ilvl w:val="0"/>
                <w:numId w:val="1"/>
              </w:numPr>
              <w:pBdr>
                <w:top w:val="nil"/>
                <w:left w:val="nil"/>
                <w:bottom w:val="nil"/>
                <w:right w:val="nil"/>
                <w:between w:val="nil"/>
              </w:pBdr>
              <w:spacing w:line="276" w:lineRule="auto"/>
              <w:contextualSpacing/>
              <w:rPr>
                <w:rFonts w:ascii="Arial" w:eastAsia="Arial" w:hAnsi="Arial" w:cs="Arial"/>
                <w:color w:val="000000"/>
                <w:sz w:val="20"/>
                <w:szCs w:val="20"/>
              </w:rPr>
            </w:pPr>
            <w:r>
              <w:rPr>
                <w:rFonts w:ascii="Arial" w:eastAsia="Arial" w:hAnsi="Arial" w:cs="Arial"/>
                <w:color w:val="000000"/>
                <w:sz w:val="20"/>
                <w:szCs w:val="20"/>
              </w:rPr>
              <w:t>We recommend that you submit an additional, separate research proposal if you feel that the supplier response format is insufficiently detailed. However, you must submit the supplier response form.</w:t>
            </w:r>
            <w:r>
              <w:rPr>
                <w:rFonts w:ascii="Arial" w:eastAsia="Arial" w:hAnsi="Arial" w:cs="Arial"/>
                <w:color w:val="000000"/>
              </w:rPr>
              <w:t xml:space="preserve">   </w:t>
            </w:r>
          </w:p>
        </w:tc>
      </w:tr>
      <w:tr w:rsidR="00415CDF">
        <w:trPr>
          <w:trHeight w:val="780"/>
          <w:jc w:val="center"/>
        </w:trPr>
        <w:tc>
          <w:tcPr>
            <w:tcW w:w="9847" w:type="dxa"/>
          </w:tcPr>
          <w:p w:rsidR="00415CDF" w:rsidRDefault="001F001A">
            <w:pPr>
              <w:spacing w:line="276" w:lineRule="auto"/>
              <w:jc w:val="both"/>
              <w:rPr>
                <w:rFonts w:ascii="Arial" w:eastAsia="Arial" w:hAnsi="Arial" w:cs="Arial"/>
                <w:color w:val="000000"/>
                <w:sz w:val="20"/>
                <w:szCs w:val="20"/>
              </w:rPr>
            </w:pPr>
            <w:r>
              <w:rPr>
                <w:rFonts w:ascii="Arial" w:eastAsia="Arial" w:hAnsi="Arial" w:cs="Arial"/>
                <w:b/>
                <w:color w:val="000000"/>
                <w:sz w:val="20"/>
                <w:szCs w:val="20"/>
              </w:rPr>
              <w:t>Supplier Response:</w:t>
            </w:r>
          </w:p>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tc>
      </w:tr>
    </w:tbl>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tbl>
      <w:tblPr>
        <w:tblStyle w:val="a1"/>
        <w:tblW w:w="9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415CDF">
        <w:trPr>
          <w:trHeight w:val="420"/>
          <w:jc w:val="center"/>
        </w:trPr>
        <w:tc>
          <w:tcPr>
            <w:tcW w:w="9847" w:type="dxa"/>
            <w:shd w:val="clear" w:color="auto" w:fill="BFBFBF"/>
            <w:vAlign w:val="center"/>
          </w:tcPr>
          <w:p w:rsidR="00415CDF" w:rsidRDefault="001F001A">
            <w:pPr>
              <w:spacing w:line="276" w:lineRule="auto"/>
              <w:rPr>
                <w:rFonts w:ascii="Arial" w:eastAsia="Arial" w:hAnsi="Arial" w:cs="Arial"/>
                <w:sz w:val="20"/>
                <w:szCs w:val="20"/>
              </w:rPr>
            </w:pPr>
            <w:r>
              <w:rPr>
                <w:rFonts w:ascii="Arial" w:eastAsia="Arial" w:hAnsi="Arial" w:cs="Arial"/>
                <w:b/>
              </w:rPr>
              <w:t>Quality of Timetable and Staffing – Selection Criteria Weighting 15%</w:t>
            </w:r>
          </w:p>
        </w:tc>
      </w:tr>
      <w:tr w:rsidR="00415CDF">
        <w:trPr>
          <w:trHeight w:val="420"/>
          <w:jc w:val="center"/>
        </w:trPr>
        <w:tc>
          <w:tcPr>
            <w:tcW w:w="9847" w:type="dxa"/>
            <w:shd w:val="clear" w:color="auto" w:fill="BFBFBF"/>
            <w:vAlign w:val="center"/>
          </w:tcPr>
          <w:p w:rsidR="00415CDF" w:rsidRDefault="001F001A">
            <w:pPr>
              <w:spacing w:line="276" w:lineRule="auto"/>
              <w:rPr>
                <w:rFonts w:ascii="Arial" w:eastAsia="Arial" w:hAnsi="Arial" w:cs="Arial"/>
                <w:sz w:val="20"/>
                <w:szCs w:val="20"/>
              </w:rPr>
            </w:pPr>
            <w:r>
              <w:rPr>
                <w:rFonts w:ascii="Arial" w:eastAsia="Arial" w:hAnsi="Arial" w:cs="Arial"/>
                <w:b/>
                <w:sz w:val="20"/>
                <w:szCs w:val="20"/>
              </w:rPr>
              <w:t>Requirement</w:t>
            </w:r>
          </w:p>
        </w:tc>
      </w:tr>
      <w:tr w:rsidR="00415CDF">
        <w:trPr>
          <w:trHeight w:val="780"/>
          <w:jc w:val="center"/>
        </w:trPr>
        <w:tc>
          <w:tcPr>
            <w:tcW w:w="9847" w:type="dxa"/>
          </w:tcPr>
          <w:p w:rsidR="00415CDF" w:rsidRDefault="001F001A">
            <w:pPr>
              <w:numPr>
                <w:ilvl w:val="0"/>
                <w:numId w:val="4"/>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What timetable do you foresee for the research project? When will different aspects of the project take place and what type of preliminary results do you foresee you will be able to share and when? </w:t>
            </w:r>
          </w:p>
          <w:p w:rsidR="00415CDF" w:rsidRDefault="001F001A">
            <w:pPr>
              <w:numPr>
                <w:ilvl w:val="0"/>
                <w:numId w:val="4"/>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What will the responsibilities of your different staff me</w:t>
            </w:r>
            <w:r>
              <w:rPr>
                <w:rFonts w:ascii="Arial" w:eastAsia="Arial" w:hAnsi="Arial" w:cs="Arial"/>
                <w:color w:val="000000"/>
                <w:sz w:val="20"/>
                <w:szCs w:val="20"/>
              </w:rPr>
              <w:t xml:space="preserve">mbers be? How do these responsibilities relate to tasks they have previously performed? </w:t>
            </w:r>
          </w:p>
        </w:tc>
      </w:tr>
      <w:tr w:rsidR="00415CDF">
        <w:trPr>
          <w:trHeight w:val="780"/>
          <w:jc w:val="center"/>
        </w:trPr>
        <w:tc>
          <w:tcPr>
            <w:tcW w:w="9847" w:type="dxa"/>
          </w:tcPr>
          <w:p w:rsidR="00415CDF" w:rsidRDefault="001F001A">
            <w:pPr>
              <w:spacing w:line="276" w:lineRule="auto"/>
              <w:jc w:val="both"/>
              <w:rPr>
                <w:rFonts w:ascii="Arial" w:eastAsia="Arial" w:hAnsi="Arial" w:cs="Arial"/>
                <w:color w:val="000000"/>
                <w:sz w:val="20"/>
                <w:szCs w:val="20"/>
              </w:rPr>
            </w:pPr>
            <w:r>
              <w:rPr>
                <w:rFonts w:ascii="Arial" w:eastAsia="Arial" w:hAnsi="Arial" w:cs="Arial"/>
                <w:b/>
                <w:color w:val="000000"/>
                <w:sz w:val="20"/>
                <w:szCs w:val="20"/>
              </w:rPr>
              <w:t>Supplier Response:</w:t>
            </w:r>
          </w:p>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tc>
      </w:tr>
    </w:tbl>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tbl>
      <w:tblPr>
        <w:tblStyle w:val="a2"/>
        <w:tblW w:w="9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415CDF">
        <w:trPr>
          <w:trHeight w:val="420"/>
          <w:jc w:val="center"/>
        </w:trPr>
        <w:tc>
          <w:tcPr>
            <w:tcW w:w="9847" w:type="dxa"/>
            <w:shd w:val="clear" w:color="auto" w:fill="BFBFBF"/>
            <w:vAlign w:val="center"/>
          </w:tcPr>
          <w:p w:rsidR="00415CDF" w:rsidRDefault="001F001A">
            <w:pPr>
              <w:spacing w:line="276" w:lineRule="auto"/>
              <w:rPr>
                <w:rFonts w:ascii="Arial" w:eastAsia="Arial" w:hAnsi="Arial" w:cs="Arial"/>
                <w:sz w:val="20"/>
                <w:szCs w:val="20"/>
              </w:rPr>
            </w:pPr>
            <w:r>
              <w:rPr>
                <w:rFonts w:ascii="Arial" w:eastAsia="Arial" w:hAnsi="Arial" w:cs="Arial"/>
                <w:b/>
              </w:rPr>
              <w:lastRenderedPageBreak/>
              <w:t>Costing and Value for Money – Selection Criteria Weighting 25%</w:t>
            </w:r>
          </w:p>
        </w:tc>
      </w:tr>
      <w:tr w:rsidR="00415CDF">
        <w:trPr>
          <w:trHeight w:val="420"/>
          <w:jc w:val="center"/>
        </w:trPr>
        <w:tc>
          <w:tcPr>
            <w:tcW w:w="9847" w:type="dxa"/>
            <w:shd w:val="clear" w:color="auto" w:fill="BFBFBF"/>
            <w:vAlign w:val="center"/>
          </w:tcPr>
          <w:p w:rsidR="00415CDF" w:rsidRDefault="001F001A">
            <w:pPr>
              <w:spacing w:line="276" w:lineRule="auto"/>
              <w:rPr>
                <w:rFonts w:ascii="Arial" w:eastAsia="Arial" w:hAnsi="Arial" w:cs="Arial"/>
                <w:sz w:val="20"/>
                <w:szCs w:val="20"/>
              </w:rPr>
            </w:pPr>
            <w:r>
              <w:rPr>
                <w:rFonts w:ascii="Arial" w:eastAsia="Arial" w:hAnsi="Arial" w:cs="Arial"/>
                <w:b/>
                <w:sz w:val="20"/>
                <w:szCs w:val="20"/>
              </w:rPr>
              <w:t>Requirement</w:t>
            </w:r>
          </w:p>
        </w:tc>
      </w:tr>
      <w:tr w:rsidR="00415CDF">
        <w:trPr>
          <w:trHeight w:val="780"/>
          <w:jc w:val="center"/>
        </w:trPr>
        <w:tc>
          <w:tcPr>
            <w:tcW w:w="9847" w:type="dxa"/>
          </w:tcPr>
          <w:p w:rsidR="00415CDF" w:rsidRDefault="001F001A">
            <w:pPr>
              <w:spacing w:line="276" w:lineRule="auto"/>
              <w:rPr>
                <w:rFonts w:ascii="Arial" w:eastAsia="Arial" w:hAnsi="Arial" w:cs="Arial"/>
              </w:rPr>
            </w:pPr>
            <w:r>
              <w:rPr>
                <w:rFonts w:ascii="Arial" w:eastAsia="Arial" w:hAnsi="Arial" w:cs="Arial"/>
                <w:sz w:val="20"/>
                <w:szCs w:val="20"/>
              </w:rPr>
              <w:t>Please provide a detailed breakdown of all costs associated to the project that you foresee. Please ensure that the cost breakdown is along the lines of the identified aspects of the research (including research fees, travel costs, materials, interpreter p</w:t>
            </w:r>
            <w:r>
              <w:rPr>
                <w:rFonts w:ascii="Arial" w:eastAsia="Arial" w:hAnsi="Arial" w:cs="Arial"/>
                <w:sz w:val="20"/>
                <w:szCs w:val="20"/>
              </w:rPr>
              <w:t>rocurement if needed, reports and translations into Spanish), in addition to any further breakdown that you deem relevant. The budget should include specified unit costs and number of units, as detailed as possible and avoiding any lump sums.</w:t>
            </w:r>
          </w:p>
        </w:tc>
      </w:tr>
      <w:tr w:rsidR="00415CDF">
        <w:trPr>
          <w:trHeight w:val="780"/>
          <w:jc w:val="center"/>
        </w:trPr>
        <w:tc>
          <w:tcPr>
            <w:tcW w:w="9847" w:type="dxa"/>
          </w:tcPr>
          <w:p w:rsidR="00415CDF" w:rsidRDefault="001F001A">
            <w:pPr>
              <w:spacing w:line="276" w:lineRule="auto"/>
              <w:jc w:val="both"/>
              <w:rPr>
                <w:rFonts w:ascii="Arial" w:eastAsia="Arial" w:hAnsi="Arial" w:cs="Arial"/>
                <w:color w:val="000000"/>
                <w:sz w:val="20"/>
                <w:szCs w:val="20"/>
              </w:rPr>
            </w:pPr>
            <w:r>
              <w:rPr>
                <w:rFonts w:ascii="Arial" w:eastAsia="Arial" w:hAnsi="Arial" w:cs="Arial"/>
                <w:b/>
                <w:color w:val="000000"/>
                <w:sz w:val="20"/>
                <w:szCs w:val="20"/>
              </w:rPr>
              <w:t>Supplier Res</w:t>
            </w:r>
            <w:r>
              <w:rPr>
                <w:rFonts w:ascii="Arial" w:eastAsia="Arial" w:hAnsi="Arial" w:cs="Arial"/>
                <w:b/>
                <w:color w:val="000000"/>
                <w:sz w:val="20"/>
                <w:szCs w:val="20"/>
              </w:rPr>
              <w:t>ponse:</w:t>
            </w:r>
          </w:p>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tc>
      </w:tr>
    </w:tbl>
    <w:p w:rsidR="00415CDF" w:rsidRDefault="00415CDF">
      <w:pPr>
        <w:spacing w:line="276" w:lineRule="auto"/>
        <w:jc w:val="both"/>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p w:rsidR="00415CDF" w:rsidRDefault="00415CDF">
      <w:pPr>
        <w:spacing w:line="276" w:lineRule="auto"/>
        <w:rPr>
          <w:rFonts w:ascii="Arial" w:eastAsia="Arial" w:hAnsi="Arial" w:cs="Arial"/>
        </w:rPr>
      </w:pPr>
    </w:p>
    <w:p w:rsidR="00415CDF" w:rsidRDefault="001F001A">
      <w:pPr>
        <w:spacing w:line="276" w:lineRule="auto"/>
        <w:jc w:val="both"/>
        <w:rPr>
          <w:rFonts w:ascii="Arial" w:eastAsia="Arial" w:hAnsi="Arial" w:cs="Arial"/>
          <w:color w:val="0070C0"/>
          <w:sz w:val="32"/>
          <w:szCs w:val="32"/>
        </w:rPr>
      </w:pPr>
      <w:r>
        <w:rPr>
          <w:rFonts w:ascii="Arial" w:eastAsia="Arial" w:hAnsi="Arial" w:cs="Arial"/>
          <w:b/>
          <w:color w:val="0070C0"/>
          <w:sz w:val="32"/>
          <w:szCs w:val="32"/>
        </w:rPr>
        <w:t>Part 2 – Submission Checklist</w:t>
      </w:r>
    </w:p>
    <w:p w:rsidR="00415CDF" w:rsidRDefault="00415CDF">
      <w:pPr>
        <w:spacing w:line="276" w:lineRule="auto"/>
        <w:rPr>
          <w:rFonts w:ascii="Arial" w:eastAsia="Arial" w:hAnsi="Arial" w:cs="Arial"/>
          <w:color w:val="000000"/>
        </w:rPr>
      </w:pPr>
    </w:p>
    <w:p w:rsidR="00415CDF" w:rsidRDefault="001F001A">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Insert Yes (Y) or No (N) in each box in the table below to indicate that your submission includes all of the mandatory requirements for this tender.  </w:t>
      </w:r>
    </w:p>
    <w:p w:rsidR="00415CDF" w:rsidRDefault="00415CDF">
      <w:pPr>
        <w:spacing w:line="276" w:lineRule="auto"/>
        <w:jc w:val="both"/>
        <w:rPr>
          <w:rFonts w:ascii="Arial" w:eastAsia="Arial" w:hAnsi="Arial" w:cs="Arial"/>
          <w:color w:val="000000"/>
          <w:sz w:val="20"/>
          <w:szCs w:val="20"/>
        </w:rPr>
      </w:pPr>
    </w:p>
    <w:p w:rsidR="00415CDF" w:rsidRDefault="001F001A">
      <w:pPr>
        <w:spacing w:line="276" w:lineRule="auto"/>
        <w:jc w:val="both"/>
        <w:rPr>
          <w:rFonts w:ascii="Arial" w:eastAsia="Arial" w:hAnsi="Arial" w:cs="Arial"/>
          <w:sz w:val="20"/>
          <w:szCs w:val="20"/>
        </w:rPr>
      </w:pPr>
      <w:r>
        <w:rPr>
          <w:rFonts w:ascii="Arial" w:eastAsia="Arial" w:hAnsi="Arial" w:cs="Arial"/>
          <w:b/>
          <w:color w:val="000000"/>
          <w:sz w:val="20"/>
          <w:szCs w:val="20"/>
        </w:rPr>
        <w:t xml:space="preserve">Important Note: </w:t>
      </w:r>
      <w:r>
        <w:rPr>
          <w:rFonts w:ascii="Arial" w:eastAsia="Arial" w:hAnsi="Arial" w:cs="Arial"/>
          <w:sz w:val="20"/>
          <w:szCs w:val="20"/>
        </w:rPr>
        <w:t>Failure to provide all mandatory documentation may result in your submission being rejected.</w:t>
      </w:r>
    </w:p>
    <w:p w:rsidR="00415CDF" w:rsidRDefault="00415CDF">
      <w:pPr>
        <w:spacing w:line="276" w:lineRule="auto"/>
        <w:jc w:val="both"/>
        <w:rPr>
          <w:rFonts w:ascii="Arial" w:eastAsia="Arial" w:hAnsi="Arial" w:cs="Arial"/>
          <w:sz w:val="20"/>
          <w:szCs w:val="20"/>
        </w:rPr>
      </w:pPr>
    </w:p>
    <w:p w:rsidR="00415CDF" w:rsidRDefault="00415CDF">
      <w:pPr>
        <w:spacing w:line="276" w:lineRule="auto"/>
        <w:rPr>
          <w:rFonts w:ascii="Arial" w:eastAsia="Arial" w:hAnsi="Arial" w:cs="Arial"/>
          <w:sz w:val="20"/>
          <w:szCs w:val="20"/>
        </w:rPr>
      </w:pPr>
    </w:p>
    <w:tbl>
      <w:tblPr>
        <w:tblStyle w:val="a3"/>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1"/>
        <w:gridCol w:w="794"/>
      </w:tblGrid>
      <w:tr w:rsidR="00415CDF">
        <w:trPr>
          <w:jc w:val="center"/>
        </w:trPr>
        <w:tc>
          <w:tcPr>
            <w:tcW w:w="9245" w:type="dxa"/>
            <w:gridSpan w:val="2"/>
            <w:shd w:val="clear" w:color="auto" w:fill="BFBFBF"/>
          </w:tcPr>
          <w:p w:rsidR="00415CDF" w:rsidRDefault="001F001A">
            <w:pPr>
              <w:spacing w:line="276" w:lineRule="auto"/>
              <w:jc w:val="center"/>
              <w:rPr>
                <w:rFonts w:ascii="Arial" w:eastAsia="Arial" w:hAnsi="Arial" w:cs="Arial"/>
                <w:sz w:val="20"/>
                <w:szCs w:val="20"/>
              </w:rPr>
            </w:pPr>
            <w:r>
              <w:rPr>
                <w:rFonts w:ascii="Arial" w:eastAsia="Arial" w:hAnsi="Arial" w:cs="Arial"/>
                <w:b/>
                <w:sz w:val="20"/>
                <w:szCs w:val="20"/>
              </w:rPr>
              <w:t>Submission Checklist</w:t>
            </w:r>
          </w:p>
        </w:tc>
      </w:tr>
      <w:tr w:rsidR="00415CDF">
        <w:trPr>
          <w:jc w:val="center"/>
        </w:trPr>
        <w:tc>
          <w:tcPr>
            <w:tcW w:w="8451" w:type="dxa"/>
            <w:shd w:val="clear" w:color="auto" w:fill="D9D9D9"/>
          </w:tcPr>
          <w:p w:rsidR="00415CDF" w:rsidRDefault="001F001A">
            <w:pPr>
              <w:spacing w:line="276" w:lineRule="auto"/>
              <w:rPr>
                <w:rFonts w:ascii="Arial" w:eastAsia="Arial" w:hAnsi="Arial" w:cs="Arial"/>
                <w:sz w:val="20"/>
                <w:szCs w:val="20"/>
              </w:rPr>
            </w:pPr>
            <w:r>
              <w:rPr>
                <w:rFonts w:ascii="Arial" w:eastAsia="Arial" w:hAnsi="Arial" w:cs="Arial"/>
                <w:b/>
                <w:sz w:val="20"/>
                <w:szCs w:val="20"/>
              </w:rPr>
              <w:t>Document</w:t>
            </w:r>
          </w:p>
        </w:tc>
        <w:tc>
          <w:tcPr>
            <w:tcW w:w="794" w:type="dxa"/>
            <w:shd w:val="clear" w:color="auto" w:fill="D9D9D9"/>
          </w:tcPr>
          <w:p w:rsidR="00415CDF" w:rsidRDefault="001F001A">
            <w:pPr>
              <w:spacing w:line="276" w:lineRule="auto"/>
              <w:jc w:val="center"/>
              <w:rPr>
                <w:rFonts w:ascii="Arial" w:eastAsia="Arial" w:hAnsi="Arial" w:cs="Arial"/>
                <w:sz w:val="20"/>
                <w:szCs w:val="20"/>
              </w:rPr>
            </w:pPr>
            <w:r>
              <w:rPr>
                <w:rFonts w:ascii="Arial" w:eastAsia="Arial" w:hAnsi="Arial" w:cs="Arial"/>
                <w:b/>
                <w:sz w:val="20"/>
                <w:szCs w:val="20"/>
              </w:rPr>
              <w:t>Y / N</w:t>
            </w:r>
          </w:p>
        </w:tc>
      </w:tr>
      <w:tr w:rsidR="00415CDF">
        <w:trPr>
          <w:jc w:val="center"/>
        </w:trPr>
        <w:tc>
          <w:tcPr>
            <w:tcW w:w="8451" w:type="dxa"/>
            <w:vAlign w:val="center"/>
          </w:tcPr>
          <w:p w:rsidR="00415CDF" w:rsidRDefault="00415CDF">
            <w:pPr>
              <w:spacing w:line="276" w:lineRule="auto"/>
              <w:rPr>
                <w:rFonts w:ascii="Arial" w:eastAsia="Arial" w:hAnsi="Arial" w:cs="Arial"/>
                <w:sz w:val="20"/>
                <w:szCs w:val="20"/>
              </w:rPr>
            </w:pPr>
          </w:p>
          <w:p w:rsidR="00415CDF" w:rsidRDefault="001F001A">
            <w:pPr>
              <w:spacing w:line="276" w:lineRule="auto"/>
              <w:rPr>
                <w:rFonts w:ascii="Arial" w:eastAsia="Arial" w:hAnsi="Arial" w:cs="Arial"/>
                <w:sz w:val="20"/>
                <w:szCs w:val="20"/>
              </w:rPr>
            </w:pPr>
            <w:r>
              <w:rPr>
                <w:rFonts w:ascii="Arial" w:eastAsia="Arial" w:hAnsi="Arial" w:cs="Arial"/>
                <w:sz w:val="20"/>
                <w:szCs w:val="20"/>
              </w:rPr>
              <w:t>1. Completed Annex [1] (Qualification Questionnaire) and all associated documentation requested as part of that document</w:t>
            </w:r>
          </w:p>
          <w:p w:rsidR="00415CDF" w:rsidRDefault="00415CDF">
            <w:pPr>
              <w:spacing w:line="276" w:lineRule="auto"/>
              <w:rPr>
                <w:rFonts w:ascii="Arial" w:eastAsia="Arial" w:hAnsi="Arial" w:cs="Arial"/>
                <w:sz w:val="20"/>
                <w:szCs w:val="20"/>
              </w:rPr>
            </w:pPr>
          </w:p>
        </w:tc>
        <w:tc>
          <w:tcPr>
            <w:tcW w:w="794" w:type="dxa"/>
          </w:tcPr>
          <w:p w:rsidR="00415CDF" w:rsidRDefault="00415CDF">
            <w:pPr>
              <w:spacing w:line="276" w:lineRule="auto"/>
              <w:rPr>
                <w:rFonts w:ascii="Arial" w:eastAsia="Arial" w:hAnsi="Arial" w:cs="Arial"/>
                <w:sz w:val="20"/>
                <w:szCs w:val="20"/>
              </w:rPr>
            </w:pPr>
          </w:p>
        </w:tc>
      </w:tr>
      <w:tr w:rsidR="00415CDF">
        <w:trPr>
          <w:jc w:val="center"/>
        </w:trPr>
        <w:tc>
          <w:tcPr>
            <w:tcW w:w="8451" w:type="dxa"/>
          </w:tcPr>
          <w:p w:rsidR="00415CDF" w:rsidRDefault="00415CDF">
            <w:pPr>
              <w:spacing w:line="276" w:lineRule="auto"/>
              <w:rPr>
                <w:rFonts w:ascii="Arial" w:eastAsia="Arial" w:hAnsi="Arial" w:cs="Arial"/>
                <w:sz w:val="20"/>
                <w:szCs w:val="20"/>
              </w:rPr>
            </w:pPr>
          </w:p>
          <w:p w:rsidR="00415CDF" w:rsidRDefault="001F001A">
            <w:pPr>
              <w:spacing w:line="276" w:lineRule="auto"/>
              <w:rPr>
                <w:rFonts w:ascii="Arial" w:eastAsia="Arial" w:hAnsi="Arial" w:cs="Arial"/>
                <w:sz w:val="20"/>
                <w:szCs w:val="20"/>
              </w:rPr>
            </w:pPr>
            <w:r>
              <w:rPr>
                <w:rFonts w:ascii="Arial" w:eastAsia="Arial" w:hAnsi="Arial" w:cs="Arial"/>
                <w:sz w:val="20"/>
                <w:szCs w:val="20"/>
              </w:rPr>
              <w:t>2. A tender response in accordance with the requirements of the ITT and as set out in Annex [2] (Supplier Response) to the ITT</w:t>
            </w:r>
            <w:r>
              <w:rPr>
                <w:rFonts w:ascii="Arial" w:eastAsia="Arial" w:hAnsi="Arial" w:cs="Arial"/>
                <w:sz w:val="20"/>
                <w:szCs w:val="20"/>
              </w:rPr>
              <w:br/>
            </w:r>
          </w:p>
        </w:tc>
        <w:tc>
          <w:tcPr>
            <w:tcW w:w="794" w:type="dxa"/>
          </w:tcPr>
          <w:p w:rsidR="00415CDF" w:rsidRDefault="00415CDF">
            <w:pPr>
              <w:spacing w:line="276" w:lineRule="auto"/>
              <w:rPr>
                <w:rFonts w:ascii="Arial" w:eastAsia="Arial" w:hAnsi="Arial" w:cs="Arial"/>
                <w:sz w:val="20"/>
                <w:szCs w:val="20"/>
              </w:rPr>
            </w:pPr>
          </w:p>
        </w:tc>
      </w:tr>
      <w:tr w:rsidR="00415CDF">
        <w:trPr>
          <w:jc w:val="center"/>
        </w:trPr>
        <w:tc>
          <w:tcPr>
            <w:tcW w:w="8451" w:type="dxa"/>
          </w:tcPr>
          <w:p w:rsidR="00415CDF" w:rsidRDefault="00415CDF">
            <w:pPr>
              <w:spacing w:line="276" w:lineRule="auto"/>
              <w:rPr>
                <w:rFonts w:ascii="Arial" w:eastAsia="Arial" w:hAnsi="Arial" w:cs="Arial"/>
                <w:sz w:val="20"/>
                <w:szCs w:val="20"/>
              </w:rPr>
            </w:pPr>
          </w:p>
          <w:p w:rsidR="00415CDF" w:rsidRDefault="001F001A">
            <w:pPr>
              <w:spacing w:line="276" w:lineRule="auto"/>
              <w:rPr>
                <w:rFonts w:ascii="Arial" w:eastAsia="Arial" w:hAnsi="Arial" w:cs="Arial"/>
                <w:sz w:val="20"/>
                <w:szCs w:val="20"/>
              </w:rPr>
            </w:pPr>
            <w:r>
              <w:rPr>
                <w:rFonts w:ascii="Arial" w:eastAsia="Arial" w:hAnsi="Arial" w:cs="Arial"/>
                <w:sz w:val="20"/>
                <w:szCs w:val="20"/>
              </w:rPr>
              <w:t>3. This checklist signed by an authorised representative</w:t>
            </w:r>
            <w:r>
              <w:rPr>
                <w:rFonts w:ascii="Arial" w:eastAsia="Arial" w:hAnsi="Arial" w:cs="Arial"/>
                <w:sz w:val="20"/>
                <w:szCs w:val="20"/>
              </w:rPr>
              <w:br/>
            </w:r>
          </w:p>
        </w:tc>
        <w:tc>
          <w:tcPr>
            <w:tcW w:w="794" w:type="dxa"/>
          </w:tcPr>
          <w:p w:rsidR="00415CDF" w:rsidRDefault="00415CDF">
            <w:pPr>
              <w:spacing w:line="276" w:lineRule="auto"/>
              <w:rPr>
                <w:rFonts w:ascii="Arial" w:eastAsia="Arial" w:hAnsi="Arial" w:cs="Arial"/>
                <w:sz w:val="20"/>
                <w:szCs w:val="20"/>
              </w:rPr>
            </w:pPr>
          </w:p>
        </w:tc>
      </w:tr>
      <w:tr w:rsidR="00415CDF">
        <w:trPr>
          <w:jc w:val="center"/>
        </w:trPr>
        <w:tc>
          <w:tcPr>
            <w:tcW w:w="8451" w:type="dxa"/>
          </w:tcPr>
          <w:p w:rsidR="00415CDF" w:rsidRDefault="00415CDF">
            <w:pPr>
              <w:spacing w:line="276" w:lineRule="auto"/>
              <w:rPr>
                <w:rFonts w:ascii="Arial" w:eastAsia="Arial" w:hAnsi="Arial" w:cs="Arial"/>
                <w:sz w:val="20"/>
                <w:szCs w:val="20"/>
              </w:rPr>
            </w:pPr>
          </w:p>
          <w:p w:rsidR="00415CDF" w:rsidRDefault="001F001A">
            <w:pPr>
              <w:spacing w:line="276" w:lineRule="auto"/>
              <w:rPr>
                <w:rFonts w:ascii="Arial" w:eastAsia="Arial" w:hAnsi="Arial" w:cs="Arial"/>
                <w:sz w:val="20"/>
                <w:szCs w:val="20"/>
              </w:rPr>
            </w:pPr>
            <w:r>
              <w:rPr>
                <w:rFonts w:ascii="Arial" w:eastAsia="Arial" w:hAnsi="Arial" w:cs="Arial"/>
                <w:sz w:val="20"/>
                <w:szCs w:val="20"/>
              </w:rPr>
              <w:t>4. Appendix A to this checklist in relation to information considered by you to be confidential / commercially sensitive</w:t>
            </w:r>
            <w:r>
              <w:rPr>
                <w:rFonts w:ascii="Arial" w:eastAsia="Arial" w:hAnsi="Arial" w:cs="Arial"/>
                <w:sz w:val="20"/>
                <w:szCs w:val="20"/>
              </w:rPr>
              <w:br/>
            </w:r>
          </w:p>
        </w:tc>
        <w:tc>
          <w:tcPr>
            <w:tcW w:w="794" w:type="dxa"/>
          </w:tcPr>
          <w:p w:rsidR="00415CDF" w:rsidRDefault="00415CDF">
            <w:pPr>
              <w:spacing w:line="276" w:lineRule="auto"/>
              <w:rPr>
                <w:rFonts w:ascii="Arial" w:eastAsia="Arial" w:hAnsi="Arial" w:cs="Arial"/>
                <w:sz w:val="20"/>
                <w:szCs w:val="20"/>
              </w:rPr>
            </w:pPr>
          </w:p>
        </w:tc>
      </w:tr>
    </w:tbl>
    <w:p w:rsidR="00415CDF" w:rsidRDefault="00415CDF">
      <w:pPr>
        <w:spacing w:line="276" w:lineRule="auto"/>
        <w:rPr>
          <w:rFonts w:ascii="Arial" w:eastAsia="Arial" w:hAnsi="Arial" w:cs="Arial"/>
          <w:sz w:val="20"/>
          <w:szCs w:val="20"/>
        </w:rPr>
      </w:pPr>
    </w:p>
    <w:p w:rsidR="00415CDF" w:rsidRDefault="00415CDF">
      <w:pPr>
        <w:spacing w:line="276" w:lineRule="auto"/>
        <w:jc w:val="both"/>
        <w:rPr>
          <w:rFonts w:ascii="Arial" w:eastAsia="Arial" w:hAnsi="Arial" w:cs="Arial"/>
          <w:sz w:val="20"/>
          <w:szCs w:val="20"/>
        </w:rPr>
      </w:pPr>
    </w:p>
    <w:p w:rsidR="00415CDF" w:rsidRDefault="001F001A">
      <w:pPr>
        <w:spacing w:line="276" w:lineRule="auto"/>
        <w:jc w:val="both"/>
        <w:rPr>
          <w:rFonts w:ascii="Arial" w:eastAsia="Arial" w:hAnsi="Arial" w:cs="Arial"/>
          <w:sz w:val="20"/>
          <w:szCs w:val="20"/>
        </w:rPr>
      </w:pPr>
      <w:r>
        <w:rPr>
          <w:rFonts w:ascii="Arial" w:eastAsia="Arial" w:hAnsi="Arial" w:cs="Arial"/>
          <w:sz w:val="20"/>
          <w:szCs w:val="20"/>
        </w:rPr>
        <w:t>I confirm on behalf of the supplier submitting the documents set out in the above checklist that to the best of our knowledge and belief, having applied all reasonable diligence and care in the preparation of our responses, that the information contained w</w:t>
      </w:r>
      <w:r>
        <w:rPr>
          <w:rFonts w:ascii="Arial" w:eastAsia="Arial" w:hAnsi="Arial" w:cs="Arial"/>
          <w:sz w:val="20"/>
          <w:szCs w:val="20"/>
        </w:rPr>
        <w:t>ithin our responses is accurate and truthful.</w:t>
      </w:r>
    </w:p>
    <w:p w:rsidR="00415CDF" w:rsidRDefault="00415CDF">
      <w:pPr>
        <w:spacing w:line="276" w:lineRule="auto"/>
        <w:rPr>
          <w:rFonts w:ascii="Arial" w:eastAsia="Arial" w:hAnsi="Arial" w:cs="Arial"/>
        </w:rPr>
      </w:pPr>
    </w:p>
    <w:tbl>
      <w:tblPr>
        <w:tblStyle w:val="a4"/>
        <w:tblW w:w="8347"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5847"/>
      </w:tblGrid>
      <w:tr w:rsidR="00415CDF">
        <w:tc>
          <w:tcPr>
            <w:tcW w:w="2500" w:type="dxa"/>
            <w:shd w:val="clear" w:color="auto" w:fill="F3F3F3"/>
          </w:tcPr>
          <w:p w:rsidR="00415CDF" w:rsidRDefault="001F001A">
            <w:pPr>
              <w:spacing w:after="120" w:line="276" w:lineRule="auto"/>
              <w:rPr>
                <w:rFonts w:ascii="Arial" w:eastAsia="Arial" w:hAnsi="Arial" w:cs="Arial"/>
              </w:rPr>
            </w:pPr>
            <w:r>
              <w:rPr>
                <w:rFonts w:ascii="Arial" w:eastAsia="Arial" w:hAnsi="Arial" w:cs="Arial"/>
                <w:b/>
              </w:rPr>
              <w:t>Supplier:</w:t>
            </w:r>
          </w:p>
        </w:tc>
        <w:tc>
          <w:tcPr>
            <w:tcW w:w="5847" w:type="dxa"/>
          </w:tcPr>
          <w:p w:rsidR="00415CDF" w:rsidRDefault="00415CDF">
            <w:pPr>
              <w:spacing w:after="120" w:line="276" w:lineRule="auto"/>
              <w:rPr>
                <w:rFonts w:ascii="Arial" w:eastAsia="Arial" w:hAnsi="Arial" w:cs="Arial"/>
              </w:rPr>
            </w:pPr>
          </w:p>
        </w:tc>
      </w:tr>
      <w:tr w:rsidR="00415CDF">
        <w:tc>
          <w:tcPr>
            <w:tcW w:w="2500" w:type="dxa"/>
            <w:shd w:val="clear" w:color="auto" w:fill="F3F3F3"/>
          </w:tcPr>
          <w:p w:rsidR="00415CDF" w:rsidRDefault="001F001A">
            <w:pPr>
              <w:spacing w:after="120" w:line="276" w:lineRule="auto"/>
              <w:rPr>
                <w:rFonts w:ascii="Arial" w:eastAsia="Arial" w:hAnsi="Arial" w:cs="Arial"/>
              </w:rPr>
            </w:pPr>
            <w:r>
              <w:rPr>
                <w:rFonts w:ascii="Arial" w:eastAsia="Arial" w:hAnsi="Arial" w:cs="Arial"/>
                <w:b/>
              </w:rPr>
              <w:t xml:space="preserve">Date: </w:t>
            </w:r>
          </w:p>
        </w:tc>
        <w:tc>
          <w:tcPr>
            <w:tcW w:w="5847" w:type="dxa"/>
          </w:tcPr>
          <w:p w:rsidR="00415CDF" w:rsidRDefault="00415CDF">
            <w:pPr>
              <w:spacing w:after="120" w:line="276" w:lineRule="auto"/>
              <w:rPr>
                <w:rFonts w:ascii="Arial" w:eastAsia="Arial" w:hAnsi="Arial" w:cs="Arial"/>
              </w:rPr>
            </w:pPr>
          </w:p>
        </w:tc>
      </w:tr>
      <w:tr w:rsidR="00415CDF">
        <w:tc>
          <w:tcPr>
            <w:tcW w:w="2500" w:type="dxa"/>
            <w:shd w:val="clear" w:color="auto" w:fill="F3F3F3"/>
          </w:tcPr>
          <w:p w:rsidR="00415CDF" w:rsidRDefault="001F001A">
            <w:pPr>
              <w:spacing w:after="120" w:line="276" w:lineRule="auto"/>
              <w:rPr>
                <w:rFonts w:ascii="Arial" w:eastAsia="Arial" w:hAnsi="Arial" w:cs="Arial"/>
              </w:rPr>
            </w:pPr>
            <w:r>
              <w:rPr>
                <w:rFonts w:ascii="Arial" w:eastAsia="Arial" w:hAnsi="Arial" w:cs="Arial"/>
                <w:b/>
              </w:rPr>
              <w:t>Name (print):</w:t>
            </w:r>
          </w:p>
        </w:tc>
        <w:tc>
          <w:tcPr>
            <w:tcW w:w="5847" w:type="dxa"/>
          </w:tcPr>
          <w:p w:rsidR="00415CDF" w:rsidRDefault="00415CDF">
            <w:pPr>
              <w:spacing w:after="120" w:line="276" w:lineRule="auto"/>
              <w:rPr>
                <w:rFonts w:ascii="Arial" w:eastAsia="Arial" w:hAnsi="Arial" w:cs="Arial"/>
              </w:rPr>
            </w:pPr>
          </w:p>
        </w:tc>
      </w:tr>
      <w:tr w:rsidR="00415CDF">
        <w:tc>
          <w:tcPr>
            <w:tcW w:w="2500" w:type="dxa"/>
            <w:shd w:val="clear" w:color="auto" w:fill="F3F3F3"/>
          </w:tcPr>
          <w:p w:rsidR="00415CDF" w:rsidRDefault="001F001A">
            <w:pPr>
              <w:spacing w:after="120" w:line="276" w:lineRule="auto"/>
              <w:rPr>
                <w:rFonts w:ascii="Arial" w:eastAsia="Arial" w:hAnsi="Arial" w:cs="Arial"/>
              </w:rPr>
            </w:pPr>
            <w:r>
              <w:rPr>
                <w:rFonts w:ascii="Arial" w:eastAsia="Arial" w:hAnsi="Arial" w:cs="Arial"/>
                <w:b/>
              </w:rPr>
              <w:t>Position:</w:t>
            </w:r>
          </w:p>
        </w:tc>
        <w:tc>
          <w:tcPr>
            <w:tcW w:w="5847" w:type="dxa"/>
          </w:tcPr>
          <w:p w:rsidR="00415CDF" w:rsidRDefault="00415CDF">
            <w:pPr>
              <w:spacing w:after="120" w:line="276" w:lineRule="auto"/>
              <w:rPr>
                <w:rFonts w:ascii="Arial" w:eastAsia="Arial" w:hAnsi="Arial" w:cs="Arial"/>
              </w:rPr>
            </w:pPr>
          </w:p>
        </w:tc>
      </w:tr>
      <w:tr w:rsidR="00415CDF">
        <w:tc>
          <w:tcPr>
            <w:tcW w:w="2500" w:type="dxa"/>
            <w:shd w:val="clear" w:color="auto" w:fill="F3F3F3"/>
          </w:tcPr>
          <w:p w:rsidR="00415CDF" w:rsidRDefault="001F001A">
            <w:pPr>
              <w:spacing w:after="120" w:line="276" w:lineRule="auto"/>
              <w:rPr>
                <w:rFonts w:ascii="Arial" w:eastAsia="Arial" w:hAnsi="Arial" w:cs="Arial"/>
              </w:rPr>
            </w:pPr>
            <w:r>
              <w:rPr>
                <w:rFonts w:ascii="Arial" w:eastAsia="Arial" w:hAnsi="Arial" w:cs="Arial"/>
                <w:b/>
              </w:rPr>
              <w:lastRenderedPageBreak/>
              <w:t>Signature:</w:t>
            </w:r>
          </w:p>
        </w:tc>
        <w:tc>
          <w:tcPr>
            <w:tcW w:w="5847" w:type="dxa"/>
          </w:tcPr>
          <w:p w:rsidR="00415CDF" w:rsidRDefault="00415CDF">
            <w:pPr>
              <w:spacing w:after="120" w:line="276" w:lineRule="auto"/>
              <w:rPr>
                <w:rFonts w:ascii="Arial" w:eastAsia="Arial" w:hAnsi="Arial" w:cs="Arial"/>
              </w:rPr>
            </w:pPr>
          </w:p>
        </w:tc>
      </w:tr>
      <w:tr w:rsidR="00415CDF">
        <w:tc>
          <w:tcPr>
            <w:tcW w:w="2500" w:type="dxa"/>
            <w:shd w:val="clear" w:color="auto" w:fill="F3F3F3"/>
          </w:tcPr>
          <w:p w:rsidR="00415CDF" w:rsidRDefault="001F001A">
            <w:pPr>
              <w:spacing w:after="120" w:line="276" w:lineRule="auto"/>
              <w:rPr>
                <w:rFonts w:ascii="Arial" w:eastAsia="Arial" w:hAnsi="Arial" w:cs="Arial"/>
              </w:rPr>
            </w:pPr>
            <w:r>
              <w:rPr>
                <w:rFonts w:ascii="Arial" w:eastAsia="Arial" w:hAnsi="Arial" w:cs="Arial"/>
                <w:b/>
              </w:rPr>
              <w:t xml:space="preserve">Title: </w:t>
            </w:r>
          </w:p>
        </w:tc>
        <w:tc>
          <w:tcPr>
            <w:tcW w:w="5847" w:type="dxa"/>
          </w:tcPr>
          <w:p w:rsidR="00415CDF" w:rsidRDefault="00415CDF">
            <w:pPr>
              <w:spacing w:after="120" w:line="276" w:lineRule="auto"/>
              <w:rPr>
                <w:rFonts w:ascii="Arial" w:eastAsia="Arial" w:hAnsi="Arial" w:cs="Arial"/>
              </w:rPr>
            </w:pPr>
          </w:p>
        </w:tc>
      </w:tr>
    </w:tbl>
    <w:p w:rsidR="00415CDF" w:rsidRDefault="00415CDF">
      <w:pPr>
        <w:spacing w:line="276" w:lineRule="auto"/>
        <w:rPr>
          <w:rFonts w:ascii="Arial" w:eastAsia="Arial" w:hAnsi="Arial" w:cs="Arial"/>
        </w:rPr>
      </w:pPr>
    </w:p>
    <w:p w:rsidR="00415CDF" w:rsidRDefault="001F001A">
      <w:pPr>
        <w:spacing w:line="276" w:lineRule="auto"/>
        <w:rPr>
          <w:rFonts w:ascii="Arial" w:eastAsia="Arial" w:hAnsi="Arial" w:cs="Arial"/>
          <w:sz w:val="22"/>
          <w:szCs w:val="22"/>
        </w:rPr>
      </w:pPr>
      <w:r>
        <w:rPr>
          <w:rFonts w:ascii="Arial" w:eastAsia="Arial" w:hAnsi="Arial" w:cs="Arial"/>
          <w:b/>
          <w:sz w:val="22"/>
          <w:szCs w:val="22"/>
        </w:rPr>
        <w:t>Appendix A to Submission Checklist</w:t>
      </w:r>
    </w:p>
    <w:p w:rsidR="00415CDF" w:rsidRDefault="00415CDF">
      <w:pPr>
        <w:spacing w:line="276" w:lineRule="auto"/>
        <w:rPr>
          <w:rFonts w:ascii="Arial" w:eastAsia="Arial" w:hAnsi="Arial" w:cs="Arial"/>
          <w:sz w:val="20"/>
          <w:szCs w:val="20"/>
        </w:rPr>
      </w:pPr>
    </w:p>
    <w:p w:rsidR="00415CDF" w:rsidRDefault="00415CDF">
      <w:pPr>
        <w:spacing w:line="276" w:lineRule="auto"/>
        <w:rPr>
          <w:rFonts w:ascii="Arial" w:eastAsia="Arial" w:hAnsi="Arial" w:cs="Arial"/>
          <w:sz w:val="20"/>
          <w:szCs w:val="20"/>
          <w:u w:val="single"/>
        </w:rPr>
      </w:pPr>
    </w:p>
    <w:tbl>
      <w:tblPr>
        <w:tblStyle w:val="a5"/>
        <w:tblW w:w="93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2347"/>
        <w:gridCol w:w="4733"/>
        <w:gridCol w:w="1620"/>
      </w:tblGrid>
      <w:tr w:rsidR="00415CDF">
        <w:trPr>
          <w:trHeight w:val="400"/>
        </w:trPr>
        <w:tc>
          <w:tcPr>
            <w:tcW w:w="9316" w:type="dxa"/>
            <w:gridSpan w:val="4"/>
            <w:tcBorders>
              <w:bottom w:val="single" w:sz="4" w:space="0" w:color="000000"/>
            </w:tcBorders>
            <w:shd w:val="clear" w:color="auto" w:fill="DAEEF3"/>
          </w:tcPr>
          <w:p w:rsidR="00415CDF" w:rsidRDefault="001F001A">
            <w:pPr>
              <w:spacing w:line="276" w:lineRule="auto"/>
              <w:rPr>
                <w:rFonts w:ascii="Arial" w:eastAsia="Arial" w:hAnsi="Arial" w:cs="Arial"/>
              </w:rPr>
            </w:pPr>
            <w:r>
              <w:rPr>
                <w:rFonts w:ascii="Arial" w:eastAsia="Arial" w:hAnsi="Arial" w:cs="Arial"/>
                <w:b/>
                <w:sz w:val="20"/>
                <w:szCs w:val="20"/>
              </w:rPr>
              <w:t>Table of Information Designated by the supplier as Confidential and / or Commercially Sensitive</w:t>
            </w:r>
          </w:p>
        </w:tc>
      </w:tr>
      <w:tr w:rsidR="00415CDF">
        <w:tc>
          <w:tcPr>
            <w:tcW w:w="9316" w:type="dxa"/>
            <w:gridSpan w:val="4"/>
            <w:tcBorders>
              <w:top w:val="single" w:sz="4" w:space="0" w:color="000000"/>
              <w:left w:val="nil"/>
              <w:bottom w:val="single" w:sz="4" w:space="0" w:color="000000"/>
              <w:right w:val="nil"/>
            </w:tcBorders>
          </w:tcPr>
          <w:p w:rsidR="00415CDF" w:rsidRDefault="00415CDF">
            <w:pPr>
              <w:spacing w:line="276" w:lineRule="auto"/>
              <w:rPr>
                <w:rFonts w:ascii="Arial" w:eastAsia="Arial" w:hAnsi="Arial" w:cs="Arial"/>
                <w:sz w:val="20"/>
                <w:szCs w:val="20"/>
              </w:rPr>
            </w:pPr>
          </w:p>
          <w:p w:rsidR="00415CDF" w:rsidRDefault="001F001A">
            <w:pPr>
              <w:spacing w:line="276" w:lineRule="auto"/>
              <w:rPr>
                <w:rFonts w:ascii="Arial" w:eastAsia="Arial" w:hAnsi="Arial" w:cs="Arial"/>
                <w:sz w:val="20"/>
                <w:szCs w:val="20"/>
              </w:rPr>
            </w:pPr>
            <w:r>
              <w:rPr>
                <w:rFonts w:ascii="Arial" w:eastAsia="Arial" w:hAnsi="Arial" w:cs="Arial"/>
                <w:b/>
                <w:i/>
                <w:sz w:val="20"/>
                <w:szCs w:val="20"/>
              </w:rPr>
              <w:t>This table only needs to be completed if any information inserted as part of your tender response and in any accompanying documents is deemed by you to be confidential and/or commercially sensitive.  Please note that the Confidentiality and Information Gov</w:t>
            </w:r>
            <w:r>
              <w:rPr>
                <w:rFonts w:ascii="Arial" w:eastAsia="Arial" w:hAnsi="Arial" w:cs="Arial"/>
                <w:b/>
                <w:i/>
                <w:sz w:val="20"/>
                <w:szCs w:val="20"/>
              </w:rPr>
              <w:t>ernance provisions of the RFP/ITT apply to any information designated as confidential and/or commercially sensitive.</w:t>
            </w:r>
          </w:p>
          <w:p w:rsidR="00415CDF" w:rsidRDefault="00415CDF">
            <w:pPr>
              <w:spacing w:line="276" w:lineRule="auto"/>
              <w:rPr>
                <w:rFonts w:ascii="Arial" w:eastAsia="Arial" w:hAnsi="Arial" w:cs="Arial"/>
                <w:sz w:val="20"/>
                <w:szCs w:val="20"/>
              </w:rPr>
            </w:pPr>
          </w:p>
        </w:tc>
      </w:tr>
      <w:tr w:rsidR="00415CDF">
        <w:tc>
          <w:tcPr>
            <w:tcW w:w="616" w:type="dxa"/>
            <w:tcBorders>
              <w:top w:val="single" w:sz="4" w:space="0" w:color="000000"/>
            </w:tcBorders>
            <w:shd w:val="clear" w:color="auto" w:fill="F3F3F3"/>
          </w:tcPr>
          <w:p w:rsidR="00415CDF" w:rsidRDefault="001F001A">
            <w:pPr>
              <w:spacing w:before="120" w:after="120" w:line="276" w:lineRule="auto"/>
              <w:rPr>
                <w:rFonts w:ascii="Arial" w:eastAsia="Arial" w:hAnsi="Arial" w:cs="Arial"/>
                <w:sz w:val="20"/>
                <w:szCs w:val="20"/>
              </w:rPr>
            </w:pPr>
            <w:r>
              <w:rPr>
                <w:rFonts w:ascii="Arial" w:eastAsia="Arial" w:hAnsi="Arial" w:cs="Arial"/>
                <w:sz w:val="20"/>
                <w:szCs w:val="20"/>
              </w:rPr>
              <w:t>No</w:t>
            </w:r>
          </w:p>
        </w:tc>
        <w:tc>
          <w:tcPr>
            <w:tcW w:w="2347" w:type="dxa"/>
            <w:tcBorders>
              <w:top w:val="single" w:sz="4" w:space="0" w:color="000000"/>
            </w:tcBorders>
            <w:shd w:val="clear" w:color="auto" w:fill="F3F3F3"/>
          </w:tcPr>
          <w:p w:rsidR="00415CDF" w:rsidRDefault="001F001A">
            <w:pPr>
              <w:spacing w:before="120" w:after="120" w:line="276" w:lineRule="auto"/>
              <w:rPr>
                <w:rFonts w:ascii="Arial" w:eastAsia="Arial" w:hAnsi="Arial" w:cs="Arial"/>
                <w:sz w:val="20"/>
                <w:szCs w:val="20"/>
              </w:rPr>
            </w:pPr>
            <w:r>
              <w:rPr>
                <w:rFonts w:ascii="Arial" w:eastAsia="Arial" w:hAnsi="Arial" w:cs="Arial"/>
                <w:sz w:val="20"/>
                <w:szCs w:val="20"/>
              </w:rPr>
              <w:t>Section of tender response which the supplier wishes to designate as confidential and / or commercially sensitive</w:t>
            </w:r>
          </w:p>
        </w:tc>
        <w:tc>
          <w:tcPr>
            <w:tcW w:w="4733" w:type="dxa"/>
            <w:tcBorders>
              <w:top w:val="single" w:sz="4" w:space="0" w:color="000000"/>
            </w:tcBorders>
            <w:shd w:val="clear" w:color="auto" w:fill="F3F3F3"/>
          </w:tcPr>
          <w:p w:rsidR="00415CDF" w:rsidRDefault="001F001A">
            <w:pPr>
              <w:spacing w:before="120" w:after="120" w:line="276" w:lineRule="auto"/>
              <w:rPr>
                <w:rFonts w:ascii="Arial" w:eastAsia="Arial" w:hAnsi="Arial" w:cs="Arial"/>
                <w:sz w:val="20"/>
                <w:szCs w:val="20"/>
              </w:rPr>
            </w:pPr>
            <w:r>
              <w:rPr>
                <w:rFonts w:ascii="Arial" w:eastAsia="Arial" w:hAnsi="Arial" w:cs="Arial"/>
                <w:sz w:val="20"/>
                <w:szCs w:val="20"/>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000000"/>
            </w:tcBorders>
            <w:shd w:val="clear" w:color="auto" w:fill="F3F3F3"/>
          </w:tcPr>
          <w:p w:rsidR="00415CDF" w:rsidRDefault="001F001A">
            <w:pPr>
              <w:spacing w:before="120" w:after="120" w:line="276" w:lineRule="auto"/>
              <w:rPr>
                <w:rFonts w:ascii="Arial" w:eastAsia="Arial" w:hAnsi="Arial" w:cs="Arial"/>
                <w:sz w:val="20"/>
                <w:szCs w:val="20"/>
              </w:rPr>
            </w:pPr>
            <w:r>
              <w:rPr>
                <w:rFonts w:ascii="Arial" w:eastAsia="Arial" w:hAnsi="Arial" w:cs="Arial"/>
                <w:sz w:val="20"/>
                <w:szCs w:val="20"/>
              </w:rPr>
              <w:t>Length of time during which supplier thinks that such exemption should apply</w:t>
            </w:r>
          </w:p>
        </w:tc>
      </w:tr>
      <w:tr w:rsidR="00415CDF">
        <w:tc>
          <w:tcPr>
            <w:tcW w:w="616" w:type="dxa"/>
          </w:tcPr>
          <w:p w:rsidR="00415CDF" w:rsidRDefault="00415CDF">
            <w:pPr>
              <w:spacing w:line="276" w:lineRule="auto"/>
              <w:rPr>
                <w:rFonts w:ascii="Arial" w:eastAsia="Arial" w:hAnsi="Arial" w:cs="Arial"/>
                <w:sz w:val="20"/>
                <w:szCs w:val="20"/>
              </w:rPr>
            </w:pPr>
          </w:p>
        </w:tc>
        <w:tc>
          <w:tcPr>
            <w:tcW w:w="2347" w:type="dxa"/>
          </w:tcPr>
          <w:p w:rsidR="00415CDF" w:rsidRDefault="00415CDF">
            <w:pPr>
              <w:spacing w:line="276" w:lineRule="auto"/>
              <w:rPr>
                <w:rFonts w:ascii="Arial" w:eastAsia="Arial" w:hAnsi="Arial" w:cs="Arial"/>
                <w:sz w:val="20"/>
                <w:szCs w:val="20"/>
              </w:rPr>
            </w:pPr>
          </w:p>
        </w:tc>
        <w:tc>
          <w:tcPr>
            <w:tcW w:w="4733" w:type="dxa"/>
          </w:tcPr>
          <w:p w:rsidR="00415CDF" w:rsidRDefault="00415CDF">
            <w:pPr>
              <w:spacing w:line="276" w:lineRule="auto"/>
              <w:rPr>
                <w:rFonts w:ascii="Arial" w:eastAsia="Arial" w:hAnsi="Arial" w:cs="Arial"/>
                <w:sz w:val="20"/>
                <w:szCs w:val="20"/>
              </w:rPr>
            </w:pPr>
          </w:p>
        </w:tc>
        <w:tc>
          <w:tcPr>
            <w:tcW w:w="1620" w:type="dxa"/>
          </w:tcPr>
          <w:p w:rsidR="00415CDF" w:rsidRDefault="00415CDF">
            <w:pPr>
              <w:spacing w:line="276" w:lineRule="auto"/>
              <w:rPr>
                <w:rFonts w:ascii="Arial" w:eastAsia="Arial" w:hAnsi="Arial" w:cs="Arial"/>
                <w:sz w:val="20"/>
                <w:szCs w:val="20"/>
              </w:rPr>
            </w:pPr>
          </w:p>
        </w:tc>
      </w:tr>
      <w:tr w:rsidR="00415CDF">
        <w:tc>
          <w:tcPr>
            <w:tcW w:w="616" w:type="dxa"/>
          </w:tcPr>
          <w:p w:rsidR="00415CDF" w:rsidRDefault="00415CDF">
            <w:pPr>
              <w:spacing w:line="276" w:lineRule="auto"/>
              <w:rPr>
                <w:rFonts w:ascii="Arial" w:eastAsia="Arial" w:hAnsi="Arial" w:cs="Arial"/>
                <w:sz w:val="20"/>
                <w:szCs w:val="20"/>
              </w:rPr>
            </w:pPr>
          </w:p>
        </w:tc>
        <w:tc>
          <w:tcPr>
            <w:tcW w:w="2347" w:type="dxa"/>
          </w:tcPr>
          <w:p w:rsidR="00415CDF" w:rsidRDefault="00415CDF">
            <w:pPr>
              <w:spacing w:line="276" w:lineRule="auto"/>
              <w:rPr>
                <w:rFonts w:ascii="Arial" w:eastAsia="Arial" w:hAnsi="Arial" w:cs="Arial"/>
                <w:sz w:val="20"/>
                <w:szCs w:val="20"/>
              </w:rPr>
            </w:pPr>
          </w:p>
        </w:tc>
        <w:tc>
          <w:tcPr>
            <w:tcW w:w="4733" w:type="dxa"/>
          </w:tcPr>
          <w:p w:rsidR="00415CDF" w:rsidRDefault="00415CDF">
            <w:pPr>
              <w:spacing w:line="276" w:lineRule="auto"/>
              <w:rPr>
                <w:rFonts w:ascii="Arial" w:eastAsia="Arial" w:hAnsi="Arial" w:cs="Arial"/>
                <w:sz w:val="20"/>
                <w:szCs w:val="20"/>
              </w:rPr>
            </w:pPr>
          </w:p>
        </w:tc>
        <w:tc>
          <w:tcPr>
            <w:tcW w:w="1620" w:type="dxa"/>
          </w:tcPr>
          <w:p w:rsidR="00415CDF" w:rsidRDefault="00415CDF">
            <w:pPr>
              <w:spacing w:line="276" w:lineRule="auto"/>
              <w:rPr>
                <w:rFonts w:ascii="Arial" w:eastAsia="Arial" w:hAnsi="Arial" w:cs="Arial"/>
                <w:sz w:val="20"/>
                <w:szCs w:val="20"/>
              </w:rPr>
            </w:pPr>
          </w:p>
        </w:tc>
      </w:tr>
      <w:tr w:rsidR="00415CDF">
        <w:tc>
          <w:tcPr>
            <w:tcW w:w="616" w:type="dxa"/>
          </w:tcPr>
          <w:p w:rsidR="00415CDF" w:rsidRDefault="00415CDF">
            <w:pPr>
              <w:spacing w:line="276" w:lineRule="auto"/>
              <w:rPr>
                <w:rFonts w:ascii="Arial" w:eastAsia="Arial" w:hAnsi="Arial" w:cs="Arial"/>
                <w:sz w:val="20"/>
                <w:szCs w:val="20"/>
              </w:rPr>
            </w:pPr>
          </w:p>
        </w:tc>
        <w:tc>
          <w:tcPr>
            <w:tcW w:w="2347" w:type="dxa"/>
          </w:tcPr>
          <w:p w:rsidR="00415CDF" w:rsidRDefault="00415CDF">
            <w:pPr>
              <w:spacing w:line="276" w:lineRule="auto"/>
              <w:rPr>
                <w:rFonts w:ascii="Arial" w:eastAsia="Arial" w:hAnsi="Arial" w:cs="Arial"/>
                <w:sz w:val="20"/>
                <w:szCs w:val="20"/>
              </w:rPr>
            </w:pPr>
          </w:p>
        </w:tc>
        <w:tc>
          <w:tcPr>
            <w:tcW w:w="4733" w:type="dxa"/>
          </w:tcPr>
          <w:p w:rsidR="00415CDF" w:rsidRDefault="00415CDF">
            <w:pPr>
              <w:spacing w:line="276" w:lineRule="auto"/>
              <w:rPr>
                <w:rFonts w:ascii="Arial" w:eastAsia="Arial" w:hAnsi="Arial" w:cs="Arial"/>
                <w:sz w:val="20"/>
                <w:szCs w:val="20"/>
              </w:rPr>
            </w:pPr>
          </w:p>
        </w:tc>
        <w:tc>
          <w:tcPr>
            <w:tcW w:w="1620" w:type="dxa"/>
          </w:tcPr>
          <w:p w:rsidR="00415CDF" w:rsidRDefault="00415CDF">
            <w:pPr>
              <w:spacing w:line="276" w:lineRule="auto"/>
              <w:rPr>
                <w:rFonts w:ascii="Arial" w:eastAsia="Arial" w:hAnsi="Arial" w:cs="Arial"/>
                <w:sz w:val="20"/>
                <w:szCs w:val="20"/>
              </w:rPr>
            </w:pPr>
          </w:p>
        </w:tc>
      </w:tr>
    </w:tbl>
    <w:p w:rsidR="00415CDF" w:rsidRDefault="00415CDF">
      <w:pPr>
        <w:spacing w:line="276" w:lineRule="auto"/>
        <w:rPr>
          <w:rFonts w:ascii="Arial" w:eastAsia="Arial" w:hAnsi="Arial" w:cs="Arial"/>
          <w:sz w:val="20"/>
          <w:szCs w:val="20"/>
        </w:rPr>
      </w:pPr>
    </w:p>
    <w:p w:rsidR="00415CDF" w:rsidRDefault="00415CDF">
      <w:pPr>
        <w:spacing w:line="276" w:lineRule="auto"/>
        <w:rPr>
          <w:rFonts w:ascii="Arial" w:eastAsia="Arial" w:hAnsi="Arial" w:cs="Arial"/>
          <w:color w:val="000000"/>
        </w:rPr>
      </w:pPr>
    </w:p>
    <w:sectPr w:rsidR="00415CDF">
      <w:footerReference w:type="even" r:id="rId9"/>
      <w:footerReference w:type="default" r:id="rId10"/>
      <w:pgSz w:w="11906" w:h="16838"/>
      <w:pgMar w:top="851" w:right="991" w:bottom="1276"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1A" w:rsidRDefault="001F001A">
      <w:r>
        <w:separator/>
      </w:r>
    </w:p>
  </w:endnote>
  <w:endnote w:type="continuationSeparator" w:id="0">
    <w:p w:rsidR="001F001A" w:rsidRDefault="001F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DF" w:rsidRDefault="001F001A">
    <w:pPr>
      <w:pBdr>
        <w:top w:val="nil"/>
        <w:left w:val="nil"/>
        <w:bottom w:val="nil"/>
        <w:right w:val="nil"/>
        <w:between w:val="nil"/>
      </w:pBdr>
      <w:tabs>
        <w:tab w:val="center" w:pos="4153"/>
        <w:tab w:val="right" w:pos="8306"/>
      </w:tabs>
      <w:jc w:val="center"/>
      <w:rPr>
        <w:color w:val="000000"/>
        <w:sz w:val="12"/>
        <w:szCs w:val="12"/>
      </w:rPr>
    </w:pPr>
    <w:r>
      <w:rPr>
        <w:color w:val="000000"/>
        <w:sz w:val="12"/>
        <w:szCs w:val="12"/>
      </w:rPr>
      <w:fldChar w:fldCharType="begin"/>
    </w:r>
    <w:r>
      <w:rPr>
        <w:color w:val="000000"/>
        <w:sz w:val="12"/>
        <w:szCs w:val="12"/>
      </w:rPr>
      <w:instrText>PAGE</w:instrText>
    </w:r>
    <w:r>
      <w:rPr>
        <w:color w:val="000000"/>
        <w:sz w:val="12"/>
        <w:szCs w:val="12"/>
      </w:rPr>
      <w:fldChar w:fldCharType="end"/>
    </w:r>
  </w:p>
  <w:p w:rsidR="00415CDF" w:rsidRDefault="00415CDF">
    <w:pPr>
      <w:pBdr>
        <w:top w:val="nil"/>
        <w:left w:val="nil"/>
        <w:bottom w:val="nil"/>
        <w:right w:val="nil"/>
        <w:between w:val="nil"/>
      </w:pBdr>
      <w:tabs>
        <w:tab w:val="center" w:pos="4153"/>
        <w:tab w:val="right" w:pos="8306"/>
      </w:tabs>
      <w:rPr>
        <w:color w:val="00000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DF" w:rsidRDefault="001F001A">
    <w:pPr>
      <w:pBdr>
        <w:top w:val="nil"/>
        <w:left w:val="nil"/>
        <w:bottom w:val="nil"/>
        <w:right w:val="nil"/>
        <w:between w:val="nil"/>
      </w:pBdr>
      <w:tabs>
        <w:tab w:val="center" w:pos="4153"/>
        <w:tab w:val="right" w:pos="8306"/>
      </w:tabs>
      <w:jc w:val="center"/>
      <w:rPr>
        <w:color w:val="000000"/>
        <w:sz w:val="12"/>
        <w:szCs w:val="12"/>
      </w:rPr>
    </w:pPr>
    <w:r>
      <w:rPr>
        <w:color w:val="000000"/>
        <w:sz w:val="12"/>
        <w:szCs w:val="12"/>
      </w:rPr>
      <w:fldChar w:fldCharType="begin"/>
    </w:r>
    <w:r>
      <w:rPr>
        <w:color w:val="000000"/>
        <w:sz w:val="12"/>
        <w:szCs w:val="12"/>
      </w:rPr>
      <w:instrText>PAGE</w:instrText>
    </w:r>
    <w:r w:rsidR="00217147">
      <w:rPr>
        <w:color w:val="000000"/>
        <w:sz w:val="12"/>
        <w:szCs w:val="12"/>
      </w:rPr>
      <w:fldChar w:fldCharType="separate"/>
    </w:r>
    <w:r w:rsidR="00217147">
      <w:rPr>
        <w:noProof/>
        <w:color w:val="000000"/>
        <w:sz w:val="12"/>
        <w:szCs w:val="12"/>
      </w:rPr>
      <w:t>1</w:t>
    </w:r>
    <w:r>
      <w:rPr>
        <w:color w:val="000000"/>
        <w:sz w:val="12"/>
        <w:szCs w:val="12"/>
      </w:rPr>
      <w:fldChar w:fldCharType="end"/>
    </w:r>
  </w:p>
  <w:p w:rsidR="00415CDF" w:rsidRDefault="00415CDF">
    <w:pPr>
      <w:pBdr>
        <w:top w:val="nil"/>
        <w:left w:val="nil"/>
        <w:bottom w:val="nil"/>
        <w:right w:val="nil"/>
        <w:between w:val="nil"/>
      </w:pBdr>
      <w:tabs>
        <w:tab w:val="center" w:pos="4153"/>
        <w:tab w:val="right" w:pos="8306"/>
      </w:tabs>
      <w:rPr>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1A" w:rsidRDefault="001F001A">
      <w:r>
        <w:separator/>
      </w:r>
    </w:p>
  </w:footnote>
  <w:footnote w:type="continuationSeparator" w:id="0">
    <w:p w:rsidR="001F001A" w:rsidRDefault="001F0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955"/>
    <w:multiLevelType w:val="multilevel"/>
    <w:tmpl w:val="D2D83696"/>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2C2365F6"/>
    <w:multiLevelType w:val="multilevel"/>
    <w:tmpl w:val="08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nsid w:val="4E01389A"/>
    <w:multiLevelType w:val="multilevel"/>
    <w:tmpl w:val="30545C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23B75BF"/>
    <w:multiLevelType w:val="multilevel"/>
    <w:tmpl w:val="F34E7F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5CDF"/>
    <w:rsid w:val="001F001A"/>
    <w:rsid w:val="00217147"/>
    <w:rsid w:val="0041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217147"/>
    <w:rPr>
      <w:rFonts w:ascii="Tahoma" w:hAnsi="Tahoma" w:cs="Tahoma"/>
      <w:sz w:val="16"/>
      <w:szCs w:val="16"/>
    </w:rPr>
  </w:style>
  <w:style w:type="character" w:customStyle="1" w:styleId="BalloonTextChar">
    <w:name w:val="Balloon Text Char"/>
    <w:basedOn w:val="DefaultParagraphFont"/>
    <w:link w:val="BalloonText"/>
    <w:uiPriority w:val="99"/>
    <w:semiHidden/>
    <w:rsid w:val="00217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217147"/>
    <w:rPr>
      <w:rFonts w:ascii="Tahoma" w:hAnsi="Tahoma" w:cs="Tahoma"/>
      <w:sz w:val="16"/>
      <w:szCs w:val="16"/>
    </w:rPr>
  </w:style>
  <w:style w:type="character" w:customStyle="1" w:styleId="BalloonTextChar">
    <w:name w:val="Balloon Text Char"/>
    <w:basedOn w:val="DefaultParagraphFont"/>
    <w:link w:val="BalloonText"/>
    <w:uiPriority w:val="99"/>
    <w:semiHidden/>
    <w:rsid w:val="00217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 Katie (Chile)</dc:creator>
  <cp:lastModifiedBy>McColl, Katie (Chile)</cp:lastModifiedBy>
  <cp:revision>2</cp:revision>
  <dcterms:created xsi:type="dcterms:W3CDTF">2018-11-22T13:19:00Z</dcterms:created>
  <dcterms:modified xsi:type="dcterms:W3CDTF">2018-11-22T13:19:00Z</dcterms:modified>
</cp:coreProperties>
</file>