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7F56D" w14:textId="7CAB5D6D" w:rsidR="00383FEE" w:rsidRPr="0016424C" w:rsidRDefault="67391456" w:rsidP="67391456">
      <w:pPr>
        <w:pBdr>
          <w:top w:val="single" w:sz="4" w:space="1" w:color="auto"/>
          <w:left w:val="single" w:sz="4" w:space="4" w:color="auto"/>
          <w:bottom w:val="single" w:sz="4" w:space="0" w:color="auto"/>
          <w:right w:val="single" w:sz="4" w:space="4" w:color="auto"/>
        </w:pBdr>
        <w:spacing w:line="360" w:lineRule="auto"/>
        <w:rPr>
          <w:rFonts w:cs="Arial"/>
          <w:b/>
          <w:bCs/>
          <w:caps/>
        </w:rPr>
      </w:pPr>
      <w:bookmarkStart w:id="0" w:name="_Hlk57740928"/>
      <w:bookmarkEnd w:id="0"/>
      <w:r w:rsidRPr="0016424C">
        <w:rPr>
          <w:rFonts w:cs="Arial"/>
          <w:b/>
          <w:bCs/>
        </w:rPr>
        <w:t xml:space="preserve"> CELEBRATING 100 YEARS OF THE UNIVERSITY OF DHAKA</w:t>
      </w:r>
      <w:r w:rsidRPr="0016424C">
        <w:rPr>
          <w:rFonts w:cs="Arial"/>
          <w:b/>
          <w:bCs/>
          <w:caps/>
        </w:rPr>
        <w:t xml:space="preserve">. </w:t>
      </w:r>
    </w:p>
    <w:p w14:paraId="73AD210D" w14:textId="078B5190" w:rsidR="67391456" w:rsidRPr="0016424C" w:rsidRDefault="67391456" w:rsidP="67391456">
      <w:pPr>
        <w:spacing w:line="360" w:lineRule="auto"/>
        <w:rPr>
          <w:rFonts w:cs="Arial"/>
          <w:b/>
          <w:bCs/>
          <w:caps/>
        </w:rPr>
      </w:pPr>
    </w:p>
    <w:p w14:paraId="201E7B5A" w14:textId="430CD767" w:rsidR="67391456" w:rsidRPr="0016424C" w:rsidRDefault="67391456" w:rsidP="67391456">
      <w:pPr>
        <w:spacing w:line="360" w:lineRule="auto"/>
        <w:rPr>
          <w:rFonts w:cs="Arial"/>
          <w:b/>
          <w:bCs/>
          <w:caps/>
        </w:rPr>
      </w:pPr>
      <w:r w:rsidRPr="0016424C">
        <w:rPr>
          <w:rFonts w:cs="Arial"/>
          <w:b/>
          <w:bCs/>
        </w:rPr>
        <w:t>CALL FOR SPEAKERS:</w:t>
      </w:r>
    </w:p>
    <w:p w14:paraId="4CCF0B46" w14:textId="77777777" w:rsidR="00383FEE" w:rsidRPr="0016424C" w:rsidRDefault="00383FEE" w:rsidP="00383FEE">
      <w:pPr>
        <w:spacing w:after="60" w:line="276" w:lineRule="auto"/>
        <w:rPr>
          <w:rFonts w:cs="Arial"/>
          <w:b/>
          <w:color w:val="auto"/>
          <w:szCs w:val="22"/>
        </w:rPr>
      </w:pPr>
    </w:p>
    <w:p w14:paraId="1E58E367" w14:textId="5A1CD6B1" w:rsidR="00383FEE" w:rsidRPr="0016424C" w:rsidRDefault="00383FEE" w:rsidP="67391456">
      <w:pPr>
        <w:spacing w:after="60" w:line="276" w:lineRule="auto"/>
        <w:rPr>
          <w:rFonts w:cs="Arial"/>
          <w:b/>
          <w:bCs/>
          <w:color w:val="000000" w:themeColor="text1"/>
          <w:sz w:val="24"/>
          <w:szCs w:val="24"/>
          <w:lang w:val="en-GB" w:eastAsia="en-GB"/>
        </w:rPr>
      </w:pPr>
      <w:r w:rsidRPr="0016424C">
        <w:rPr>
          <w:rFonts w:cs="Arial"/>
          <w:color w:val="auto"/>
        </w:rPr>
        <w:t xml:space="preserve">The </w:t>
      </w:r>
      <w:r w:rsidR="00645EB7" w:rsidRPr="0016424C">
        <w:rPr>
          <w:rFonts w:cs="Arial"/>
          <w:color w:val="auto"/>
        </w:rPr>
        <w:t>University of Dhaka</w:t>
      </w:r>
      <w:r w:rsidRPr="0016424C">
        <w:rPr>
          <w:rFonts w:cs="Arial"/>
          <w:color w:val="auto"/>
        </w:rPr>
        <w:t xml:space="preserve"> is seeking </w:t>
      </w:r>
      <w:r w:rsidR="0064242E" w:rsidRPr="0016424C">
        <w:rPr>
          <w:rFonts w:cs="Arial"/>
          <w:color w:val="auto"/>
        </w:rPr>
        <w:t>speakers</w:t>
      </w:r>
      <w:r w:rsidRPr="0016424C">
        <w:rPr>
          <w:rFonts w:cs="Arial"/>
          <w:color w:val="auto"/>
        </w:rPr>
        <w:t xml:space="preserve"> to </w:t>
      </w:r>
      <w:r w:rsidR="00047488" w:rsidRPr="0016424C">
        <w:rPr>
          <w:rFonts w:cs="Arial"/>
          <w:color w:val="auto"/>
        </w:rPr>
        <w:t xml:space="preserve">contribute to a series of webinar to mark their centenary </w:t>
      </w:r>
      <w:r w:rsidR="003A4A86" w:rsidRPr="0016424C">
        <w:rPr>
          <w:rFonts w:cs="Arial"/>
          <w:color w:val="auto"/>
        </w:rPr>
        <w:t>event</w:t>
      </w:r>
      <w:r w:rsidR="009975A0" w:rsidRPr="0016424C">
        <w:rPr>
          <w:rFonts w:cs="Arial"/>
          <w:color w:val="auto"/>
        </w:rPr>
        <w:t xml:space="preserve">, </w:t>
      </w:r>
    </w:p>
    <w:p w14:paraId="46671B0B" w14:textId="262EF6E9" w:rsidR="00383FEE" w:rsidRPr="0016424C" w:rsidRDefault="0016424C" w:rsidP="00383FEE">
      <w:pPr>
        <w:spacing w:after="60" w:line="276" w:lineRule="auto"/>
        <w:rPr>
          <w:rFonts w:cs="Arial"/>
          <w:b/>
          <w:bCs/>
          <w:color w:val="000000" w:themeColor="text1"/>
          <w:spacing w:val="0"/>
          <w:sz w:val="24"/>
          <w:szCs w:val="24"/>
          <w:lang w:val="en-GB" w:eastAsia="en-GB"/>
        </w:rPr>
      </w:pPr>
      <w:r w:rsidRPr="0016424C">
        <w:rPr>
          <w:rFonts w:cs="Arial"/>
          <w:noProof/>
        </w:rPr>
        <w:drawing>
          <wp:anchor distT="0" distB="0" distL="114300" distR="114300" simplePos="0" relativeHeight="251658240" behindDoc="0" locked="0" layoutInCell="1" allowOverlap="1" wp14:anchorId="74B54C88" wp14:editId="2941BAF3">
            <wp:simplePos x="0" y="0"/>
            <wp:positionH relativeFrom="column">
              <wp:posOffset>-6985</wp:posOffset>
            </wp:positionH>
            <wp:positionV relativeFrom="paragraph">
              <wp:posOffset>532765</wp:posOffset>
            </wp:positionV>
            <wp:extent cx="3810000" cy="2486025"/>
            <wp:effectExtent l="0" t="0" r="0" b="9525"/>
            <wp:wrapTopAndBottom/>
            <wp:docPr id="959753882" name="Picture 95975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810000" cy="2486025"/>
                    </a:xfrm>
                    <a:prstGeom prst="rect">
                      <a:avLst/>
                    </a:prstGeom>
                  </pic:spPr>
                </pic:pic>
              </a:graphicData>
            </a:graphic>
          </wp:anchor>
        </w:drawing>
      </w:r>
      <w:r w:rsidR="009975A0" w:rsidRPr="0016424C">
        <w:rPr>
          <w:rFonts w:cs="Arial"/>
          <w:b/>
          <w:bCs/>
          <w:color w:val="000000" w:themeColor="text1"/>
          <w:spacing w:val="0"/>
          <w:sz w:val="24"/>
          <w:szCs w:val="24"/>
          <w:lang w:val="en-GB" w:eastAsia="en-GB"/>
        </w:rPr>
        <w:t>International e-Conference - Celebrating 100 years of the University of Dhaka:</w:t>
      </w:r>
      <w:r w:rsidR="009975A0" w:rsidRPr="0016424C">
        <w:rPr>
          <w:rFonts w:cs="Arial"/>
          <w:b/>
          <w:bCs/>
          <w:i/>
          <w:iCs/>
          <w:color w:val="8FC4A8"/>
          <w:spacing w:val="0"/>
          <w:sz w:val="60"/>
          <w:szCs w:val="60"/>
          <w:lang w:val="en-GB" w:eastAsia="en-GB"/>
        </w:rPr>
        <w:t xml:space="preserve"> </w:t>
      </w:r>
      <w:r w:rsidR="009975A0" w:rsidRPr="0016424C">
        <w:rPr>
          <w:rFonts w:cs="Arial"/>
          <w:b/>
          <w:bCs/>
          <w:color w:val="000000" w:themeColor="text1"/>
          <w:spacing w:val="0"/>
          <w:sz w:val="24"/>
          <w:szCs w:val="24"/>
          <w:lang w:val="en-GB" w:eastAsia="en-GB"/>
        </w:rPr>
        <w:t xml:space="preserve">Reflections </w:t>
      </w:r>
      <w:r w:rsidR="009F4EF6" w:rsidRPr="0016424C">
        <w:rPr>
          <w:rFonts w:cs="Arial"/>
          <w:b/>
          <w:bCs/>
          <w:color w:val="000000" w:themeColor="text1"/>
          <w:spacing w:val="0"/>
          <w:sz w:val="24"/>
          <w:szCs w:val="24"/>
          <w:lang w:val="en-GB" w:eastAsia="en-GB"/>
        </w:rPr>
        <w:t xml:space="preserve">- </w:t>
      </w:r>
      <w:r w:rsidR="009975A0" w:rsidRPr="0016424C">
        <w:rPr>
          <w:rFonts w:cs="Arial"/>
          <w:b/>
          <w:bCs/>
          <w:color w:val="000000" w:themeColor="text1"/>
          <w:spacing w:val="0"/>
          <w:sz w:val="24"/>
          <w:szCs w:val="24"/>
          <w:lang w:val="en-GB" w:eastAsia="en-GB"/>
        </w:rPr>
        <w:t>International and National.</w:t>
      </w:r>
    </w:p>
    <w:p w14:paraId="5E4F2DA2" w14:textId="551BB391" w:rsidR="67391456" w:rsidRPr="0016424C" w:rsidRDefault="67391456" w:rsidP="67391456">
      <w:pPr>
        <w:spacing w:after="60" w:line="276" w:lineRule="auto"/>
        <w:rPr>
          <w:rFonts w:cs="Arial"/>
          <w:b/>
          <w:bCs/>
          <w:color w:val="000000" w:themeColor="text1"/>
          <w:sz w:val="24"/>
          <w:szCs w:val="24"/>
          <w:u w:val="single"/>
          <w:lang w:val="en-GB" w:eastAsia="en-GB"/>
        </w:rPr>
      </w:pPr>
    </w:p>
    <w:p w14:paraId="330B06A1" w14:textId="65CA8A77" w:rsidR="00CA6A3E" w:rsidRPr="0016424C" w:rsidRDefault="00CA6A3E" w:rsidP="00CA6A3E">
      <w:pPr>
        <w:spacing w:after="60" w:line="276" w:lineRule="auto"/>
        <w:rPr>
          <w:rFonts w:cs="Arial"/>
          <w:b/>
          <w:bCs/>
          <w:color w:val="000000" w:themeColor="text1"/>
          <w:spacing w:val="0"/>
          <w:sz w:val="24"/>
          <w:szCs w:val="24"/>
          <w:u w:val="single"/>
          <w:lang w:val="en-GB" w:eastAsia="en-GB"/>
        </w:rPr>
      </w:pPr>
      <w:r w:rsidRPr="0016424C">
        <w:rPr>
          <w:rFonts w:cs="Arial"/>
          <w:b/>
          <w:bCs/>
          <w:color w:val="000000" w:themeColor="text1"/>
          <w:spacing w:val="0"/>
          <w:sz w:val="24"/>
          <w:szCs w:val="24"/>
          <w:u w:val="single"/>
          <w:lang w:val="en-GB" w:eastAsia="en-GB"/>
        </w:rPr>
        <w:t>Introduction:</w:t>
      </w:r>
      <w:r w:rsidR="0016424C" w:rsidRPr="0016424C">
        <w:rPr>
          <w:rFonts w:cs="Arial"/>
          <w:noProof/>
        </w:rPr>
        <w:t xml:space="preserve"> </w:t>
      </w:r>
    </w:p>
    <w:p w14:paraId="490A2807" w14:textId="77777777" w:rsidR="00CA6A3E" w:rsidRPr="0016424C" w:rsidRDefault="00CA6A3E" w:rsidP="00CA6A3E">
      <w:pPr>
        <w:spacing w:after="60" w:line="276" w:lineRule="auto"/>
        <w:rPr>
          <w:rFonts w:cs="Arial"/>
          <w:color w:val="auto"/>
          <w:sz w:val="2"/>
          <w:szCs w:val="2"/>
        </w:rPr>
      </w:pPr>
    </w:p>
    <w:p w14:paraId="0D28DFFA" w14:textId="7425365C" w:rsidR="00645EB7" w:rsidRPr="0016424C" w:rsidRDefault="00645EB7" w:rsidP="00EB06A2">
      <w:pPr>
        <w:jc w:val="both"/>
        <w:rPr>
          <w:rFonts w:cs="Arial"/>
          <w:sz w:val="24"/>
          <w:szCs w:val="24"/>
        </w:rPr>
      </w:pPr>
    </w:p>
    <w:p w14:paraId="31962769" w14:textId="59C2DAEA" w:rsidR="00645EB7" w:rsidRPr="0016424C" w:rsidRDefault="00645EB7" w:rsidP="67391456">
      <w:pPr>
        <w:autoSpaceDE w:val="0"/>
        <w:autoSpaceDN w:val="0"/>
        <w:adjustRightInd w:val="0"/>
        <w:spacing w:line="240" w:lineRule="auto"/>
        <w:jc w:val="both"/>
        <w:rPr>
          <w:rFonts w:cs="Arial"/>
          <w:color w:val="000000" w:themeColor="text1"/>
          <w:sz w:val="24"/>
          <w:szCs w:val="24"/>
          <w:lang w:val="en-GB" w:eastAsia="en-GB"/>
        </w:rPr>
      </w:pPr>
      <w:r w:rsidRPr="0016424C">
        <w:rPr>
          <w:rFonts w:cs="Arial"/>
          <w:color w:val="000000"/>
          <w:spacing w:val="0"/>
          <w:sz w:val="24"/>
          <w:szCs w:val="24"/>
          <w:lang w:val="en-GB" w:eastAsia="en-GB"/>
        </w:rPr>
        <w:t xml:space="preserve">The year 2021 is significant for both Bangladesh and the University of Dhaka (DU) as both will celebrate significant milestones. Bangladesh celebrates its 50th year of independence, and Dhaka university its 100th year of existence.  </w:t>
      </w:r>
    </w:p>
    <w:p w14:paraId="186F5C75" w14:textId="6765548D" w:rsidR="00645EB7" w:rsidRPr="0016424C" w:rsidRDefault="00645EB7" w:rsidP="67391456">
      <w:pPr>
        <w:autoSpaceDE w:val="0"/>
        <w:autoSpaceDN w:val="0"/>
        <w:adjustRightInd w:val="0"/>
        <w:spacing w:line="240" w:lineRule="auto"/>
        <w:jc w:val="both"/>
        <w:rPr>
          <w:rFonts w:cs="Arial"/>
          <w:color w:val="000000" w:themeColor="text1"/>
          <w:sz w:val="24"/>
          <w:szCs w:val="24"/>
          <w:lang w:val="en-GB" w:eastAsia="en-GB"/>
        </w:rPr>
      </w:pPr>
      <w:r w:rsidRPr="0016424C">
        <w:rPr>
          <w:rFonts w:cs="Arial"/>
          <w:color w:val="000000"/>
          <w:spacing w:val="0"/>
          <w:sz w:val="24"/>
          <w:szCs w:val="24"/>
          <w:lang w:val="en-GB" w:eastAsia="en-GB"/>
        </w:rPr>
        <w:t xml:space="preserve">DU started its journey on July 1, 1921 and has contributed significantly to not only higher education but also the country’s development. </w:t>
      </w:r>
      <w:r w:rsidR="67391456" w:rsidRPr="0016424C">
        <w:rPr>
          <w:rFonts w:cs="Arial"/>
          <w:color w:val="000000" w:themeColor="text1"/>
          <w:sz w:val="24"/>
          <w:szCs w:val="24"/>
          <w:lang w:val="en-GB" w:eastAsia="en-GB"/>
        </w:rPr>
        <w:t xml:space="preserve">DU is dedicated to the advancement of </w:t>
      </w:r>
      <w:proofErr w:type="gramStart"/>
      <w:r w:rsidR="67391456" w:rsidRPr="0016424C">
        <w:rPr>
          <w:rFonts w:cs="Arial"/>
          <w:color w:val="000000" w:themeColor="text1"/>
          <w:sz w:val="24"/>
          <w:szCs w:val="24"/>
          <w:lang w:val="en-GB" w:eastAsia="en-GB"/>
        </w:rPr>
        <w:t>learning, and</w:t>
      </w:r>
      <w:proofErr w:type="gramEnd"/>
      <w:r w:rsidR="67391456" w:rsidRPr="0016424C">
        <w:rPr>
          <w:rFonts w:cs="Arial"/>
          <w:color w:val="000000" w:themeColor="text1"/>
          <w:sz w:val="24"/>
          <w:szCs w:val="24"/>
          <w:lang w:val="en-GB" w:eastAsia="en-GB"/>
        </w:rPr>
        <w:t xml:space="preserve"> is committed to promoting research in all fields of knowledge. As there are plans for further expansion of facilities, plans for new avenues and opportunities, the course curricula are </w:t>
      </w:r>
      <w:proofErr w:type="gramStart"/>
      <w:r w:rsidR="67391456" w:rsidRPr="0016424C">
        <w:rPr>
          <w:rFonts w:cs="Arial"/>
          <w:color w:val="000000" w:themeColor="text1"/>
          <w:sz w:val="24"/>
          <w:szCs w:val="24"/>
          <w:lang w:val="en-GB" w:eastAsia="en-GB"/>
        </w:rPr>
        <w:t>updated</w:t>
      </w:r>
      <w:proofErr w:type="gramEnd"/>
      <w:r w:rsidR="67391456" w:rsidRPr="0016424C">
        <w:rPr>
          <w:rFonts w:cs="Arial"/>
          <w:color w:val="000000" w:themeColor="text1"/>
          <w:sz w:val="24"/>
          <w:szCs w:val="24"/>
          <w:lang w:val="en-GB" w:eastAsia="en-GB"/>
        </w:rPr>
        <w:t xml:space="preserve"> and new research projects are undertaken every year. As the pioneer and the largest seat of learning in the country, DU has taken the task to foster the transformation processes of the individual students and the country as a whole through its educational and research facilities keeping up with demands of the day. The University of Dhaka is at this moment one of the leading institutions of higher education in Asia.</w:t>
      </w:r>
    </w:p>
    <w:p w14:paraId="0B6E1D27" w14:textId="26818632" w:rsidR="00645EB7" w:rsidRPr="0016424C" w:rsidRDefault="67391456" w:rsidP="67391456">
      <w:pPr>
        <w:autoSpaceDE w:val="0"/>
        <w:autoSpaceDN w:val="0"/>
        <w:adjustRightInd w:val="0"/>
        <w:spacing w:line="240" w:lineRule="auto"/>
        <w:jc w:val="both"/>
        <w:rPr>
          <w:rFonts w:cs="Arial"/>
          <w:color w:val="000000" w:themeColor="text1"/>
          <w:sz w:val="24"/>
          <w:szCs w:val="24"/>
          <w:lang w:val="en-GB" w:eastAsia="en-GB"/>
        </w:rPr>
      </w:pPr>
      <w:r w:rsidRPr="0016424C">
        <w:rPr>
          <w:rFonts w:cs="Arial"/>
          <w:color w:val="000000" w:themeColor="text1"/>
          <w:sz w:val="24"/>
          <w:szCs w:val="24"/>
          <w:lang w:val="en-GB" w:eastAsia="en-GB"/>
        </w:rPr>
        <w:t xml:space="preserve">Presently the University </w:t>
      </w:r>
      <w:proofErr w:type="spellStart"/>
      <w:r w:rsidRPr="0016424C">
        <w:rPr>
          <w:rFonts w:cs="Arial"/>
          <w:color w:val="000000" w:themeColor="text1"/>
          <w:sz w:val="24"/>
          <w:szCs w:val="24"/>
          <w:lang w:val="en-GB" w:eastAsia="en-GB"/>
        </w:rPr>
        <w:t>enrolls</w:t>
      </w:r>
      <w:proofErr w:type="spellEnd"/>
      <w:r w:rsidRPr="0016424C">
        <w:rPr>
          <w:rFonts w:cs="Arial"/>
          <w:color w:val="000000" w:themeColor="text1"/>
          <w:sz w:val="24"/>
          <w:szCs w:val="24"/>
          <w:lang w:val="en-GB" w:eastAsia="en-GB"/>
        </w:rPr>
        <w:t xml:space="preserve"> more than 5,800 students, on merit basis, in the first year Honours Program in different Departments of the Faculties and the Institutes. Besides conducting teaching courses in the 4- year Bachelor and 1-year </w:t>
      </w:r>
      <w:proofErr w:type="gramStart"/>
      <w:r w:rsidRPr="0016424C">
        <w:rPr>
          <w:rFonts w:cs="Arial"/>
          <w:color w:val="000000" w:themeColor="text1"/>
          <w:sz w:val="24"/>
          <w:szCs w:val="24"/>
          <w:lang w:val="en-GB" w:eastAsia="en-GB"/>
        </w:rPr>
        <w:t>Masters</w:t>
      </w:r>
      <w:proofErr w:type="gramEnd"/>
      <w:r w:rsidRPr="0016424C">
        <w:rPr>
          <w:rFonts w:cs="Arial"/>
          <w:color w:val="000000" w:themeColor="text1"/>
          <w:sz w:val="24"/>
          <w:szCs w:val="24"/>
          <w:lang w:val="en-GB" w:eastAsia="en-GB"/>
        </w:rPr>
        <w:t xml:space="preserve"> Programmes, the University also trains up a large number of researchers in different disciplines. More than 1262 Ph.D. and 1217 M.Phil. researchers have obtained their degrees from this University.</w:t>
      </w:r>
    </w:p>
    <w:p w14:paraId="4D253610" w14:textId="3024FA9C" w:rsidR="00645EB7" w:rsidRPr="0016424C" w:rsidRDefault="00645EB7" w:rsidP="67391456">
      <w:pPr>
        <w:autoSpaceDE w:val="0"/>
        <w:autoSpaceDN w:val="0"/>
        <w:adjustRightInd w:val="0"/>
        <w:spacing w:line="240" w:lineRule="auto"/>
        <w:jc w:val="both"/>
        <w:rPr>
          <w:rFonts w:cs="Arial"/>
          <w:color w:val="000000" w:themeColor="text1"/>
          <w:sz w:val="24"/>
          <w:szCs w:val="24"/>
          <w:lang w:val="en-GB" w:eastAsia="en-GB"/>
        </w:rPr>
      </w:pPr>
    </w:p>
    <w:p w14:paraId="24BDF77F" w14:textId="6F408E79" w:rsidR="67391456" w:rsidRPr="0016424C" w:rsidRDefault="67391456" w:rsidP="67391456">
      <w:pPr>
        <w:spacing w:line="240" w:lineRule="auto"/>
        <w:jc w:val="both"/>
        <w:rPr>
          <w:rFonts w:cs="Arial"/>
          <w:color w:val="000000" w:themeColor="text1"/>
          <w:sz w:val="24"/>
          <w:szCs w:val="24"/>
          <w:lang w:val="en-GB" w:eastAsia="en-GB"/>
        </w:rPr>
      </w:pPr>
    </w:p>
    <w:p w14:paraId="13233A35" w14:textId="369A632F" w:rsidR="00645EB7" w:rsidRPr="0016424C" w:rsidRDefault="00645EB7" w:rsidP="00645EB7">
      <w:pPr>
        <w:autoSpaceDE w:val="0"/>
        <w:autoSpaceDN w:val="0"/>
        <w:adjustRightInd w:val="0"/>
        <w:spacing w:line="240" w:lineRule="auto"/>
        <w:rPr>
          <w:rFonts w:cs="Arial"/>
          <w:color w:val="E6E6E6"/>
          <w:spacing w:val="0"/>
          <w:sz w:val="24"/>
          <w:szCs w:val="24"/>
          <w:lang w:val="en-GB" w:eastAsia="en-GB"/>
        </w:rPr>
      </w:pPr>
    </w:p>
    <w:p w14:paraId="5BDBDE4F" w14:textId="08A8BA4C" w:rsidR="004E3D32" w:rsidRPr="0016424C" w:rsidRDefault="004E3D32" w:rsidP="00645EB7">
      <w:pPr>
        <w:autoSpaceDE w:val="0"/>
        <w:autoSpaceDN w:val="0"/>
        <w:adjustRightInd w:val="0"/>
        <w:spacing w:line="240" w:lineRule="auto"/>
        <w:rPr>
          <w:rFonts w:cs="Arial"/>
          <w:b/>
          <w:bCs/>
          <w:color w:val="000000" w:themeColor="text1"/>
          <w:spacing w:val="0"/>
          <w:sz w:val="24"/>
          <w:szCs w:val="24"/>
          <w:u w:val="single"/>
          <w:lang w:val="en-GB" w:eastAsia="en-GB"/>
        </w:rPr>
      </w:pPr>
      <w:r w:rsidRPr="0016424C">
        <w:rPr>
          <w:rFonts w:cs="Arial"/>
          <w:b/>
          <w:bCs/>
          <w:color w:val="000000" w:themeColor="text1"/>
          <w:spacing w:val="0"/>
          <w:sz w:val="24"/>
          <w:szCs w:val="24"/>
          <w:u w:val="single"/>
          <w:lang w:val="en-GB" w:eastAsia="en-GB"/>
        </w:rPr>
        <w:t>The Call:</w:t>
      </w:r>
    </w:p>
    <w:p w14:paraId="60D01929" w14:textId="1F4FB93A" w:rsidR="00645EB7" w:rsidRPr="0016424C" w:rsidRDefault="00645EB7" w:rsidP="00645EB7">
      <w:pPr>
        <w:autoSpaceDE w:val="0"/>
        <w:autoSpaceDN w:val="0"/>
        <w:adjustRightInd w:val="0"/>
        <w:spacing w:line="240" w:lineRule="auto"/>
        <w:rPr>
          <w:rFonts w:cs="Arial"/>
          <w:color w:val="E6E6E6"/>
          <w:spacing w:val="0"/>
          <w:sz w:val="24"/>
          <w:szCs w:val="24"/>
          <w:lang w:val="en-GB" w:eastAsia="en-GB"/>
        </w:rPr>
      </w:pPr>
    </w:p>
    <w:p w14:paraId="355FF80D" w14:textId="2DF1433C" w:rsidR="00645EB7" w:rsidRPr="0016424C" w:rsidRDefault="00645EB7" w:rsidP="00A575A1">
      <w:pPr>
        <w:autoSpaceDE w:val="0"/>
        <w:autoSpaceDN w:val="0"/>
        <w:adjustRightInd w:val="0"/>
        <w:spacing w:line="240" w:lineRule="auto"/>
        <w:jc w:val="both"/>
        <w:rPr>
          <w:rFonts w:cs="Arial"/>
          <w:color w:val="auto"/>
          <w:spacing w:val="0"/>
          <w:sz w:val="24"/>
          <w:szCs w:val="24"/>
          <w:lang w:val="en-GB" w:eastAsia="en-GB"/>
        </w:rPr>
      </w:pPr>
      <w:r w:rsidRPr="0016424C">
        <w:rPr>
          <w:rFonts w:cs="Arial"/>
          <w:color w:val="000000"/>
          <w:spacing w:val="0"/>
          <w:sz w:val="24"/>
          <w:szCs w:val="24"/>
          <w:lang w:val="en-GB" w:eastAsia="en-GB"/>
        </w:rPr>
        <w:t>To mark this unique event and to benefit from the input of distinguished international academics, the University of Dhaka invites Abstracts for the 4-day webinar on the</w:t>
      </w:r>
      <w:r w:rsidR="004E3D32" w:rsidRPr="0016424C">
        <w:rPr>
          <w:rFonts w:cs="Arial"/>
          <w:color w:val="000000"/>
          <w:spacing w:val="0"/>
          <w:sz w:val="24"/>
          <w:szCs w:val="24"/>
          <w:lang w:val="en-GB" w:eastAsia="en-GB"/>
        </w:rPr>
        <w:t xml:space="preserve"> themes below</w:t>
      </w:r>
      <w:r w:rsidRPr="0016424C">
        <w:rPr>
          <w:rFonts w:cs="Arial"/>
          <w:color w:val="000000"/>
          <w:spacing w:val="0"/>
          <w:sz w:val="24"/>
          <w:szCs w:val="24"/>
          <w:lang w:val="en-GB" w:eastAsia="en-GB"/>
        </w:rPr>
        <w:t>. Interested academics and alumni, living in Bangladesh and abroad, are invited to submit abstracts of 500 words (maximum) on or before 17 December 2020.</w:t>
      </w:r>
      <w:r w:rsidR="00A575A1" w:rsidRPr="0016424C">
        <w:rPr>
          <w:rFonts w:cs="Arial"/>
          <w:color w:val="000000"/>
          <w:spacing w:val="0"/>
          <w:sz w:val="24"/>
          <w:szCs w:val="24"/>
          <w:lang w:val="en-GB" w:eastAsia="en-GB"/>
        </w:rPr>
        <w:t xml:space="preserve"> </w:t>
      </w:r>
      <w:r w:rsidR="00A575A1" w:rsidRPr="0016424C">
        <w:rPr>
          <w:rFonts w:cs="Arial"/>
          <w:color w:val="auto"/>
          <w:spacing w:val="0"/>
          <w:sz w:val="24"/>
          <w:szCs w:val="24"/>
          <w:lang w:val="en-GB" w:eastAsia="en-GB"/>
        </w:rPr>
        <w:t>Authors of selected abstracts will be able to present their papers at the conference. Selected papers will also be considered for publication.</w:t>
      </w:r>
    </w:p>
    <w:p w14:paraId="4924D09E" w14:textId="1FD7D211" w:rsidR="00564B72" w:rsidRPr="0016424C" w:rsidRDefault="00564B72" w:rsidP="00CB0A4A">
      <w:pPr>
        <w:autoSpaceDE w:val="0"/>
        <w:autoSpaceDN w:val="0"/>
        <w:adjustRightInd w:val="0"/>
        <w:spacing w:line="240" w:lineRule="auto"/>
        <w:jc w:val="both"/>
        <w:rPr>
          <w:rFonts w:cs="Arial"/>
          <w:color w:val="auto"/>
          <w:spacing w:val="0"/>
          <w:sz w:val="24"/>
          <w:szCs w:val="24"/>
          <w:lang w:val="en-GB" w:eastAsia="en-GB"/>
        </w:rPr>
      </w:pPr>
    </w:p>
    <w:p w14:paraId="1EAC3A3E" w14:textId="07228B1C" w:rsidR="00B07B6B" w:rsidRPr="0016424C" w:rsidRDefault="009975A0" w:rsidP="00564B72">
      <w:pPr>
        <w:autoSpaceDE w:val="0"/>
        <w:autoSpaceDN w:val="0"/>
        <w:adjustRightInd w:val="0"/>
        <w:spacing w:line="240" w:lineRule="auto"/>
        <w:rPr>
          <w:rFonts w:cs="Arial"/>
          <w:color w:val="000000"/>
          <w:spacing w:val="0"/>
          <w:sz w:val="24"/>
          <w:szCs w:val="24"/>
          <w:lang w:val="en-GB" w:eastAsia="en-GB"/>
        </w:rPr>
      </w:pPr>
      <w:r w:rsidRPr="0016424C">
        <w:rPr>
          <w:rFonts w:cs="Arial"/>
          <w:b/>
          <w:bCs/>
          <w:i/>
          <w:iCs/>
          <w:color w:val="000000"/>
          <w:spacing w:val="0"/>
          <w:sz w:val="24"/>
          <w:szCs w:val="24"/>
          <w:lang w:val="en-GB" w:eastAsia="en-GB" w:bidi="he-IL"/>
        </w:rPr>
        <w:t>Webinar 1:</w:t>
      </w:r>
      <w:r w:rsidRPr="0016424C">
        <w:rPr>
          <w:rFonts w:cs="Arial"/>
          <w:i/>
          <w:iCs/>
          <w:color w:val="000000"/>
          <w:spacing w:val="0"/>
          <w:sz w:val="24"/>
          <w:szCs w:val="24"/>
          <w:lang w:val="en-GB" w:eastAsia="en-GB" w:bidi="he-IL"/>
        </w:rPr>
        <w:t xml:space="preserve"> </w:t>
      </w:r>
      <w:r w:rsidR="00564B72" w:rsidRPr="0016424C">
        <w:rPr>
          <w:rFonts w:cs="Arial"/>
          <w:i/>
          <w:iCs/>
          <w:color w:val="000000"/>
          <w:spacing w:val="0"/>
          <w:sz w:val="24"/>
          <w:szCs w:val="24"/>
          <w:lang w:val="en-GB" w:eastAsia="en-GB" w:bidi="he-IL"/>
        </w:rPr>
        <w:t>History of the University of Dhaka and Higher</w:t>
      </w:r>
      <w:r w:rsidR="00B07B6B" w:rsidRPr="0016424C">
        <w:rPr>
          <w:rFonts w:cs="Arial"/>
          <w:i/>
          <w:iCs/>
          <w:color w:val="000000"/>
          <w:spacing w:val="0"/>
          <w:sz w:val="24"/>
          <w:szCs w:val="24"/>
          <w:lang w:val="en-GB" w:eastAsia="en-GB" w:bidi="he-IL"/>
        </w:rPr>
        <w:t xml:space="preserve"> </w:t>
      </w:r>
      <w:r w:rsidR="00564B72" w:rsidRPr="0016424C">
        <w:rPr>
          <w:rFonts w:cs="Arial"/>
          <w:i/>
          <w:iCs/>
          <w:color w:val="000000"/>
          <w:spacing w:val="0"/>
          <w:sz w:val="24"/>
          <w:szCs w:val="24"/>
          <w:lang w:val="en-GB" w:eastAsia="en-GB" w:bidi="he-IL"/>
        </w:rPr>
        <w:t xml:space="preserve">Education in Bangladesh </w:t>
      </w:r>
      <w:r w:rsidR="00564B72" w:rsidRPr="0016424C">
        <w:rPr>
          <w:rFonts w:cs="Arial"/>
          <w:color w:val="000000"/>
          <w:spacing w:val="0"/>
          <w:sz w:val="24"/>
          <w:szCs w:val="24"/>
          <w:lang w:val="en-GB" w:eastAsia="en-GB"/>
        </w:rPr>
        <w:t>(21-24 January 2021)</w:t>
      </w:r>
    </w:p>
    <w:p w14:paraId="3BB1F4AB" w14:textId="533F5968" w:rsidR="00B07B6B" w:rsidRPr="0016424C" w:rsidRDefault="009975A0" w:rsidP="00564B72">
      <w:pPr>
        <w:autoSpaceDE w:val="0"/>
        <w:autoSpaceDN w:val="0"/>
        <w:adjustRightInd w:val="0"/>
        <w:spacing w:line="240" w:lineRule="auto"/>
        <w:rPr>
          <w:rFonts w:cs="Arial"/>
          <w:color w:val="000000"/>
          <w:spacing w:val="0"/>
          <w:sz w:val="24"/>
          <w:szCs w:val="24"/>
          <w:lang w:val="en-GB" w:eastAsia="en-GB"/>
        </w:rPr>
      </w:pPr>
      <w:r w:rsidRPr="0016424C">
        <w:rPr>
          <w:rFonts w:cs="Arial"/>
          <w:b/>
          <w:bCs/>
          <w:i/>
          <w:iCs/>
          <w:color w:val="000000"/>
          <w:spacing w:val="0"/>
          <w:sz w:val="24"/>
          <w:szCs w:val="24"/>
          <w:lang w:val="en-GB" w:eastAsia="en-GB" w:bidi="he-IL"/>
        </w:rPr>
        <w:t>Webinar 2:</w:t>
      </w:r>
      <w:r w:rsidR="00AC730F" w:rsidRPr="0016424C">
        <w:rPr>
          <w:rFonts w:cs="Arial"/>
          <w:b/>
          <w:bCs/>
          <w:i/>
          <w:iCs/>
          <w:color w:val="000000"/>
          <w:spacing w:val="0"/>
          <w:sz w:val="24"/>
          <w:szCs w:val="24"/>
          <w:lang w:val="en-GB" w:eastAsia="en-GB" w:bidi="he-IL"/>
        </w:rPr>
        <w:t xml:space="preserve"> </w:t>
      </w:r>
      <w:r w:rsidR="00564B72" w:rsidRPr="0016424C">
        <w:rPr>
          <w:rFonts w:cs="Arial"/>
          <w:i/>
          <w:iCs/>
          <w:color w:val="000000"/>
          <w:spacing w:val="0"/>
          <w:sz w:val="24"/>
          <w:szCs w:val="24"/>
          <w:lang w:val="en-GB" w:eastAsia="en-GB" w:bidi="he-IL"/>
        </w:rPr>
        <w:t xml:space="preserve">Sciences for Society </w:t>
      </w:r>
      <w:r w:rsidR="00564B72" w:rsidRPr="0016424C">
        <w:rPr>
          <w:rFonts w:cs="Arial"/>
          <w:color w:val="000000"/>
          <w:spacing w:val="0"/>
          <w:sz w:val="24"/>
          <w:szCs w:val="24"/>
          <w:lang w:val="en-GB" w:eastAsia="en-GB"/>
        </w:rPr>
        <w:t xml:space="preserve">(25-28 February 2021) </w:t>
      </w:r>
    </w:p>
    <w:p w14:paraId="77B99229" w14:textId="35A296EA" w:rsidR="00B07B6B" w:rsidRPr="0016424C" w:rsidRDefault="009975A0" w:rsidP="00564B72">
      <w:pPr>
        <w:autoSpaceDE w:val="0"/>
        <w:autoSpaceDN w:val="0"/>
        <w:adjustRightInd w:val="0"/>
        <w:spacing w:line="240" w:lineRule="auto"/>
        <w:rPr>
          <w:rFonts w:cs="Arial"/>
          <w:color w:val="000000"/>
          <w:spacing w:val="0"/>
          <w:sz w:val="24"/>
          <w:szCs w:val="24"/>
          <w:lang w:val="en-GB" w:eastAsia="en-GB"/>
        </w:rPr>
      </w:pPr>
      <w:r w:rsidRPr="0016424C">
        <w:rPr>
          <w:rFonts w:cs="Arial"/>
          <w:b/>
          <w:bCs/>
          <w:i/>
          <w:iCs/>
          <w:color w:val="000000"/>
          <w:spacing w:val="0"/>
          <w:sz w:val="24"/>
          <w:szCs w:val="24"/>
          <w:lang w:val="en-GB" w:eastAsia="en-GB" w:bidi="he-IL"/>
        </w:rPr>
        <w:t>Webinar 3</w:t>
      </w:r>
      <w:r w:rsidRPr="0016424C">
        <w:rPr>
          <w:rFonts w:cs="Arial"/>
          <w:i/>
          <w:iCs/>
          <w:color w:val="000000"/>
          <w:spacing w:val="0"/>
          <w:sz w:val="24"/>
          <w:szCs w:val="24"/>
          <w:lang w:val="en-GB" w:eastAsia="en-GB" w:bidi="he-IL"/>
        </w:rPr>
        <w:t xml:space="preserve">: </w:t>
      </w:r>
      <w:r w:rsidR="00564B72" w:rsidRPr="0016424C">
        <w:rPr>
          <w:rFonts w:cs="Arial"/>
          <w:i/>
          <w:iCs/>
          <w:color w:val="000000"/>
          <w:spacing w:val="0"/>
          <w:sz w:val="24"/>
          <w:szCs w:val="24"/>
          <w:lang w:val="en-GB" w:eastAsia="en-GB" w:bidi="he-IL"/>
        </w:rPr>
        <w:t>Arts, Literature and Culture</w:t>
      </w:r>
      <w:r w:rsidR="00CB0A4A" w:rsidRPr="0016424C">
        <w:rPr>
          <w:rFonts w:cs="Arial"/>
          <w:i/>
          <w:iCs/>
          <w:color w:val="000000"/>
          <w:spacing w:val="0"/>
          <w:sz w:val="24"/>
          <w:szCs w:val="24"/>
          <w:lang w:val="en-GB" w:eastAsia="en-GB" w:bidi="he-IL"/>
        </w:rPr>
        <w:t xml:space="preserve"> </w:t>
      </w:r>
      <w:r w:rsidR="00564B72" w:rsidRPr="0016424C">
        <w:rPr>
          <w:rFonts w:cs="Arial"/>
          <w:color w:val="000000"/>
          <w:spacing w:val="0"/>
          <w:sz w:val="24"/>
          <w:szCs w:val="24"/>
          <w:lang w:val="en-GB" w:eastAsia="en-GB"/>
        </w:rPr>
        <w:t>(28-31 March 2021)</w:t>
      </w:r>
    </w:p>
    <w:p w14:paraId="18105B0B" w14:textId="0FE75FCD" w:rsidR="00E62DFC" w:rsidRPr="0016424C" w:rsidRDefault="009975A0" w:rsidP="00E62DFC">
      <w:pPr>
        <w:autoSpaceDE w:val="0"/>
        <w:autoSpaceDN w:val="0"/>
        <w:adjustRightInd w:val="0"/>
        <w:spacing w:line="240" w:lineRule="auto"/>
        <w:rPr>
          <w:rFonts w:cs="Arial"/>
          <w:i/>
          <w:iCs/>
          <w:color w:val="000000"/>
          <w:spacing w:val="0"/>
          <w:sz w:val="24"/>
          <w:szCs w:val="24"/>
          <w:lang w:val="en-GB" w:eastAsia="en-GB" w:bidi="he-IL"/>
        </w:rPr>
      </w:pPr>
      <w:r w:rsidRPr="0016424C">
        <w:rPr>
          <w:rFonts w:cs="Arial"/>
          <w:b/>
          <w:bCs/>
          <w:i/>
          <w:iCs/>
          <w:color w:val="000000"/>
          <w:spacing w:val="0"/>
          <w:sz w:val="24"/>
          <w:szCs w:val="24"/>
          <w:lang w:val="en-GB" w:eastAsia="en-GB" w:bidi="he-IL"/>
        </w:rPr>
        <w:t>Webinar 4</w:t>
      </w:r>
      <w:r w:rsidRPr="0016424C">
        <w:rPr>
          <w:rFonts w:cs="Arial"/>
          <w:i/>
          <w:iCs/>
          <w:color w:val="000000"/>
          <w:spacing w:val="0"/>
          <w:sz w:val="24"/>
          <w:szCs w:val="24"/>
          <w:lang w:val="en-GB" w:eastAsia="en-GB" w:bidi="he-IL"/>
        </w:rPr>
        <w:t>:</w:t>
      </w:r>
      <w:r w:rsidR="00E62DFC" w:rsidRPr="0016424C">
        <w:rPr>
          <w:rFonts w:cs="Arial"/>
          <w:i/>
          <w:iCs/>
          <w:color w:val="auto"/>
          <w:spacing w:val="0"/>
          <w:sz w:val="40"/>
          <w:szCs w:val="40"/>
          <w:lang w:val="en-GB" w:eastAsia="en-GB" w:bidi="he-IL"/>
        </w:rPr>
        <w:t xml:space="preserve"> </w:t>
      </w:r>
      <w:r w:rsidR="00E62DFC" w:rsidRPr="0016424C">
        <w:rPr>
          <w:rFonts w:cs="Arial"/>
          <w:i/>
          <w:iCs/>
          <w:color w:val="000000"/>
          <w:spacing w:val="0"/>
          <w:sz w:val="24"/>
          <w:szCs w:val="24"/>
          <w:lang w:val="en-GB" w:eastAsia="en-GB" w:bidi="he-IL"/>
        </w:rPr>
        <w:t>Business for Sustainability (25-28 April 2021)</w:t>
      </w:r>
    </w:p>
    <w:p w14:paraId="3634B886" w14:textId="2C03568F" w:rsidR="00B07B6B" w:rsidRPr="0016424C" w:rsidRDefault="009975A0" w:rsidP="00564B72">
      <w:pPr>
        <w:autoSpaceDE w:val="0"/>
        <w:autoSpaceDN w:val="0"/>
        <w:adjustRightInd w:val="0"/>
        <w:spacing w:line="240" w:lineRule="auto"/>
        <w:rPr>
          <w:rFonts w:cs="Arial"/>
          <w:color w:val="000000"/>
          <w:spacing w:val="0"/>
          <w:sz w:val="24"/>
          <w:szCs w:val="24"/>
          <w:lang w:val="en-GB" w:eastAsia="en-GB"/>
        </w:rPr>
      </w:pPr>
      <w:r w:rsidRPr="0016424C">
        <w:rPr>
          <w:rFonts w:cs="Arial"/>
          <w:b/>
          <w:bCs/>
          <w:i/>
          <w:iCs/>
          <w:color w:val="000000"/>
          <w:spacing w:val="0"/>
          <w:sz w:val="24"/>
          <w:szCs w:val="24"/>
          <w:lang w:val="en-GB" w:eastAsia="en-GB" w:bidi="he-IL"/>
        </w:rPr>
        <w:t>Webinar 5:</w:t>
      </w:r>
      <w:r w:rsidR="00AC730F" w:rsidRPr="0016424C">
        <w:rPr>
          <w:rFonts w:cs="Arial"/>
          <w:b/>
          <w:bCs/>
          <w:i/>
          <w:iCs/>
          <w:color w:val="000000"/>
          <w:spacing w:val="0"/>
          <w:sz w:val="24"/>
          <w:szCs w:val="24"/>
          <w:lang w:val="en-GB" w:eastAsia="en-GB" w:bidi="he-IL"/>
        </w:rPr>
        <w:t xml:space="preserve"> </w:t>
      </w:r>
      <w:r w:rsidR="00564B72" w:rsidRPr="0016424C">
        <w:rPr>
          <w:rFonts w:cs="Arial"/>
          <w:i/>
          <w:iCs/>
          <w:color w:val="000000"/>
          <w:spacing w:val="0"/>
          <w:sz w:val="24"/>
          <w:szCs w:val="24"/>
          <w:lang w:val="en-GB" w:eastAsia="en-GB" w:bidi="he-IL"/>
        </w:rPr>
        <w:t xml:space="preserve">Social Sciences for Life and Living </w:t>
      </w:r>
      <w:r w:rsidR="00564B72" w:rsidRPr="0016424C">
        <w:rPr>
          <w:rFonts w:cs="Arial"/>
          <w:color w:val="000000"/>
          <w:spacing w:val="0"/>
          <w:sz w:val="24"/>
          <w:szCs w:val="24"/>
          <w:lang w:val="en-GB" w:eastAsia="en-GB"/>
        </w:rPr>
        <w:t>(23-26 May 2021)</w:t>
      </w:r>
    </w:p>
    <w:p w14:paraId="16374AC0" w14:textId="171C7B27" w:rsidR="00564B72" w:rsidRPr="0016424C" w:rsidRDefault="009975A0" w:rsidP="00564B72">
      <w:pPr>
        <w:autoSpaceDE w:val="0"/>
        <w:autoSpaceDN w:val="0"/>
        <w:adjustRightInd w:val="0"/>
        <w:spacing w:line="240" w:lineRule="auto"/>
        <w:rPr>
          <w:rFonts w:cs="Arial"/>
          <w:color w:val="000000"/>
          <w:spacing w:val="0"/>
          <w:sz w:val="24"/>
          <w:szCs w:val="24"/>
          <w:lang w:val="en-GB" w:eastAsia="en-GB"/>
        </w:rPr>
      </w:pPr>
      <w:r w:rsidRPr="0016424C">
        <w:rPr>
          <w:rFonts w:cs="Arial"/>
          <w:b/>
          <w:bCs/>
          <w:i/>
          <w:iCs/>
          <w:color w:val="000000"/>
          <w:spacing w:val="0"/>
          <w:sz w:val="24"/>
          <w:szCs w:val="24"/>
          <w:lang w:val="en-GB" w:eastAsia="en-GB" w:bidi="he-IL"/>
        </w:rPr>
        <w:t xml:space="preserve">Webinar </w:t>
      </w:r>
      <w:r w:rsidR="00E62DFC" w:rsidRPr="0016424C">
        <w:rPr>
          <w:rFonts w:cs="Arial"/>
          <w:b/>
          <w:bCs/>
          <w:i/>
          <w:iCs/>
          <w:color w:val="000000"/>
          <w:spacing w:val="0"/>
          <w:sz w:val="24"/>
          <w:szCs w:val="24"/>
          <w:lang w:val="en-GB" w:eastAsia="en-GB" w:bidi="he-IL"/>
        </w:rPr>
        <w:t>6</w:t>
      </w:r>
      <w:r w:rsidR="00AC730F" w:rsidRPr="0016424C">
        <w:rPr>
          <w:rFonts w:cs="Arial"/>
          <w:b/>
          <w:bCs/>
          <w:i/>
          <w:iCs/>
          <w:color w:val="000000"/>
          <w:spacing w:val="0"/>
          <w:sz w:val="24"/>
          <w:szCs w:val="24"/>
          <w:lang w:val="en-GB" w:eastAsia="en-GB" w:bidi="he-IL"/>
        </w:rPr>
        <w:t xml:space="preserve">: </w:t>
      </w:r>
      <w:r w:rsidR="00564B72" w:rsidRPr="0016424C">
        <w:rPr>
          <w:rFonts w:cs="Arial"/>
          <w:i/>
          <w:iCs/>
          <w:color w:val="000000"/>
          <w:spacing w:val="0"/>
          <w:sz w:val="24"/>
          <w:szCs w:val="24"/>
          <w:lang w:val="en-GB" w:eastAsia="en-GB" w:bidi="he-IL"/>
        </w:rPr>
        <w:t xml:space="preserve">Futures of Higher Education </w:t>
      </w:r>
      <w:r w:rsidR="00564B72" w:rsidRPr="0016424C">
        <w:rPr>
          <w:rFonts w:cs="Arial"/>
          <w:color w:val="000000"/>
          <w:spacing w:val="0"/>
          <w:sz w:val="24"/>
          <w:szCs w:val="24"/>
          <w:lang w:val="en-GB" w:eastAsia="en-GB"/>
        </w:rPr>
        <w:t>(13-16 June</w:t>
      </w:r>
      <w:r w:rsidR="0062526D" w:rsidRPr="0016424C">
        <w:rPr>
          <w:rFonts w:cs="Arial"/>
          <w:color w:val="000000"/>
          <w:spacing w:val="0"/>
          <w:sz w:val="24"/>
          <w:szCs w:val="24"/>
          <w:lang w:val="en-GB" w:eastAsia="en-GB"/>
        </w:rPr>
        <w:t xml:space="preserve"> </w:t>
      </w:r>
      <w:r w:rsidR="00564B72" w:rsidRPr="0016424C">
        <w:rPr>
          <w:rFonts w:cs="Arial"/>
          <w:color w:val="000000"/>
          <w:spacing w:val="0"/>
          <w:sz w:val="24"/>
          <w:szCs w:val="24"/>
          <w:lang w:val="en-GB" w:eastAsia="en-GB"/>
        </w:rPr>
        <w:t>2021)</w:t>
      </w:r>
    </w:p>
    <w:p w14:paraId="769688A7" w14:textId="08056655" w:rsidR="00E62DFC" w:rsidRPr="0016424C" w:rsidRDefault="00E62DFC" w:rsidP="00564B72">
      <w:pPr>
        <w:autoSpaceDE w:val="0"/>
        <w:autoSpaceDN w:val="0"/>
        <w:adjustRightInd w:val="0"/>
        <w:spacing w:line="240" w:lineRule="auto"/>
        <w:rPr>
          <w:rFonts w:cs="Arial"/>
          <w:color w:val="000000"/>
          <w:spacing w:val="0"/>
          <w:sz w:val="24"/>
          <w:szCs w:val="24"/>
          <w:lang w:val="en-GB" w:eastAsia="en-GB"/>
        </w:rPr>
      </w:pPr>
    </w:p>
    <w:p w14:paraId="52338180" w14:textId="25CC8FBF" w:rsidR="00E62DFC" w:rsidRPr="0016424C" w:rsidRDefault="00E62DFC" w:rsidP="00564B72">
      <w:pPr>
        <w:autoSpaceDE w:val="0"/>
        <w:autoSpaceDN w:val="0"/>
        <w:adjustRightInd w:val="0"/>
        <w:spacing w:line="240" w:lineRule="auto"/>
        <w:rPr>
          <w:rFonts w:cs="Arial"/>
          <w:b/>
          <w:bCs/>
          <w:color w:val="000000"/>
          <w:spacing w:val="0"/>
          <w:sz w:val="24"/>
          <w:szCs w:val="24"/>
          <w:lang w:val="en-GB" w:eastAsia="en-GB"/>
        </w:rPr>
      </w:pPr>
      <w:r w:rsidRPr="0016424C">
        <w:rPr>
          <w:rFonts w:cs="Arial"/>
          <w:b/>
          <w:bCs/>
          <w:color w:val="000000"/>
          <w:spacing w:val="0"/>
          <w:sz w:val="24"/>
          <w:szCs w:val="24"/>
          <w:lang w:val="en-GB" w:eastAsia="en-GB"/>
        </w:rPr>
        <w:t>Please see the Annex for the themes</w:t>
      </w:r>
    </w:p>
    <w:p w14:paraId="3348C444" w14:textId="62950B87" w:rsidR="00383FEE" w:rsidRPr="0016424C" w:rsidRDefault="00383FEE" w:rsidP="003A4A86">
      <w:pPr>
        <w:autoSpaceDE w:val="0"/>
        <w:autoSpaceDN w:val="0"/>
        <w:adjustRightInd w:val="0"/>
        <w:spacing w:line="240" w:lineRule="auto"/>
        <w:rPr>
          <w:rFonts w:cs="Arial"/>
          <w:color w:val="auto"/>
          <w:spacing w:val="0"/>
          <w:sz w:val="24"/>
          <w:szCs w:val="24"/>
          <w:lang w:val="en-GB" w:eastAsia="en-GB"/>
        </w:rPr>
      </w:pPr>
    </w:p>
    <w:p w14:paraId="1E12EF41" w14:textId="77777777" w:rsidR="00CB0A4A" w:rsidRPr="0016424C" w:rsidRDefault="00CB0A4A" w:rsidP="00154BCC">
      <w:pPr>
        <w:tabs>
          <w:tab w:val="right" w:pos="10198"/>
        </w:tabs>
        <w:spacing w:after="60" w:line="276" w:lineRule="auto"/>
        <w:rPr>
          <w:rFonts w:cs="Arial"/>
          <w:szCs w:val="22"/>
        </w:rPr>
      </w:pPr>
    </w:p>
    <w:p w14:paraId="317E7ECF" w14:textId="77777777" w:rsidR="00CB0A4A" w:rsidRPr="0016424C" w:rsidRDefault="00CB0A4A" w:rsidP="00154BCC">
      <w:pPr>
        <w:tabs>
          <w:tab w:val="right" w:pos="10198"/>
        </w:tabs>
        <w:spacing w:after="60" w:line="276" w:lineRule="auto"/>
        <w:rPr>
          <w:rFonts w:cs="Arial"/>
          <w:szCs w:val="22"/>
        </w:rPr>
      </w:pPr>
    </w:p>
    <w:p w14:paraId="4E23AE31" w14:textId="77777777" w:rsidR="00157C07" w:rsidRPr="0016424C" w:rsidRDefault="00157C07" w:rsidP="00CA6A3E">
      <w:pPr>
        <w:tabs>
          <w:tab w:val="right" w:pos="10198"/>
        </w:tabs>
        <w:spacing w:after="60" w:line="276" w:lineRule="auto"/>
        <w:rPr>
          <w:rFonts w:cs="Arial"/>
          <w:szCs w:val="22"/>
        </w:rPr>
      </w:pPr>
    </w:p>
    <w:p w14:paraId="76545810" w14:textId="77777777" w:rsidR="00157C07" w:rsidRPr="0016424C" w:rsidRDefault="00157C07" w:rsidP="00CA6A3E">
      <w:pPr>
        <w:tabs>
          <w:tab w:val="right" w:pos="10198"/>
        </w:tabs>
        <w:spacing w:after="60" w:line="276" w:lineRule="auto"/>
        <w:rPr>
          <w:rFonts w:cs="Arial"/>
          <w:szCs w:val="22"/>
        </w:rPr>
      </w:pPr>
    </w:p>
    <w:p w14:paraId="6765FEB4" w14:textId="49DE75A7" w:rsidR="00383FEE" w:rsidRPr="0016424C" w:rsidRDefault="00154BCC" w:rsidP="00CA6A3E">
      <w:pPr>
        <w:tabs>
          <w:tab w:val="right" w:pos="10198"/>
        </w:tabs>
        <w:spacing w:after="60" w:line="276" w:lineRule="auto"/>
        <w:rPr>
          <w:rFonts w:cs="Arial"/>
          <w:color w:val="auto"/>
          <w:szCs w:val="22"/>
        </w:rPr>
      </w:pPr>
      <w:r w:rsidRPr="0016424C">
        <w:rPr>
          <w:rFonts w:cs="Arial"/>
          <w:szCs w:val="22"/>
        </w:rPr>
        <w:tab/>
      </w:r>
    </w:p>
    <w:p w14:paraId="022FC5A6" w14:textId="77777777" w:rsidR="00157C07" w:rsidRPr="0016424C" w:rsidRDefault="00157C07" w:rsidP="00383FEE">
      <w:pPr>
        <w:spacing w:after="60" w:line="276" w:lineRule="auto"/>
        <w:rPr>
          <w:rFonts w:cs="Arial"/>
          <w:b/>
          <w:color w:val="auto"/>
          <w:sz w:val="24"/>
          <w:szCs w:val="24"/>
          <w:u w:val="single"/>
        </w:rPr>
      </w:pPr>
    </w:p>
    <w:p w14:paraId="4EE93E65" w14:textId="2BE819BA" w:rsidR="00383FEE" w:rsidRPr="0016424C" w:rsidRDefault="00383FEE" w:rsidP="00383FEE">
      <w:pPr>
        <w:spacing w:after="60" w:line="276" w:lineRule="auto"/>
        <w:rPr>
          <w:rFonts w:cs="Arial"/>
          <w:b/>
          <w:color w:val="auto"/>
          <w:sz w:val="24"/>
          <w:szCs w:val="24"/>
          <w:u w:val="single"/>
        </w:rPr>
      </w:pPr>
      <w:r w:rsidRPr="0016424C">
        <w:rPr>
          <w:rFonts w:cs="Arial"/>
          <w:b/>
          <w:color w:val="auto"/>
          <w:sz w:val="24"/>
          <w:szCs w:val="24"/>
          <w:u w:val="single"/>
        </w:rPr>
        <w:t>How to apply</w:t>
      </w:r>
    </w:p>
    <w:p w14:paraId="650B7DF5" w14:textId="39F2D3C2" w:rsidR="00383FEE" w:rsidRPr="0016424C" w:rsidRDefault="00383FEE" w:rsidP="00383FEE">
      <w:pPr>
        <w:rPr>
          <w:rFonts w:cs="Arial"/>
          <w:bCs/>
          <w:iCs/>
          <w:color w:val="auto"/>
          <w:sz w:val="24"/>
          <w:szCs w:val="24"/>
        </w:rPr>
      </w:pPr>
      <w:r w:rsidRPr="0016424C">
        <w:rPr>
          <w:rFonts w:cs="Arial"/>
          <w:bCs/>
          <w:iCs/>
          <w:color w:val="auto"/>
          <w:sz w:val="24"/>
          <w:szCs w:val="24"/>
        </w:rPr>
        <w:t>To apply please send the following</w:t>
      </w:r>
      <w:r w:rsidRPr="0016424C">
        <w:rPr>
          <w:rFonts w:eastAsia="Calibri" w:cs="Arial"/>
          <w:bCs/>
          <w:iCs/>
          <w:color w:val="auto"/>
          <w:spacing w:val="0"/>
          <w:sz w:val="24"/>
          <w:szCs w:val="24"/>
          <w:lang w:val="en-GB" w:eastAsia="en-GB"/>
        </w:rPr>
        <w:t xml:space="preserve"> to</w:t>
      </w:r>
      <w:r w:rsidRPr="0016424C">
        <w:rPr>
          <w:rFonts w:cs="Arial"/>
          <w:bCs/>
          <w:iCs/>
          <w:color w:val="auto"/>
          <w:sz w:val="24"/>
          <w:szCs w:val="24"/>
        </w:rPr>
        <w:t xml:space="preserve"> </w:t>
      </w:r>
      <w:hyperlink r:id="rId12" w:history="1">
        <w:r w:rsidR="00D12907" w:rsidRPr="0016424C">
          <w:rPr>
            <w:rStyle w:val="Hyperlink"/>
            <w:rFonts w:cs="Arial"/>
            <w:bCs/>
            <w:iCs/>
            <w:sz w:val="24"/>
            <w:szCs w:val="24"/>
          </w:rPr>
          <w:t>delower.hossain@bd.britishcouncil.org</w:t>
        </w:r>
      </w:hyperlink>
      <w:r w:rsidRPr="0016424C">
        <w:rPr>
          <w:rFonts w:cs="Arial"/>
          <w:bCs/>
          <w:iCs/>
          <w:color w:val="auto"/>
          <w:sz w:val="24"/>
          <w:szCs w:val="24"/>
        </w:rPr>
        <w:t xml:space="preserve"> with the title, </w:t>
      </w:r>
      <w:r w:rsidR="00E62DFC" w:rsidRPr="0016424C">
        <w:rPr>
          <w:rFonts w:cs="Arial"/>
          <w:bCs/>
          <w:iCs/>
          <w:color w:val="auto"/>
          <w:sz w:val="24"/>
          <w:szCs w:val="24"/>
        </w:rPr>
        <w:t>Speaker</w:t>
      </w:r>
      <w:r w:rsidRPr="0016424C">
        <w:rPr>
          <w:rFonts w:cs="Arial"/>
          <w:bCs/>
          <w:iCs/>
          <w:color w:val="auto"/>
          <w:sz w:val="24"/>
          <w:szCs w:val="24"/>
        </w:rPr>
        <w:t>,</w:t>
      </w:r>
      <w:r w:rsidR="00F54DC4" w:rsidRPr="0016424C">
        <w:rPr>
          <w:rFonts w:cs="Arial"/>
          <w:bCs/>
          <w:iCs/>
          <w:color w:val="auto"/>
          <w:sz w:val="24"/>
          <w:szCs w:val="24"/>
        </w:rPr>
        <w:t xml:space="preserve"> 100 years of Dhaka University</w:t>
      </w:r>
      <w:r w:rsidRPr="0016424C">
        <w:rPr>
          <w:rFonts w:cs="Arial"/>
          <w:bCs/>
          <w:iCs/>
          <w:color w:val="auto"/>
          <w:sz w:val="24"/>
          <w:szCs w:val="24"/>
        </w:rPr>
        <w:t xml:space="preserve"> .</w:t>
      </w:r>
      <w:r w:rsidR="00975027" w:rsidRPr="0016424C">
        <w:rPr>
          <w:rFonts w:cs="Arial"/>
          <w:bCs/>
          <w:iCs/>
          <w:color w:val="auto"/>
          <w:sz w:val="24"/>
          <w:szCs w:val="24"/>
        </w:rPr>
        <w:t xml:space="preserve"> </w:t>
      </w:r>
    </w:p>
    <w:p w14:paraId="04EC14F9" w14:textId="77777777" w:rsidR="00383FEE" w:rsidRPr="0016424C" w:rsidRDefault="00383FEE" w:rsidP="00383FEE">
      <w:pPr>
        <w:rPr>
          <w:rFonts w:cs="Arial"/>
          <w:color w:val="auto"/>
          <w:sz w:val="24"/>
          <w:szCs w:val="24"/>
        </w:rPr>
      </w:pPr>
    </w:p>
    <w:p w14:paraId="6FED3652" w14:textId="77777777" w:rsidR="00383FEE" w:rsidRPr="0016424C" w:rsidRDefault="00383FEE" w:rsidP="00383FEE">
      <w:pPr>
        <w:rPr>
          <w:rFonts w:cs="Arial"/>
          <w:b/>
          <w:bCs/>
          <w:iCs/>
          <w:color w:val="auto"/>
          <w:sz w:val="24"/>
          <w:szCs w:val="24"/>
          <w:u w:val="single"/>
        </w:rPr>
      </w:pPr>
      <w:r w:rsidRPr="0016424C">
        <w:rPr>
          <w:rFonts w:cs="Arial"/>
          <w:b/>
          <w:bCs/>
          <w:iCs/>
          <w:color w:val="auto"/>
          <w:sz w:val="24"/>
          <w:szCs w:val="24"/>
          <w:u w:val="single"/>
        </w:rPr>
        <w:t>Interested applicants should include the following:</w:t>
      </w:r>
    </w:p>
    <w:p w14:paraId="7A49EBE2" w14:textId="77777777" w:rsidR="00383FEE" w:rsidRPr="0016424C" w:rsidRDefault="00383FEE" w:rsidP="00383FEE">
      <w:pPr>
        <w:rPr>
          <w:rFonts w:cs="Arial"/>
          <w:b/>
          <w:sz w:val="24"/>
          <w:szCs w:val="24"/>
        </w:rPr>
      </w:pPr>
    </w:p>
    <w:p w14:paraId="5CF49B90" w14:textId="56FADCB3" w:rsidR="00383FEE" w:rsidRPr="0016424C" w:rsidRDefault="00383FEE" w:rsidP="00F54DC4">
      <w:pPr>
        <w:pStyle w:val="ListParagraph"/>
        <w:numPr>
          <w:ilvl w:val="0"/>
          <w:numId w:val="18"/>
        </w:numPr>
        <w:spacing w:after="60" w:line="276" w:lineRule="auto"/>
        <w:rPr>
          <w:rFonts w:cs="Arial"/>
          <w:bCs/>
          <w:iCs/>
          <w:color w:val="auto"/>
          <w:sz w:val="24"/>
          <w:szCs w:val="24"/>
        </w:rPr>
      </w:pPr>
      <w:r w:rsidRPr="0016424C">
        <w:rPr>
          <w:rFonts w:eastAsia="Calibri" w:cs="Arial"/>
          <w:bCs/>
          <w:iCs/>
          <w:color w:val="auto"/>
          <w:spacing w:val="0"/>
          <w:sz w:val="24"/>
          <w:szCs w:val="24"/>
          <w:lang w:eastAsia="en-GB"/>
        </w:rPr>
        <w:t>An up-to-date CV</w:t>
      </w:r>
    </w:p>
    <w:p w14:paraId="71428E88" w14:textId="7A2C9E18" w:rsidR="00B82820" w:rsidRPr="0016424C" w:rsidRDefault="00BC6DC5" w:rsidP="00C1340D">
      <w:pPr>
        <w:pStyle w:val="ListParagraph"/>
        <w:numPr>
          <w:ilvl w:val="0"/>
          <w:numId w:val="18"/>
        </w:numPr>
        <w:spacing w:after="60" w:line="276" w:lineRule="auto"/>
        <w:rPr>
          <w:rFonts w:cs="Arial"/>
          <w:bCs/>
          <w:iCs/>
          <w:color w:val="auto"/>
          <w:sz w:val="24"/>
          <w:szCs w:val="24"/>
        </w:rPr>
      </w:pPr>
      <w:r w:rsidRPr="0016424C">
        <w:rPr>
          <w:rFonts w:cs="Arial"/>
          <w:color w:val="auto"/>
          <w:spacing w:val="0"/>
          <w:sz w:val="24"/>
          <w:szCs w:val="24"/>
          <w:lang w:val="en-GB" w:eastAsia="en-GB"/>
        </w:rPr>
        <w:t xml:space="preserve">An abstract of 500 words (maximum) </w:t>
      </w:r>
      <w:r w:rsidRPr="0016424C">
        <w:rPr>
          <w:rFonts w:cs="Arial"/>
          <w:bCs/>
          <w:iCs/>
          <w:color w:val="auto"/>
          <w:sz w:val="24"/>
          <w:szCs w:val="24"/>
        </w:rPr>
        <w:t>on the theme</w:t>
      </w:r>
      <w:r w:rsidR="00DB6CF9" w:rsidRPr="0016424C">
        <w:rPr>
          <w:rFonts w:cs="Arial"/>
          <w:bCs/>
          <w:iCs/>
          <w:color w:val="auto"/>
          <w:sz w:val="24"/>
          <w:szCs w:val="24"/>
        </w:rPr>
        <w:t>.</w:t>
      </w:r>
    </w:p>
    <w:p w14:paraId="6A2CCB29" w14:textId="77777777" w:rsidR="00B82820" w:rsidRPr="0016424C" w:rsidRDefault="00B82820" w:rsidP="00C1340D">
      <w:pPr>
        <w:spacing w:after="60" w:line="276" w:lineRule="auto"/>
        <w:rPr>
          <w:rFonts w:cs="Arial"/>
          <w:b/>
          <w:iCs/>
          <w:color w:val="auto"/>
          <w:sz w:val="24"/>
          <w:szCs w:val="24"/>
        </w:rPr>
      </w:pPr>
    </w:p>
    <w:p w14:paraId="4045E0CB" w14:textId="05B20D65" w:rsidR="0016424C" w:rsidRPr="0016424C" w:rsidRDefault="0016424C" w:rsidP="00C1340D">
      <w:pPr>
        <w:spacing w:after="60" w:line="276" w:lineRule="auto"/>
        <w:rPr>
          <w:rFonts w:cs="Arial"/>
          <w:b/>
          <w:iCs/>
          <w:color w:val="auto"/>
          <w:sz w:val="24"/>
          <w:szCs w:val="24"/>
          <w:u w:val="single"/>
        </w:rPr>
      </w:pPr>
      <w:r w:rsidRPr="0016424C">
        <w:rPr>
          <w:rFonts w:cs="Arial"/>
          <w:b/>
          <w:iCs/>
          <w:color w:val="auto"/>
          <w:sz w:val="24"/>
          <w:szCs w:val="24"/>
          <w:u w:val="single"/>
        </w:rPr>
        <w:t>Important note:</w:t>
      </w:r>
    </w:p>
    <w:p w14:paraId="1AB89876" w14:textId="7D18B014" w:rsidR="0016424C" w:rsidRPr="0016424C" w:rsidRDefault="0016424C" w:rsidP="00C1340D">
      <w:pPr>
        <w:spacing w:after="60" w:line="276" w:lineRule="auto"/>
        <w:rPr>
          <w:rFonts w:cs="Arial"/>
          <w:bCs/>
          <w:iCs/>
          <w:color w:val="auto"/>
          <w:sz w:val="24"/>
          <w:szCs w:val="24"/>
        </w:rPr>
      </w:pPr>
      <w:r w:rsidRPr="0016424C">
        <w:rPr>
          <w:rFonts w:cs="Arial"/>
          <w:bCs/>
          <w:iCs/>
          <w:color w:val="auto"/>
          <w:sz w:val="24"/>
          <w:szCs w:val="24"/>
        </w:rPr>
        <w:t>The British Council is assisting University of Dhaka in this webinar series. The choice of speakers however is entirely the decision of the University of Dhaka.</w:t>
      </w:r>
    </w:p>
    <w:p w14:paraId="1139D57B" w14:textId="77777777" w:rsidR="0016424C" w:rsidRPr="0016424C" w:rsidRDefault="0016424C" w:rsidP="00C1340D">
      <w:pPr>
        <w:spacing w:after="60" w:line="276" w:lineRule="auto"/>
        <w:rPr>
          <w:rFonts w:cs="Arial"/>
          <w:b/>
          <w:iCs/>
          <w:color w:val="auto"/>
          <w:sz w:val="24"/>
          <w:szCs w:val="24"/>
          <w:u w:val="single"/>
        </w:rPr>
      </w:pPr>
    </w:p>
    <w:p w14:paraId="3925C169" w14:textId="77777777" w:rsidR="0016424C" w:rsidRPr="0016424C" w:rsidRDefault="0016424C" w:rsidP="00C1340D">
      <w:pPr>
        <w:spacing w:after="60" w:line="276" w:lineRule="auto"/>
        <w:rPr>
          <w:rFonts w:cs="Arial"/>
          <w:b/>
          <w:iCs/>
          <w:color w:val="auto"/>
          <w:sz w:val="24"/>
          <w:szCs w:val="24"/>
          <w:u w:val="single"/>
        </w:rPr>
      </w:pPr>
    </w:p>
    <w:p w14:paraId="6F334675" w14:textId="77777777" w:rsidR="0016424C" w:rsidRPr="0016424C" w:rsidRDefault="0016424C" w:rsidP="00C1340D">
      <w:pPr>
        <w:spacing w:after="60" w:line="276" w:lineRule="auto"/>
        <w:rPr>
          <w:rFonts w:cs="Arial"/>
          <w:b/>
          <w:iCs/>
          <w:color w:val="auto"/>
          <w:sz w:val="28"/>
          <w:szCs w:val="28"/>
          <w:u w:val="single"/>
        </w:rPr>
      </w:pPr>
    </w:p>
    <w:p w14:paraId="616ACEFB" w14:textId="77777777" w:rsidR="0016424C" w:rsidRPr="0016424C" w:rsidRDefault="0016424C" w:rsidP="00C1340D">
      <w:pPr>
        <w:spacing w:after="60" w:line="276" w:lineRule="auto"/>
        <w:rPr>
          <w:rFonts w:cs="Arial"/>
          <w:b/>
          <w:iCs/>
          <w:color w:val="auto"/>
          <w:sz w:val="28"/>
          <w:szCs w:val="28"/>
          <w:u w:val="single"/>
        </w:rPr>
      </w:pPr>
    </w:p>
    <w:p w14:paraId="07401FD7" w14:textId="77777777" w:rsidR="0016424C" w:rsidRPr="0016424C" w:rsidRDefault="0016424C" w:rsidP="00C1340D">
      <w:pPr>
        <w:spacing w:after="60" w:line="276" w:lineRule="auto"/>
        <w:rPr>
          <w:rFonts w:cs="Arial"/>
          <w:b/>
          <w:iCs/>
          <w:color w:val="auto"/>
          <w:sz w:val="28"/>
          <w:szCs w:val="28"/>
          <w:u w:val="single"/>
        </w:rPr>
      </w:pPr>
    </w:p>
    <w:p w14:paraId="6368445D" w14:textId="5993696B" w:rsidR="00C1340D" w:rsidRPr="0016424C" w:rsidRDefault="0062526D" w:rsidP="00C1340D">
      <w:pPr>
        <w:spacing w:after="60" w:line="276" w:lineRule="auto"/>
        <w:rPr>
          <w:rFonts w:cs="Arial"/>
          <w:b/>
          <w:iCs/>
          <w:color w:val="auto"/>
          <w:sz w:val="28"/>
          <w:szCs w:val="28"/>
          <w:u w:val="single"/>
        </w:rPr>
      </w:pPr>
      <w:r w:rsidRPr="0016424C">
        <w:rPr>
          <w:rFonts w:cs="Arial"/>
          <w:b/>
          <w:iCs/>
          <w:color w:val="auto"/>
          <w:sz w:val="28"/>
          <w:szCs w:val="28"/>
          <w:u w:val="single"/>
        </w:rPr>
        <w:t>Annex:</w:t>
      </w:r>
      <w:bookmarkStart w:id="1" w:name="_GoBack"/>
      <w:bookmarkEnd w:id="1"/>
    </w:p>
    <w:p w14:paraId="70D76208" w14:textId="7E3E2781" w:rsidR="00B82820" w:rsidRPr="0016424C" w:rsidRDefault="00CB0A4A" w:rsidP="00C1340D">
      <w:pPr>
        <w:spacing w:after="60" w:line="276" w:lineRule="auto"/>
        <w:rPr>
          <w:rFonts w:cs="Arial"/>
          <w:b/>
          <w:bCs/>
          <w:color w:val="auto"/>
          <w:spacing w:val="0"/>
          <w:sz w:val="24"/>
          <w:szCs w:val="24"/>
          <w:lang w:val="en-GB" w:eastAsia="en-GB"/>
        </w:rPr>
      </w:pPr>
      <w:r w:rsidRPr="0016424C">
        <w:rPr>
          <w:rFonts w:cs="Arial"/>
          <w:b/>
          <w:bCs/>
          <w:color w:val="auto"/>
          <w:spacing w:val="0"/>
          <w:sz w:val="24"/>
          <w:szCs w:val="24"/>
          <w:lang w:val="en-GB" w:eastAsia="en-GB"/>
        </w:rPr>
        <w:t>The webinar topic may be submitted on the following themes:</w:t>
      </w:r>
    </w:p>
    <w:p w14:paraId="317E6FBC" w14:textId="77777777" w:rsidR="00DB6CF9" w:rsidRPr="0016424C" w:rsidRDefault="00DB6CF9" w:rsidP="00C1340D">
      <w:pPr>
        <w:spacing w:after="60" w:line="276" w:lineRule="auto"/>
        <w:rPr>
          <w:rFonts w:cs="Arial"/>
          <w:b/>
          <w:iCs/>
          <w:color w:val="auto"/>
          <w:sz w:val="24"/>
          <w:szCs w:val="24"/>
          <w:u w:val="single"/>
        </w:rPr>
      </w:pPr>
    </w:p>
    <w:p w14:paraId="21117FF8" w14:textId="199FB14B" w:rsidR="0062526D" w:rsidRPr="0016424C" w:rsidRDefault="00CB0A4A" w:rsidP="0062526D">
      <w:pPr>
        <w:autoSpaceDE w:val="0"/>
        <w:autoSpaceDN w:val="0"/>
        <w:adjustRightInd w:val="0"/>
        <w:spacing w:line="240" w:lineRule="auto"/>
        <w:rPr>
          <w:rFonts w:cs="Arial"/>
          <w:color w:val="000000"/>
          <w:spacing w:val="0"/>
          <w:sz w:val="24"/>
          <w:szCs w:val="24"/>
          <w:lang w:val="en-GB" w:eastAsia="en-GB"/>
        </w:rPr>
      </w:pPr>
      <w:r w:rsidRPr="0016424C">
        <w:rPr>
          <w:rFonts w:cs="Arial"/>
          <w:b/>
          <w:bCs/>
          <w:i/>
          <w:iCs/>
          <w:color w:val="000000"/>
          <w:spacing w:val="0"/>
          <w:sz w:val="24"/>
          <w:szCs w:val="24"/>
          <w:lang w:val="en-GB" w:eastAsia="en-GB" w:bidi="he-IL"/>
        </w:rPr>
        <w:t>Webinar 1:</w:t>
      </w:r>
      <w:r w:rsidR="00913B53" w:rsidRPr="0016424C">
        <w:rPr>
          <w:rFonts w:cs="Arial"/>
          <w:b/>
          <w:bCs/>
          <w:i/>
          <w:iCs/>
          <w:color w:val="000000"/>
          <w:spacing w:val="0"/>
          <w:sz w:val="24"/>
          <w:szCs w:val="24"/>
          <w:lang w:val="en-GB" w:eastAsia="en-GB" w:bidi="he-IL"/>
        </w:rPr>
        <w:t xml:space="preserve"> </w:t>
      </w:r>
      <w:r w:rsidR="0062526D" w:rsidRPr="0016424C">
        <w:rPr>
          <w:rFonts w:cs="Arial"/>
          <w:b/>
          <w:bCs/>
          <w:i/>
          <w:iCs/>
          <w:color w:val="000000"/>
          <w:spacing w:val="0"/>
          <w:sz w:val="24"/>
          <w:szCs w:val="24"/>
          <w:lang w:val="en-GB" w:eastAsia="en-GB" w:bidi="he-IL"/>
        </w:rPr>
        <w:t xml:space="preserve">History of the University of Dhaka and Higher Education in Bangladesh </w:t>
      </w:r>
      <w:r w:rsidR="0062526D" w:rsidRPr="0016424C">
        <w:rPr>
          <w:rFonts w:cs="Arial"/>
          <w:b/>
          <w:bCs/>
          <w:color w:val="000000"/>
          <w:spacing w:val="0"/>
          <w:sz w:val="24"/>
          <w:szCs w:val="24"/>
          <w:lang w:val="en-GB" w:eastAsia="en-GB"/>
        </w:rPr>
        <w:t>(21-24 January 2021)</w:t>
      </w:r>
    </w:p>
    <w:p w14:paraId="5B9FA324" w14:textId="16427E50" w:rsidR="0062526D" w:rsidRPr="0016424C" w:rsidRDefault="0062526D" w:rsidP="0062526D">
      <w:pPr>
        <w:autoSpaceDE w:val="0"/>
        <w:autoSpaceDN w:val="0"/>
        <w:adjustRightInd w:val="0"/>
        <w:spacing w:line="240" w:lineRule="auto"/>
        <w:rPr>
          <w:rFonts w:cs="Arial"/>
          <w:color w:val="000000"/>
          <w:spacing w:val="0"/>
          <w:sz w:val="24"/>
          <w:szCs w:val="24"/>
          <w:lang w:val="en-GB" w:eastAsia="en-GB"/>
        </w:rPr>
      </w:pPr>
    </w:p>
    <w:p w14:paraId="1E851B45" w14:textId="5B3E1967" w:rsidR="00E30BE1" w:rsidRPr="0016424C" w:rsidRDefault="00E30BE1" w:rsidP="00E30BE1">
      <w:pPr>
        <w:autoSpaceDE w:val="0"/>
        <w:autoSpaceDN w:val="0"/>
        <w:adjustRightInd w:val="0"/>
        <w:spacing w:line="240" w:lineRule="auto"/>
        <w:rPr>
          <w:rFonts w:cs="Arial"/>
          <w:color w:val="000000"/>
          <w:spacing w:val="0"/>
          <w:sz w:val="24"/>
          <w:szCs w:val="24"/>
          <w:lang w:val="en-GB" w:eastAsia="en-GB"/>
        </w:rPr>
      </w:pPr>
      <w:proofErr w:type="spellStart"/>
      <w:r w:rsidRPr="0016424C">
        <w:rPr>
          <w:rFonts w:cs="Arial"/>
          <w:color w:val="000000"/>
          <w:spacing w:val="0"/>
          <w:sz w:val="24"/>
          <w:szCs w:val="24"/>
          <w:lang w:val="en-GB" w:eastAsia="en-GB"/>
        </w:rPr>
        <w:t>i</w:t>
      </w:r>
      <w:proofErr w:type="spellEnd"/>
      <w:r w:rsidRPr="0016424C">
        <w:rPr>
          <w:rFonts w:cs="Arial"/>
          <w:color w:val="000000"/>
          <w:spacing w:val="0"/>
          <w:sz w:val="24"/>
          <w:szCs w:val="24"/>
          <w:lang w:val="en-GB" w:eastAsia="en-GB"/>
        </w:rPr>
        <w:t>. British colonialism, Higher Education in Bengal and the Birth of DU</w:t>
      </w:r>
    </w:p>
    <w:p w14:paraId="7373E7B3" w14:textId="73CEC687" w:rsidR="00E30BE1" w:rsidRPr="0016424C" w:rsidRDefault="00E30BE1" w:rsidP="00E30BE1">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ii. DU and the Language Movement</w:t>
      </w:r>
    </w:p>
    <w:p w14:paraId="408CC2BA" w14:textId="03CC572F" w:rsidR="00E30BE1" w:rsidRPr="0016424C" w:rsidRDefault="00E30BE1" w:rsidP="00E30BE1">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iii. Role of DU in the Bangladesh Liberation War</w:t>
      </w:r>
    </w:p>
    <w:p w14:paraId="7317276B" w14:textId="02834BBC" w:rsidR="00E30BE1" w:rsidRPr="0016424C" w:rsidRDefault="00E30BE1" w:rsidP="00E30BE1">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iv. DU and the City of Dhaka - a Symbiotic Relationship</w:t>
      </w:r>
    </w:p>
    <w:p w14:paraId="5A502982" w14:textId="67027E8F" w:rsidR="00E30BE1" w:rsidRPr="0016424C" w:rsidRDefault="00E30BE1" w:rsidP="00E30BE1">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v. Outstanding DU Alumni of the Last Century</w:t>
      </w:r>
    </w:p>
    <w:p w14:paraId="505540F5" w14:textId="1D28F394" w:rsidR="00E30BE1" w:rsidRPr="0016424C" w:rsidRDefault="00E30BE1" w:rsidP="00E30BE1">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vi. DU Landmarks—Historical, Topographical and Mental</w:t>
      </w:r>
    </w:p>
    <w:p w14:paraId="35EBF128" w14:textId="037ABBAF" w:rsidR="00E30BE1" w:rsidRPr="0016424C" w:rsidRDefault="00E30BE1" w:rsidP="0062526D">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vii. Milestones to Celebrate in DU’s Centenary Year</w:t>
      </w:r>
    </w:p>
    <w:p w14:paraId="64A569DF" w14:textId="77777777" w:rsidR="00E72BC0" w:rsidRPr="0016424C" w:rsidRDefault="00E72BC0" w:rsidP="0062526D">
      <w:pPr>
        <w:autoSpaceDE w:val="0"/>
        <w:autoSpaceDN w:val="0"/>
        <w:adjustRightInd w:val="0"/>
        <w:spacing w:line="240" w:lineRule="auto"/>
        <w:rPr>
          <w:rFonts w:cs="Arial"/>
          <w:i/>
          <w:iCs/>
          <w:color w:val="000000"/>
          <w:spacing w:val="0"/>
          <w:sz w:val="24"/>
          <w:szCs w:val="24"/>
          <w:lang w:val="en-GB" w:eastAsia="en-GB" w:bidi="he-IL"/>
        </w:rPr>
      </w:pPr>
    </w:p>
    <w:p w14:paraId="08CC6D57" w14:textId="7B3F28A0" w:rsidR="0062526D" w:rsidRPr="0016424C" w:rsidRDefault="00CB0A4A" w:rsidP="0062526D">
      <w:pPr>
        <w:autoSpaceDE w:val="0"/>
        <w:autoSpaceDN w:val="0"/>
        <w:adjustRightInd w:val="0"/>
        <w:spacing w:line="240" w:lineRule="auto"/>
        <w:rPr>
          <w:rFonts w:cs="Arial"/>
          <w:color w:val="000000"/>
          <w:spacing w:val="0"/>
          <w:sz w:val="24"/>
          <w:szCs w:val="24"/>
          <w:lang w:val="en-GB" w:eastAsia="en-GB"/>
        </w:rPr>
      </w:pPr>
      <w:r w:rsidRPr="0016424C">
        <w:rPr>
          <w:rFonts w:cs="Arial"/>
          <w:b/>
          <w:bCs/>
          <w:i/>
          <w:iCs/>
          <w:color w:val="000000"/>
          <w:spacing w:val="0"/>
          <w:sz w:val="24"/>
          <w:szCs w:val="24"/>
          <w:lang w:val="en-GB" w:eastAsia="en-GB" w:bidi="he-IL"/>
        </w:rPr>
        <w:t xml:space="preserve">Webinar 2: </w:t>
      </w:r>
      <w:r w:rsidR="0062526D" w:rsidRPr="0016424C">
        <w:rPr>
          <w:rFonts w:cs="Arial"/>
          <w:b/>
          <w:bCs/>
          <w:i/>
          <w:iCs/>
          <w:color w:val="000000"/>
          <w:spacing w:val="0"/>
          <w:sz w:val="24"/>
          <w:szCs w:val="24"/>
          <w:lang w:val="en-GB" w:eastAsia="en-GB" w:bidi="he-IL"/>
        </w:rPr>
        <w:t xml:space="preserve">Sciences for Society </w:t>
      </w:r>
      <w:r w:rsidR="0062526D" w:rsidRPr="0016424C">
        <w:rPr>
          <w:rFonts w:cs="Arial"/>
          <w:b/>
          <w:bCs/>
          <w:color w:val="000000"/>
          <w:spacing w:val="0"/>
          <w:sz w:val="24"/>
          <w:szCs w:val="24"/>
          <w:lang w:val="en-GB" w:eastAsia="en-GB"/>
        </w:rPr>
        <w:t>(25-28 February 2021)</w:t>
      </w:r>
    </w:p>
    <w:p w14:paraId="6F5CA283" w14:textId="4FD35EA5" w:rsidR="003268ED" w:rsidRPr="0016424C" w:rsidRDefault="003268ED" w:rsidP="0062526D">
      <w:pPr>
        <w:autoSpaceDE w:val="0"/>
        <w:autoSpaceDN w:val="0"/>
        <w:adjustRightInd w:val="0"/>
        <w:spacing w:line="240" w:lineRule="auto"/>
        <w:rPr>
          <w:rFonts w:cs="Arial"/>
          <w:color w:val="000000"/>
          <w:spacing w:val="0"/>
          <w:sz w:val="24"/>
          <w:szCs w:val="24"/>
          <w:lang w:val="en-GB" w:eastAsia="en-GB"/>
        </w:rPr>
      </w:pPr>
    </w:p>
    <w:p w14:paraId="416D6D6B" w14:textId="7D6E2430" w:rsidR="003268ED" w:rsidRPr="0016424C" w:rsidRDefault="00F54DC4" w:rsidP="003268ED">
      <w:pPr>
        <w:autoSpaceDE w:val="0"/>
        <w:autoSpaceDN w:val="0"/>
        <w:adjustRightInd w:val="0"/>
        <w:spacing w:line="240" w:lineRule="auto"/>
        <w:rPr>
          <w:rFonts w:cs="Arial"/>
          <w:color w:val="auto"/>
          <w:spacing w:val="0"/>
          <w:sz w:val="24"/>
          <w:szCs w:val="24"/>
          <w:lang w:val="en-GB" w:eastAsia="en-GB"/>
        </w:rPr>
      </w:pPr>
      <w:proofErr w:type="spellStart"/>
      <w:r w:rsidRPr="0016424C">
        <w:rPr>
          <w:rFonts w:cs="Arial"/>
          <w:color w:val="auto"/>
          <w:spacing w:val="0"/>
          <w:sz w:val="24"/>
          <w:szCs w:val="24"/>
          <w:lang w:val="en-GB" w:eastAsia="en-GB"/>
        </w:rPr>
        <w:t>i</w:t>
      </w:r>
      <w:proofErr w:type="spellEnd"/>
      <w:r w:rsidR="003268ED" w:rsidRPr="0016424C">
        <w:rPr>
          <w:rFonts w:cs="Arial"/>
          <w:color w:val="auto"/>
          <w:spacing w:val="0"/>
          <w:sz w:val="24"/>
          <w:szCs w:val="24"/>
          <w:lang w:val="en-GB" w:eastAsia="en-GB"/>
        </w:rPr>
        <w:t xml:space="preserve">. </w:t>
      </w:r>
      <w:proofErr w:type="gramStart"/>
      <w:r w:rsidR="003268ED" w:rsidRPr="0016424C">
        <w:rPr>
          <w:rFonts w:cs="Arial"/>
          <w:color w:val="auto"/>
          <w:spacing w:val="0"/>
          <w:sz w:val="24"/>
          <w:szCs w:val="24"/>
          <w:lang w:val="en-GB" w:eastAsia="en-GB"/>
        </w:rPr>
        <w:t>Bio-science</w:t>
      </w:r>
      <w:proofErr w:type="gramEnd"/>
    </w:p>
    <w:p w14:paraId="1E0B6A2E" w14:textId="48EB5AC8" w:rsidR="003268ED" w:rsidRPr="0016424C" w:rsidRDefault="00F54DC4"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ii</w:t>
      </w:r>
      <w:r w:rsidR="003268ED" w:rsidRPr="0016424C">
        <w:rPr>
          <w:rFonts w:cs="Arial"/>
          <w:color w:val="auto"/>
          <w:spacing w:val="0"/>
          <w:sz w:val="24"/>
          <w:szCs w:val="24"/>
          <w:lang w:val="en-GB" w:eastAsia="en-GB"/>
        </w:rPr>
        <w:t>. Earth science</w:t>
      </w:r>
    </w:p>
    <w:p w14:paraId="36F5250D" w14:textId="06E1B5F5" w:rsidR="003268ED" w:rsidRPr="0016424C" w:rsidRDefault="00F54DC4"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iii</w:t>
      </w:r>
      <w:r w:rsidR="003268ED" w:rsidRPr="0016424C">
        <w:rPr>
          <w:rFonts w:cs="Arial"/>
          <w:color w:val="auto"/>
          <w:spacing w:val="0"/>
          <w:sz w:val="24"/>
          <w:szCs w:val="24"/>
          <w:lang w:val="en-GB" w:eastAsia="en-GB"/>
        </w:rPr>
        <w:t>. Physical science</w:t>
      </w:r>
    </w:p>
    <w:p w14:paraId="759B425B" w14:textId="4F33F74C"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iv</w:t>
      </w:r>
      <w:r w:rsidR="003268ED" w:rsidRPr="0016424C">
        <w:rPr>
          <w:rFonts w:cs="Arial"/>
          <w:color w:val="auto"/>
          <w:spacing w:val="0"/>
          <w:sz w:val="24"/>
          <w:szCs w:val="24"/>
          <w:lang w:val="en-GB" w:eastAsia="en-GB"/>
        </w:rPr>
        <w:t>. Environmental science</w:t>
      </w:r>
    </w:p>
    <w:p w14:paraId="604D86B5" w14:textId="60C0955B"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v</w:t>
      </w:r>
      <w:r w:rsidR="003268ED" w:rsidRPr="0016424C">
        <w:rPr>
          <w:rFonts w:cs="Arial"/>
          <w:color w:val="auto"/>
          <w:spacing w:val="0"/>
          <w:sz w:val="24"/>
          <w:szCs w:val="24"/>
          <w:lang w:val="en-GB" w:eastAsia="en-GB"/>
        </w:rPr>
        <w:t>. Health science</w:t>
      </w:r>
    </w:p>
    <w:p w14:paraId="1935AC17" w14:textId="5EEFEF32"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vi</w:t>
      </w:r>
      <w:r w:rsidR="003268ED" w:rsidRPr="0016424C">
        <w:rPr>
          <w:rFonts w:cs="Arial"/>
          <w:color w:val="auto"/>
          <w:spacing w:val="0"/>
          <w:sz w:val="24"/>
          <w:szCs w:val="24"/>
          <w:lang w:val="en-GB" w:eastAsia="en-GB"/>
        </w:rPr>
        <w:t>. Engineering and technology</w:t>
      </w:r>
    </w:p>
    <w:p w14:paraId="3B17BC22" w14:textId="6582A3B0"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vii</w:t>
      </w:r>
      <w:r w:rsidR="003268ED" w:rsidRPr="0016424C">
        <w:rPr>
          <w:rFonts w:cs="Arial"/>
          <w:color w:val="auto"/>
          <w:spacing w:val="0"/>
          <w:sz w:val="24"/>
          <w:szCs w:val="24"/>
          <w:lang w:val="en-GB" w:eastAsia="en-GB"/>
        </w:rPr>
        <w:t>. The Fourth Industrial Revolution and Bangladesh</w:t>
      </w:r>
    </w:p>
    <w:p w14:paraId="18992CA9" w14:textId="3889122E"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viii</w:t>
      </w:r>
      <w:r w:rsidR="003268ED" w:rsidRPr="0016424C">
        <w:rPr>
          <w:rFonts w:cs="Arial"/>
          <w:color w:val="auto"/>
          <w:spacing w:val="0"/>
          <w:sz w:val="24"/>
          <w:szCs w:val="24"/>
          <w:lang w:val="en-GB" w:eastAsia="en-GB"/>
        </w:rPr>
        <w:t>. Climate change</w:t>
      </w:r>
    </w:p>
    <w:p w14:paraId="47530DBC" w14:textId="683D4DA8"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ix</w:t>
      </w:r>
      <w:r w:rsidR="003268ED" w:rsidRPr="0016424C">
        <w:rPr>
          <w:rFonts w:cs="Arial"/>
          <w:color w:val="auto"/>
          <w:spacing w:val="0"/>
          <w:sz w:val="24"/>
          <w:szCs w:val="24"/>
          <w:lang w:val="en-GB" w:eastAsia="en-GB"/>
        </w:rPr>
        <w:t>. Food security</w:t>
      </w:r>
    </w:p>
    <w:p w14:paraId="5842C3EE" w14:textId="34172752"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x</w:t>
      </w:r>
      <w:r w:rsidR="003268ED" w:rsidRPr="0016424C">
        <w:rPr>
          <w:rFonts w:cs="Arial"/>
          <w:color w:val="auto"/>
          <w:spacing w:val="0"/>
          <w:sz w:val="24"/>
          <w:szCs w:val="24"/>
          <w:lang w:val="en-GB" w:eastAsia="en-GB"/>
        </w:rPr>
        <w:t>. Innovation and intellectual property</w:t>
      </w:r>
    </w:p>
    <w:p w14:paraId="14636B1D" w14:textId="78E22357"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xi</w:t>
      </w:r>
      <w:r w:rsidR="003268ED" w:rsidRPr="0016424C">
        <w:rPr>
          <w:rFonts w:cs="Arial"/>
          <w:color w:val="auto"/>
          <w:spacing w:val="0"/>
          <w:sz w:val="24"/>
          <w:szCs w:val="24"/>
          <w:lang w:val="en-GB" w:eastAsia="en-GB"/>
        </w:rPr>
        <w:t>. Public health</w:t>
      </w:r>
    </w:p>
    <w:p w14:paraId="4510EF5B" w14:textId="3C486D24"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xii</w:t>
      </w:r>
      <w:r w:rsidR="003268ED" w:rsidRPr="0016424C">
        <w:rPr>
          <w:rFonts w:cs="Arial"/>
          <w:color w:val="auto"/>
          <w:spacing w:val="0"/>
          <w:sz w:val="24"/>
          <w:szCs w:val="24"/>
          <w:lang w:val="en-GB" w:eastAsia="en-GB"/>
        </w:rPr>
        <w:t>. Managing pandemics</w:t>
      </w:r>
    </w:p>
    <w:p w14:paraId="35BB5C43" w14:textId="598712F0"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xiii</w:t>
      </w:r>
      <w:r w:rsidR="003268ED" w:rsidRPr="0016424C">
        <w:rPr>
          <w:rFonts w:cs="Arial"/>
          <w:color w:val="auto"/>
          <w:spacing w:val="0"/>
          <w:sz w:val="24"/>
          <w:szCs w:val="24"/>
          <w:lang w:val="en-GB" w:eastAsia="en-GB"/>
        </w:rPr>
        <w:t>. Science Research Policy</w:t>
      </w:r>
    </w:p>
    <w:p w14:paraId="6FCF46E3" w14:textId="0D9DFB54"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xiv</w:t>
      </w:r>
      <w:r w:rsidR="003268ED" w:rsidRPr="0016424C">
        <w:rPr>
          <w:rFonts w:cs="Arial"/>
          <w:color w:val="auto"/>
          <w:spacing w:val="0"/>
          <w:sz w:val="24"/>
          <w:szCs w:val="24"/>
          <w:lang w:val="en-GB" w:eastAsia="en-GB"/>
        </w:rPr>
        <w:t>. Science and Academic Entrepreneurship</w:t>
      </w:r>
    </w:p>
    <w:p w14:paraId="7DDF566A" w14:textId="699719AF"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xv</w:t>
      </w:r>
      <w:r w:rsidR="003268ED" w:rsidRPr="0016424C">
        <w:rPr>
          <w:rFonts w:cs="Arial"/>
          <w:color w:val="auto"/>
          <w:spacing w:val="0"/>
          <w:sz w:val="24"/>
          <w:szCs w:val="24"/>
          <w:lang w:val="en-GB" w:eastAsia="en-GB"/>
        </w:rPr>
        <w:t>. Clean, sustainable and renewable energy</w:t>
      </w:r>
    </w:p>
    <w:p w14:paraId="7AE2BEDF" w14:textId="257A5416" w:rsidR="003268ED" w:rsidRPr="0016424C" w:rsidRDefault="00E72BC0"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xvi</w:t>
      </w:r>
      <w:r w:rsidR="003268ED" w:rsidRPr="0016424C">
        <w:rPr>
          <w:rFonts w:cs="Arial"/>
          <w:color w:val="auto"/>
          <w:spacing w:val="0"/>
          <w:sz w:val="24"/>
          <w:szCs w:val="24"/>
          <w:lang w:val="en-GB" w:eastAsia="en-GB"/>
        </w:rPr>
        <w:t>. Maritime resources</w:t>
      </w:r>
    </w:p>
    <w:p w14:paraId="60F8A2F0" w14:textId="77777777" w:rsidR="00E72BC0" w:rsidRPr="0016424C" w:rsidRDefault="00E72BC0" w:rsidP="003268ED">
      <w:pPr>
        <w:autoSpaceDE w:val="0"/>
        <w:autoSpaceDN w:val="0"/>
        <w:adjustRightInd w:val="0"/>
        <w:spacing w:line="240" w:lineRule="auto"/>
        <w:rPr>
          <w:rFonts w:cs="Arial"/>
          <w:color w:val="000000"/>
          <w:spacing w:val="0"/>
          <w:sz w:val="24"/>
          <w:szCs w:val="24"/>
          <w:lang w:val="en-GB" w:eastAsia="en-GB"/>
        </w:rPr>
      </w:pPr>
    </w:p>
    <w:p w14:paraId="0D67F7B9" w14:textId="77777777" w:rsidR="00157C07" w:rsidRPr="0016424C" w:rsidRDefault="00157C07" w:rsidP="0062526D">
      <w:pPr>
        <w:autoSpaceDE w:val="0"/>
        <w:autoSpaceDN w:val="0"/>
        <w:adjustRightInd w:val="0"/>
        <w:spacing w:line="240" w:lineRule="auto"/>
        <w:rPr>
          <w:rFonts w:cs="Arial"/>
          <w:b/>
          <w:bCs/>
          <w:i/>
          <w:iCs/>
          <w:color w:val="000000"/>
          <w:spacing w:val="0"/>
          <w:sz w:val="24"/>
          <w:szCs w:val="24"/>
          <w:lang w:val="en-GB" w:eastAsia="en-GB" w:bidi="he-IL"/>
        </w:rPr>
      </w:pPr>
    </w:p>
    <w:p w14:paraId="27D1903A" w14:textId="77777777" w:rsidR="00157C07" w:rsidRPr="0016424C" w:rsidRDefault="00157C07" w:rsidP="0062526D">
      <w:pPr>
        <w:autoSpaceDE w:val="0"/>
        <w:autoSpaceDN w:val="0"/>
        <w:adjustRightInd w:val="0"/>
        <w:spacing w:line="240" w:lineRule="auto"/>
        <w:rPr>
          <w:rFonts w:cs="Arial"/>
          <w:b/>
          <w:bCs/>
          <w:i/>
          <w:iCs/>
          <w:color w:val="000000"/>
          <w:spacing w:val="0"/>
          <w:sz w:val="24"/>
          <w:szCs w:val="24"/>
          <w:lang w:val="en-GB" w:eastAsia="en-GB" w:bidi="he-IL"/>
        </w:rPr>
      </w:pPr>
    </w:p>
    <w:p w14:paraId="0B50FCBF" w14:textId="77777777" w:rsidR="00157C07" w:rsidRPr="0016424C" w:rsidRDefault="00157C07" w:rsidP="0062526D">
      <w:pPr>
        <w:autoSpaceDE w:val="0"/>
        <w:autoSpaceDN w:val="0"/>
        <w:adjustRightInd w:val="0"/>
        <w:spacing w:line="240" w:lineRule="auto"/>
        <w:rPr>
          <w:rFonts w:cs="Arial"/>
          <w:b/>
          <w:bCs/>
          <w:i/>
          <w:iCs/>
          <w:color w:val="000000"/>
          <w:spacing w:val="0"/>
          <w:sz w:val="24"/>
          <w:szCs w:val="24"/>
          <w:lang w:val="en-GB" w:eastAsia="en-GB" w:bidi="he-IL"/>
        </w:rPr>
      </w:pPr>
    </w:p>
    <w:p w14:paraId="258B53E9" w14:textId="42123925" w:rsidR="0062526D" w:rsidRPr="0016424C" w:rsidRDefault="00913B53" w:rsidP="0062526D">
      <w:pPr>
        <w:autoSpaceDE w:val="0"/>
        <w:autoSpaceDN w:val="0"/>
        <w:adjustRightInd w:val="0"/>
        <w:spacing w:line="240" w:lineRule="auto"/>
        <w:rPr>
          <w:rFonts w:cs="Arial"/>
          <w:b/>
          <w:bCs/>
          <w:color w:val="000000"/>
          <w:spacing w:val="0"/>
          <w:sz w:val="24"/>
          <w:szCs w:val="24"/>
          <w:lang w:val="en-GB" w:eastAsia="en-GB"/>
        </w:rPr>
      </w:pPr>
      <w:r w:rsidRPr="0016424C">
        <w:rPr>
          <w:rFonts w:cs="Arial"/>
          <w:b/>
          <w:bCs/>
          <w:i/>
          <w:iCs/>
          <w:color w:val="000000"/>
          <w:spacing w:val="0"/>
          <w:sz w:val="24"/>
          <w:szCs w:val="24"/>
          <w:lang w:val="en-GB" w:eastAsia="en-GB" w:bidi="he-IL"/>
        </w:rPr>
        <w:t xml:space="preserve">Webinar </w:t>
      </w:r>
      <w:r w:rsidR="0062526D" w:rsidRPr="0016424C">
        <w:rPr>
          <w:rFonts w:cs="Arial"/>
          <w:b/>
          <w:bCs/>
          <w:i/>
          <w:iCs/>
          <w:color w:val="000000"/>
          <w:spacing w:val="0"/>
          <w:sz w:val="24"/>
          <w:szCs w:val="24"/>
          <w:lang w:val="en-GB" w:eastAsia="en-GB" w:bidi="he-IL"/>
        </w:rPr>
        <w:t>3.</w:t>
      </w:r>
      <w:r w:rsidRPr="0016424C">
        <w:rPr>
          <w:rFonts w:cs="Arial"/>
          <w:b/>
          <w:bCs/>
          <w:i/>
          <w:iCs/>
          <w:color w:val="000000"/>
          <w:spacing w:val="0"/>
          <w:sz w:val="24"/>
          <w:szCs w:val="24"/>
          <w:lang w:val="en-GB" w:eastAsia="en-GB" w:bidi="he-IL"/>
        </w:rPr>
        <w:t xml:space="preserve"> </w:t>
      </w:r>
      <w:r w:rsidR="0062526D" w:rsidRPr="0016424C">
        <w:rPr>
          <w:rFonts w:cs="Arial"/>
          <w:b/>
          <w:bCs/>
          <w:i/>
          <w:iCs/>
          <w:color w:val="000000"/>
          <w:spacing w:val="0"/>
          <w:sz w:val="24"/>
          <w:szCs w:val="24"/>
          <w:lang w:val="en-GB" w:eastAsia="en-GB" w:bidi="he-IL"/>
        </w:rPr>
        <w:t>Arts, Literature and Culture</w:t>
      </w:r>
      <w:r w:rsidR="0016424C" w:rsidRPr="0016424C">
        <w:rPr>
          <w:rFonts w:cs="Arial"/>
          <w:b/>
          <w:bCs/>
          <w:i/>
          <w:iCs/>
          <w:color w:val="000000"/>
          <w:spacing w:val="0"/>
          <w:sz w:val="24"/>
          <w:szCs w:val="24"/>
          <w:lang w:val="en-GB" w:eastAsia="en-GB" w:bidi="he-IL"/>
        </w:rPr>
        <w:t xml:space="preserve"> </w:t>
      </w:r>
      <w:r w:rsidR="0062526D" w:rsidRPr="0016424C">
        <w:rPr>
          <w:rFonts w:cs="Arial"/>
          <w:b/>
          <w:bCs/>
          <w:color w:val="000000"/>
          <w:spacing w:val="0"/>
          <w:sz w:val="24"/>
          <w:szCs w:val="24"/>
          <w:lang w:val="en-GB" w:eastAsia="en-GB"/>
        </w:rPr>
        <w:t>(28-31 March 2021)</w:t>
      </w:r>
    </w:p>
    <w:p w14:paraId="3C11F83A" w14:textId="6D60FFA9" w:rsidR="00EB06A2" w:rsidRPr="0016424C" w:rsidRDefault="00EB06A2" w:rsidP="00EB06A2">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This concept is divided into three historical timelines. Keeping the timelines in mind, the representation of the paper can be done on various themes in different ways apart from article submissions. The table below gives an idea about different ways of representation:</w:t>
      </w:r>
    </w:p>
    <w:p w14:paraId="6A4C9FD6" w14:textId="189CB1F5" w:rsidR="00E72BC0" w:rsidRPr="0016424C" w:rsidRDefault="00E72BC0" w:rsidP="0062526D">
      <w:pPr>
        <w:autoSpaceDE w:val="0"/>
        <w:autoSpaceDN w:val="0"/>
        <w:adjustRightInd w:val="0"/>
        <w:spacing w:line="240" w:lineRule="auto"/>
        <w:rPr>
          <w:rFonts w:cs="Arial"/>
          <w:color w:val="000000"/>
          <w:spacing w:val="0"/>
          <w:sz w:val="24"/>
          <w:szCs w:val="24"/>
          <w:lang w:val="en-GB" w:eastAsia="en-GB"/>
        </w:rPr>
      </w:pPr>
    </w:p>
    <w:p w14:paraId="4E63B5FB" w14:textId="62493DF1" w:rsidR="00E72BC0" w:rsidRPr="0016424C" w:rsidRDefault="00E72BC0" w:rsidP="0062526D">
      <w:pPr>
        <w:autoSpaceDE w:val="0"/>
        <w:autoSpaceDN w:val="0"/>
        <w:adjustRightInd w:val="0"/>
        <w:spacing w:line="240" w:lineRule="auto"/>
        <w:rPr>
          <w:rFonts w:cs="Arial"/>
          <w:color w:val="000000"/>
          <w:spacing w:val="0"/>
          <w:sz w:val="24"/>
          <w:szCs w:val="24"/>
          <w:lang w:val="en-GB" w:eastAsia="en-GB"/>
        </w:rPr>
      </w:pPr>
    </w:p>
    <w:tbl>
      <w:tblPr>
        <w:tblStyle w:val="TableGrid"/>
        <w:tblW w:w="0" w:type="auto"/>
        <w:tblLook w:val="04A0" w:firstRow="1" w:lastRow="0" w:firstColumn="1" w:lastColumn="0" w:noHBand="0" w:noVBand="1"/>
      </w:tblPr>
      <w:tblGrid>
        <w:gridCol w:w="3396"/>
        <w:gridCol w:w="3396"/>
        <w:gridCol w:w="3396"/>
      </w:tblGrid>
      <w:tr w:rsidR="00E72BC0" w:rsidRPr="0016424C" w14:paraId="698E6E78" w14:textId="77777777" w:rsidTr="00E72BC0">
        <w:tc>
          <w:tcPr>
            <w:tcW w:w="3396" w:type="dxa"/>
          </w:tcPr>
          <w:p w14:paraId="1E6FA6D1" w14:textId="30BB5FC2"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lastRenderedPageBreak/>
              <w:t>The concept may be divided into the following three historical strands:</w:t>
            </w:r>
          </w:p>
        </w:tc>
        <w:tc>
          <w:tcPr>
            <w:tcW w:w="3396" w:type="dxa"/>
          </w:tcPr>
          <w:p w14:paraId="65802DE0"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The historical strands may explicate</w:t>
            </w:r>
          </w:p>
          <w:p w14:paraId="3C5F5F3E" w14:textId="016CE543"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any of these thematic nodes:</w:t>
            </w:r>
          </w:p>
        </w:tc>
        <w:tc>
          <w:tcPr>
            <w:tcW w:w="3396" w:type="dxa"/>
          </w:tcPr>
          <w:p w14:paraId="3B330B1E"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The presentation may be made in any</w:t>
            </w:r>
          </w:p>
          <w:p w14:paraId="31D593A8" w14:textId="303E5724" w:rsidR="00E72BC0" w:rsidRPr="0016424C" w:rsidRDefault="00E72BC0" w:rsidP="00E72BC0">
            <w:pPr>
              <w:autoSpaceDE w:val="0"/>
              <w:autoSpaceDN w:val="0"/>
              <w:adjustRightInd w:val="0"/>
              <w:spacing w:line="240" w:lineRule="auto"/>
              <w:rPr>
                <w:rFonts w:cs="Arial"/>
                <w:color w:val="000000"/>
                <w:spacing w:val="0"/>
                <w:sz w:val="24"/>
                <w:szCs w:val="24"/>
                <w:lang w:val="en-GB" w:eastAsia="en-GB"/>
              </w:rPr>
            </w:pPr>
            <w:r w:rsidRPr="0016424C">
              <w:rPr>
                <w:rFonts w:cs="Arial"/>
                <w:color w:val="auto"/>
                <w:spacing w:val="0"/>
                <w:sz w:val="24"/>
                <w:szCs w:val="24"/>
                <w:lang w:val="en-GB" w:eastAsia="en-GB"/>
              </w:rPr>
              <w:t>of the following media:</w:t>
            </w:r>
          </w:p>
        </w:tc>
      </w:tr>
      <w:tr w:rsidR="00E72BC0" w:rsidRPr="0016424C" w14:paraId="643775B5" w14:textId="77777777" w:rsidTr="00E72BC0">
        <w:tc>
          <w:tcPr>
            <w:tcW w:w="3396" w:type="dxa"/>
          </w:tcPr>
          <w:p w14:paraId="5BFA8AF6"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1921-1947:</w:t>
            </w:r>
          </w:p>
          <w:p w14:paraId="35B1EF03"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The emergence of identity</w:t>
            </w:r>
          </w:p>
          <w:p w14:paraId="1830D4A7" w14:textId="062B20AF" w:rsidR="00E72BC0" w:rsidRPr="0016424C" w:rsidRDefault="00E72BC0" w:rsidP="00E72BC0">
            <w:pPr>
              <w:autoSpaceDE w:val="0"/>
              <w:autoSpaceDN w:val="0"/>
              <w:adjustRightInd w:val="0"/>
              <w:spacing w:line="240" w:lineRule="auto"/>
              <w:rPr>
                <w:rFonts w:cs="Arial"/>
                <w:color w:val="000000"/>
                <w:spacing w:val="0"/>
                <w:sz w:val="24"/>
                <w:szCs w:val="24"/>
                <w:lang w:val="en-GB" w:eastAsia="en-GB"/>
              </w:rPr>
            </w:pPr>
            <w:r w:rsidRPr="0016424C">
              <w:rPr>
                <w:rFonts w:cs="Arial"/>
                <w:color w:val="auto"/>
                <w:spacing w:val="0"/>
                <w:sz w:val="24"/>
                <w:szCs w:val="24"/>
                <w:lang w:val="en-GB" w:eastAsia="en-GB"/>
              </w:rPr>
              <w:t>against colonial reign.</w:t>
            </w:r>
          </w:p>
        </w:tc>
        <w:tc>
          <w:tcPr>
            <w:tcW w:w="3396" w:type="dxa"/>
            <w:vMerge w:val="restart"/>
          </w:tcPr>
          <w:p w14:paraId="50F345A1"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(1) Language and/or </w:t>
            </w:r>
            <w:proofErr w:type="gramStart"/>
            <w:r w:rsidRPr="0016424C">
              <w:rPr>
                <w:rFonts w:cs="Arial"/>
                <w:color w:val="auto"/>
                <w:spacing w:val="0"/>
                <w:sz w:val="24"/>
                <w:szCs w:val="24"/>
                <w:lang w:val="en-GB" w:eastAsia="en-GB"/>
              </w:rPr>
              <w:t>Literature;</w:t>
            </w:r>
            <w:proofErr w:type="gramEnd"/>
          </w:p>
          <w:p w14:paraId="1FC31991"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(2) </w:t>
            </w:r>
            <w:proofErr w:type="gramStart"/>
            <w:r w:rsidRPr="0016424C">
              <w:rPr>
                <w:rFonts w:cs="Arial"/>
                <w:color w:val="auto"/>
                <w:spacing w:val="0"/>
                <w:sz w:val="24"/>
                <w:szCs w:val="24"/>
                <w:lang w:val="en-GB" w:eastAsia="en-GB"/>
              </w:rPr>
              <w:t>Education;</w:t>
            </w:r>
            <w:proofErr w:type="gramEnd"/>
          </w:p>
          <w:p w14:paraId="1AB88E9E"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(3) Theatre, Dance and/or </w:t>
            </w:r>
            <w:proofErr w:type="gramStart"/>
            <w:r w:rsidRPr="0016424C">
              <w:rPr>
                <w:rFonts w:cs="Arial"/>
                <w:color w:val="auto"/>
                <w:spacing w:val="0"/>
                <w:sz w:val="24"/>
                <w:szCs w:val="24"/>
                <w:lang w:val="en-GB" w:eastAsia="en-GB"/>
              </w:rPr>
              <w:t>Music;</w:t>
            </w:r>
            <w:proofErr w:type="gramEnd"/>
          </w:p>
          <w:p w14:paraId="35440D0E"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(4) Visual </w:t>
            </w:r>
            <w:proofErr w:type="gramStart"/>
            <w:r w:rsidRPr="0016424C">
              <w:rPr>
                <w:rFonts w:cs="Arial"/>
                <w:color w:val="auto"/>
                <w:spacing w:val="0"/>
                <w:sz w:val="24"/>
                <w:szCs w:val="24"/>
                <w:lang w:val="en-GB" w:eastAsia="en-GB"/>
              </w:rPr>
              <w:t>Arts;</w:t>
            </w:r>
            <w:proofErr w:type="gramEnd"/>
          </w:p>
          <w:p w14:paraId="0EB59AC5"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(5) </w:t>
            </w:r>
            <w:proofErr w:type="gramStart"/>
            <w:r w:rsidRPr="0016424C">
              <w:rPr>
                <w:rFonts w:cs="Arial"/>
                <w:color w:val="auto"/>
                <w:spacing w:val="0"/>
                <w:sz w:val="24"/>
                <w:szCs w:val="24"/>
                <w:lang w:val="en-GB" w:eastAsia="en-GB"/>
              </w:rPr>
              <w:t>Politics;</w:t>
            </w:r>
            <w:proofErr w:type="gramEnd"/>
          </w:p>
          <w:p w14:paraId="67FF3262"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(6) </w:t>
            </w:r>
            <w:proofErr w:type="gramStart"/>
            <w:r w:rsidRPr="0016424C">
              <w:rPr>
                <w:rFonts w:cs="Arial"/>
                <w:color w:val="auto"/>
                <w:spacing w:val="0"/>
                <w:sz w:val="24"/>
                <w:szCs w:val="24"/>
                <w:lang w:val="en-GB" w:eastAsia="en-GB"/>
              </w:rPr>
              <w:t>Gender;</w:t>
            </w:r>
            <w:proofErr w:type="gramEnd"/>
          </w:p>
          <w:p w14:paraId="443CC9FE"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(7) </w:t>
            </w:r>
            <w:proofErr w:type="gramStart"/>
            <w:r w:rsidRPr="0016424C">
              <w:rPr>
                <w:rFonts w:cs="Arial"/>
                <w:color w:val="auto"/>
                <w:spacing w:val="0"/>
                <w:sz w:val="24"/>
                <w:szCs w:val="24"/>
                <w:lang w:val="en-GB" w:eastAsia="en-GB"/>
              </w:rPr>
              <w:t>Society;</w:t>
            </w:r>
            <w:proofErr w:type="gramEnd"/>
          </w:p>
          <w:p w14:paraId="6B1E00CB"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(8) Culture and/or </w:t>
            </w:r>
            <w:proofErr w:type="gramStart"/>
            <w:r w:rsidRPr="0016424C">
              <w:rPr>
                <w:rFonts w:cs="Arial"/>
                <w:color w:val="auto"/>
                <w:spacing w:val="0"/>
                <w:sz w:val="24"/>
                <w:szCs w:val="24"/>
                <w:lang w:val="en-GB" w:eastAsia="en-GB"/>
              </w:rPr>
              <w:t>Festivities;</w:t>
            </w:r>
            <w:proofErr w:type="gramEnd"/>
          </w:p>
          <w:p w14:paraId="79115EAF"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(9) </w:t>
            </w:r>
            <w:proofErr w:type="gramStart"/>
            <w:r w:rsidRPr="0016424C">
              <w:rPr>
                <w:rFonts w:cs="Arial"/>
                <w:color w:val="auto"/>
                <w:spacing w:val="0"/>
                <w:sz w:val="24"/>
                <w:szCs w:val="24"/>
                <w:lang w:val="en-GB" w:eastAsia="en-GB"/>
              </w:rPr>
              <w:t>Development;</w:t>
            </w:r>
            <w:proofErr w:type="gramEnd"/>
          </w:p>
          <w:p w14:paraId="2A6A51FE"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(10) Nation and </w:t>
            </w:r>
            <w:proofErr w:type="gramStart"/>
            <w:r w:rsidRPr="0016424C">
              <w:rPr>
                <w:rFonts w:cs="Arial"/>
                <w:color w:val="auto"/>
                <w:spacing w:val="0"/>
                <w:sz w:val="24"/>
                <w:szCs w:val="24"/>
                <w:lang w:val="en-GB" w:eastAsia="en-GB"/>
              </w:rPr>
              <w:t>Nationalism;</w:t>
            </w:r>
            <w:proofErr w:type="gramEnd"/>
          </w:p>
          <w:p w14:paraId="4BD83ED6"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(11) </w:t>
            </w:r>
            <w:proofErr w:type="gramStart"/>
            <w:r w:rsidRPr="0016424C">
              <w:rPr>
                <w:rFonts w:cs="Arial"/>
                <w:color w:val="auto"/>
                <w:spacing w:val="0"/>
                <w:sz w:val="24"/>
                <w:szCs w:val="24"/>
                <w:lang w:val="en-GB" w:eastAsia="en-GB"/>
              </w:rPr>
              <w:t>Ethnicity;</w:t>
            </w:r>
            <w:proofErr w:type="gramEnd"/>
          </w:p>
          <w:p w14:paraId="41EF6F1C"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(12) Religion; and</w:t>
            </w:r>
          </w:p>
          <w:p w14:paraId="19865712"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(13) Celebrated literary personalities</w:t>
            </w:r>
          </w:p>
          <w:p w14:paraId="51C71578"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like Rabindranath Tagore, Kazi Nazrul</w:t>
            </w:r>
          </w:p>
          <w:p w14:paraId="245AC317" w14:textId="5D8F84D1" w:rsidR="00E72BC0" w:rsidRPr="0016424C" w:rsidRDefault="00E72BC0" w:rsidP="00E72BC0">
            <w:pPr>
              <w:autoSpaceDE w:val="0"/>
              <w:autoSpaceDN w:val="0"/>
              <w:adjustRightInd w:val="0"/>
              <w:spacing w:line="240" w:lineRule="auto"/>
              <w:rPr>
                <w:rFonts w:cs="Arial"/>
                <w:color w:val="000000"/>
                <w:spacing w:val="0"/>
                <w:sz w:val="24"/>
                <w:szCs w:val="24"/>
                <w:lang w:val="en-GB" w:eastAsia="en-GB"/>
              </w:rPr>
            </w:pPr>
            <w:r w:rsidRPr="0016424C">
              <w:rPr>
                <w:rFonts w:cs="Arial"/>
                <w:color w:val="auto"/>
                <w:spacing w:val="0"/>
                <w:sz w:val="24"/>
                <w:szCs w:val="24"/>
                <w:lang w:val="en-GB" w:eastAsia="en-GB"/>
              </w:rPr>
              <w:t xml:space="preserve">Islam, </w:t>
            </w:r>
            <w:proofErr w:type="spellStart"/>
            <w:r w:rsidRPr="0016424C">
              <w:rPr>
                <w:rFonts w:cs="Arial"/>
                <w:color w:val="auto"/>
                <w:spacing w:val="0"/>
                <w:sz w:val="24"/>
                <w:szCs w:val="24"/>
                <w:lang w:val="en-GB" w:eastAsia="en-GB"/>
              </w:rPr>
              <w:t>Buddhadev</w:t>
            </w:r>
            <w:proofErr w:type="spellEnd"/>
            <w:r w:rsidRPr="0016424C">
              <w:rPr>
                <w:rFonts w:cs="Arial"/>
                <w:color w:val="auto"/>
                <w:spacing w:val="0"/>
                <w:sz w:val="24"/>
                <w:szCs w:val="24"/>
                <w:lang w:val="en-GB" w:eastAsia="en-GB"/>
              </w:rPr>
              <w:t xml:space="preserve"> </w:t>
            </w:r>
            <w:proofErr w:type="spellStart"/>
            <w:r w:rsidRPr="0016424C">
              <w:rPr>
                <w:rFonts w:cs="Arial"/>
                <w:color w:val="auto"/>
                <w:spacing w:val="0"/>
                <w:sz w:val="24"/>
                <w:szCs w:val="24"/>
                <w:lang w:val="en-GB" w:eastAsia="en-GB"/>
              </w:rPr>
              <w:t>Basu</w:t>
            </w:r>
            <w:proofErr w:type="spellEnd"/>
            <w:r w:rsidRPr="0016424C">
              <w:rPr>
                <w:rFonts w:cs="Arial"/>
                <w:color w:val="auto"/>
                <w:spacing w:val="0"/>
                <w:sz w:val="24"/>
                <w:szCs w:val="24"/>
                <w:lang w:val="en-GB" w:eastAsia="en-GB"/>
              </w:rPr>
              <w:t>, and more.</w:t>
            </w:r>
          </w:p>
        </w:tc>
        <w:tc>
          <w:tcPr>
            <w:tcW w:w="3396" w:type="dxa"/>
            <w:vMerge w:val="restart"/>
          </w:tcPr>
          <w:p w14:paraId="265DCBD9"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(1) Theatre, dance, recitation,</w:t>
            </w:r>
          </w:p>
          <w:p w14:paraId="77620158"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and/or </w:t>
            </w:r>
            <w:proofErr w:type="gramStart"/>
            <w:r w:rsidRPr="0016424C">
              <w:rPr>
                <w:rFonts w:cs="Arial"/>
                <w:color w:val="auto"/>
                <w:spacing w:val="0"/>
                <w:sz w:val="24"/>
                <w:szCs w:val="24"/>
                <w:lang w:val="en-GB" w:eastAsia="en-GB"/>
              </w:rPr>
              <w:t>music;</w:t>
            </w:r>
            <w:proofErr w:type="gramEnd"/>
          </w:p>
          <w:p w14:paraId="05DA920C"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(2) Digital </w:t>
            </w:r>
            <w:proofErr w:type="gramStart"/>
            <w:r w:rsidRPr="0016424C">
              <w:rPr>
                <w:rFonts w:cs="Arial"/>
                <w:color w:val="auto"/>
                <w:spacing w:val="0"/>
                <w:sz w:val="24"/>
                <w:szCs w:val="24"/>
                <w:lang w:val="en-GB" w:eastAsia="en-GB"/>
              </w:rPr>
              <w:t>media;</w:t>
            </w:r>
            <w:proofErr w:type="gramEnd"/>
          </w:p>
          <w:p w14:paraId="2D217A40"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(3) Visual </w:t>
            </w:r>
            <w:proofErr w:type="gramStart"/>
            <w:r w:rsidRPr="0016424C">
              <w:rPr>
                <w:rFonts w:cs="Arial"/>
                <w:color w:val="auto"/>
                <w:spacing w:val="0"/>
                <w:sz w:val="24"/>
                <w:szCs w:val="24"/>
                <w:lang w:val="en-GB" w:eastAsia="en-GB"/>
              </w:rPr>
              <w:t>arts;</w:t>
            </w:r>
            <w:proofErr w:type="gramEnd"/>
          </w:p>
          <w:p w14:paraId="785BC350"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(4) Film, tv and /or web </w:t>
            </w:r>
            <w:proofErr w:type="gramStart"/>
            <w:r w:rsidRPr="0016424C">
              <w:rPr>
                <w:rFonts w:cs="Arial"/>
                <w:color w:val="auto"/>
                <w:spacing w:val="0"/>
                <w:sz w:val="24"/>
                <w:szCs w:val="24"/>
                <w:lang w:val="en-GB" w:eastAsia="en-GB"/>
              </w:rPr>
              <w:t>tv;</w:t>
            </w:r>
            <w:proofErr w:type="gramEnd"/>
          </w:p>
          <w:p w14:paraId="7360BAA3"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(5) Virtual </w:t>
            </w:r>
            <w:proofErr w:type="gramStart"/>
            <w:r w:rsidRPr="0016424C">
              <w:rPr>
                <w:rFonts w:cs="Arial"/>
                <w:color w:val="auto"/>
                <w:spacing w:val="0"/>
                <w:sz w:val="24"/>
                <w:szCs w:val="24"/>
                <w:lang w:val="en-GB" w:eastAsia="en-GB"/>
              </w:rPr>
              <w:t>reality;</w:t>
            </w:r>
            <w:proofErr w:type="gramEnd"/>
          </w:p>
          <w:p w14:paraId="60E4F2AD"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(6) Photography; and</w:t>
            </w:r>
          </w:p>
          <w:p w14:paraId="48FB1A94" w14:textId="4A3ED39A" w:rsidR="00E72BC0" w:rsidRPr="0016424C" w:rsidRDefault="00E72BC0" w:rsidP="00E72BC0">
            <w:pPr>
              <w:autoSpaceDE w:val="0"/>
              <w:autoSpaceDN w:val="0"/>
              <w:adjustRightInd w:val="0"/>
              <w:spacing w:line="240" w:lineRule="auto"/>
              <w:rPr>
                <w:rFonts w:cs="Arial"/>
                <w:color w:val="000000"/>
                <w:spacing w:val="0"/>
                <w:sz w:val="24"/>
                <w:szCs w:val="24"/>
                <w:lang w:val="en-GB" w:eastAsia="en-GB"/>
              </w:rPr>
            </w:pPr>
            <w:r w:rsidRPr="0016424C">
              <w:rPr>
                <w:rFonts w:cs="Arial"/>
                <w:color w:val="auto"/>
                <w:spacing w:val="0"/>
                <w:sz w:val="24"/>
                <w:szCs w:val="24"/>
                <w:lang w:val="en-GB" w:eastAsia="en-GB"/>
              </w:rPr>
              <w:t>(7) Writing.</w:t>
            </w:r>
          </w:p>
        </w:tc>
      </w:tr>
      <w:tr w:rsidR="00E72BC0" w:rsidRPr="0016424C" w14:paraId="73C0340D" w14:textId="77777777" w:rsidTr="00E72BC0">
        <w:tc>
          <w:tcPr>
            <w:tcW w:w="3396" w:type="dxa"/>
          </w:tcPr>
          <w:p w14:paraId="458F0228"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1947-1971:</w:t>
            </w:r>
          </w:p>
          <w:p w14:paraId="1A5281BD"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The exertion of identity against</w:t>
            </w:r>
          </w:p>
          <w:p w14:paraId="3EAB87B5" w14:textId="6A47F4E4"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internal colonization.</w:t>
            </w:r>
          </w:p>
        </w:tc>
        <w:tc>
          <w:tcPr>
            <w:tcW w:w="3396" w:type="dxa"/>
            <w:vMerge/>
          </w:tcPr>
          <w:p w14:paraId="5581F442" w14:textId="77777777" w:rsidR="00E72BC0" w:rsidRPr="0016424C" w:rsidRDefault="00E72BC0" w:rsidP="0062526D">
            <w:pPr>
              <w:autoSpaceDE w:val="0"/>
              <w:autoSpaceDN w:val="0"/>
              <w:adjustRightInd w:val="0"/>
              <w:spacing w:line="240" w:lineRule="auto"/>
              <w:rPr>
                <w:rFonts w:cs="Arial"/>
                <w:color w:val="000000"/>
                <w:spacing w:val="0"/>
                <w:sz w:val="24"/>
                <w:szCs w:val="24"/>
                <w:lang w:val="en-GB" w:eastAsia="en-GB"/>
              </w:rPr>
            </w:pPr>
          </w:p>
        </w:tc>
        <w:tc>
          <w:tcPr>
            <w:tcW w:w="3396" w:type="dxa"/>
            <w:vMerge/>
          </w:tcPr>
          <w:p w14:paraId="75846915" w14:textId="77777777" w:rsidR="00E72BC0" w:rsidRPr="0016424C" w:rsidRDefault="00E72BC0" w:rsidP="0062526D">
            <w:pPr>
              <w:autoSpaceDE w:val="0"/>
              <w:autoSpaceDN w:val="0"/>
              <w:adjustRightInd w:val="0"/>
              <w:spacing w:line="240" w:lineRule="auto"/>
              <w:rPr>
                <w:rFonts w:cs="Arial"/>
                <w:color w:val="000000"/>
                <w:spacing w:val="0"/>
                <w:sz w:val="24"/>
                <w:szCs w:val="24"/>
                <w:lang w:val="en-GB" w:eastAsia="en-GB"/>
              </w:rPr>
            </w:pPr>
          </w:p>
        </w:tc>
      </w:tr>
      <w:tr w:rsidR="00E72BC0" w:rsidRPr="0016424C" w14:paraId="4E201383" w14:textId="77777777" w:rsidTr="00E72BC0">
        <w:tc>
          <w:tcPr>
            <w:tcW w:w="3396" w:type="dxa"/>
          </w:tcPr>
          <w:p w14:paraId="4CC98B45"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1971-2021</w:t>
            </w:r>
          </w:p>
          <w:p w14:paraId="6AF0B30D" w14:textId="77777777"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The assertion of identity in a</w:t>
            </w:r>
          </w:p>
          <w:p w14:paraId="2F99C671" w14:textId="2F11E386" w:rsidR="00E72BC0" w:rsidRPr="0016424C" w:rsidRDefault="00E72BC0" w:rsidP="00E72BC0">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globalizing world.</w:t>
            </w:r>
          </w:p>
        </w:tc>
        <w:tc>
          <w:tcPr>
            <w:tcW w:w="3396" w:type="dxa"/>
            <w:vMerge/>
          </w:tcPr>
          <w:p w14:paraId="395EB04C" w14:textId="77777777" w:rsidR="00E72BC0" w:rsidRPr="0016424C" w:rsidRDefault="00E72BC0" w:rsidP="0062526D">
            <w:pPr>
              <w:autoSpaceDE w:val="0"/>
              <w:autoSpaceDN w:val="0"/>
              <w:adjustRightInd w:val="0"/>
              <w:spacing w:line="240" w:lineRule="auto"/>
              <w:rPr>
                <w:rFonts w:cs="Arial"/>
                <w:color w:val="000000"/>
                <w:spacing w:val="0"/>
                <w:sz w:val="24"/>
                <w:szCs w:val="24"/>
                <w:lang w:val="en-GB" w:eastAsia="en-GB"/>
              </w:rPr>
            </w:pPr>
          </w:p>
        </w:tc>
        <w:tc>
          <w:tcPr>
            <w:tcW w:w="3396" w:type="dxa"/>
            <w:vMerge/>
          </w:tcPr>
          <w:p w14:paraId="009E25E3" w14:textId="77777777" w:rsidR="00E72BC0" w:rsidRPr="0016424C" w:rsidRDefault="00E72BC0" w:rsidP="0062526D">
            <w:pPr>
              <w:autoSpaceDE w:val="0"/>
              <w:autoSpaceDN w:val="0"/>
              <w:adjustRightInd w:val="0"/>
              <w:spacing w:line="240" w:lineRule="auto"/>
              <w:rPr>
                <w:rFonts w:cs="Arial"/>
                <w:color w:val="000000"/>
                <w:spacing w:val="0"/>
                <w:sz w:val="24"/>
                <w:szCs w:val="24"/>
                <w:lang w:val="en-GB" w:eastAsia="en-GB"/>
              </w:rPr>
            </w:pPr>
          </w:p>
        </w:tc>
      </w:tr>
    </w:tbl>
    <w:p w14:paraId="39B732BD" w14:textId="1B37D6F7" w:rsidR="00874022" w:rsidRPr="0016424C" w:rsidRDefault="00874022" w:rsidP="00874022">
      <w:pPr>
        <w:autoSpaceDE w:val="0"/>
        <w:autoSpaceDN w:val="0"/>
        <w:adjustRightInd w:val="0"/>
        <w:spacing w:line="240" w:lineRule="auto"/>
        <w:rPr>
          <w:rFonts w:cs="Arial"/>
          <w:color w:val="auto"/>
          <w:spacing w:val="0"/>
          <w:sz w:val="24"/>
          <w:szCs w:val="24"/>
          <w:lang w:val="en-GB" w:eastAsia="en-GB" w:bidi="he-IL"/>
        </w:rPr>
      </w:pPr>
      <w:r w:rsidRPr="0016424C">
        <w:rPr>
          <w:rFonts w:cs="Arial"/>
          <w:color w:val="auto"/>
          <w:spacing w:val="0"/>
          <w:sz w:val="24"/>
          <w:szCs w:val="24"/>
          <w:lang w:val="en-GB" w:eastAsia="en-GB"/>
        </w:rPr>
        <w:t xml:space="preserve">Following this framework, one may choose to examine, for example, </w:t>
      </w:r>
      <w:r w:rsidRPr="0016424C">
        <w:rPr>
          <w:rFonts w:cs="Arial"/>
          <w:color w:val="auto"/>
          <w:spacing w:val="0"/>
          <w:sz w:val="24"/>
          <w:szCs w:val="24"/>
          <w:lang w:val="en-GB" w:eastAsia="en-GB" w:bidi="he-IL"/>
        </w:rPr>
        <w:t>The Overlap of Dhaka University, Performativity and Politics in the Context of Exertion of Identity Against Internal Colonization (1947-1971); or The Intersection of Dhaka University, Performativity and Nationalism in the Context of Assertion Identity in a Globalizing World (1971--2021); or</w:t>
      </w:r>
    </w:p>
    <w:p w14:paraId="2EDA25A3" w14:textId="2844F650" w:rsidR="00E72BC0" w:rsidRPr="0016424C" w:rsidRDefault="00874022" w:rsidP="00874022">
      <w:pPr>
        <w:autoSpaceDE w:val="0"/>
        <w:autoSpaceDN w:val="0"/>
        <w:adjustRightInd w:val="0"/>
        <w:spacing w:line="240" w:lineRule="auto"/>
        <w:rPr>
          <w:rFonts w:cs="Arial"/>
          <w:color w:val="auto"/>
          <w:spacing w:val="0"/>
          <w:sz w:val="24"/>
          <w:szCs w:val="24"/>
          <w:lang w:val="en-GB" w:eastAsia="en-GB" w:bidi="he-IL"/>
        </w:rPr>
      </w:pPr>
      <w:r w:rsidRPr="0016424C">
        <w:rPr>
          <w:rFonts w:cs="Arial"/>
          <w:color w:val="auto"/>
          <w:spacing w:val="0"/>
          <w:sz w:val="24"/>
          <w:szCs w:val="24"/>
          <w:lang w:val="en-GB" w:eastAsia="en-GB" w:bidi="he-IL"/>
        </w:rPr>
        <w:t>Education at the Interstice of Dhaka University and Performativity in the Context of the Emergence of Identity Against Colonial Reign (1921-1947)</w:t>
      </w:r>
      <w:r w:rsidRPr="0016424C">
        <w:rPr>
          <w:rFonts w:cs="Arial"/>
          <w:color w:val="auto"/>
          <w:spacing w:val="0"/>
          <w:sz w:val="24"/>
          <w:szCs w:val="24"/>
          <w:lang w:val="en-GB" w:eastAsia="en-GB"/>
        </w:rPr>
        <w:t>. However, it is to be noted that specific title for presentation may be generated by imaginative</w:t>
      </w:r>
      <w:r w:rsidRPr="0016424C">
        <w:rPr>
          <w:rFonts w:cs="Arial"/>
          <w:color w:val="auto"/>
          <w:spacing w:val="0"/>
          <w:sz w:val="24"/>
          <w:szCs w:val="24"/>
          <w:lang w:val="en-GB" w:eastAsia="en-GB" w:bidi="he-IL"/>
        </w:rPr>
        <w:t xml:space="preserve"> </w:t>
      </w:r>
      <w:r w:rsidRPr="0016424C">
        <w:rPr>
          <w:rFonts w:cs="Arial"/>
          <w:color w:val="auto"/>
          <w:spacing w:val="0"/>
          <w:sz w:val="24"/>
          <w:szCs w:val="24"/>
          <w:lang w:val="en-GB" w:eastAsia="en-GB"/>
        </w:rPr>
        <w:t>application of the framework suggested above.</w:t>
      </w:r>
    </w:p>
    <w:p w14:paraId="09662178" w14:textId="77777777" w:rsidR="00B82820" w:rsidRPr="0016424C" w:rsidRDefault="00B82820" w:rsidP="003268ED">
      <w:pPr>
        <w:autoSpaceDE w:val="0"/>
        <w:autoSpaceDN w:val="0"/>
        <w:adjustRightInd w:val="0"/>
        <w:spacing w:line="240" w:lineRule="auto"/>
        <w:rPr>
          <w:rFonts w:cs="Arial"/>
          <w:color w:val="000000"/>
          <w:spacing w:val="0"/>
          <w:sz w:val="24"/>
          <w:szCs w:val="24"/>
          <w:lang w:val="en-GB" w:eastAsia="en-GB"/>
        </w:rPr>
      </w:pPr>
    </w:p>
    <w:p w14:paraId="08EA5851" w14:textId="20844038" w:rsidR="003268ED" w:rsidRPr="0016424C" w:rsidRDefault="00913B53" w:rsidP="003268ED">
      <w:pPr>
        <w:autoSpaceDE w:val="0"/>
        <w:autoSpaceDN w:val="0"/>
        <w:adjustRightInd w:val="0"/>
        <w:spacing w:line="240" w:lineRule="auto"/>
        <w:rPr>
          <w:rFonts w:cs="Arial"/>
          <w:b/>
          <w:bCs/>
          <w:i/>
          <w:iCs/>
          <w:color w:val="000000"/>
          <w:spacing w:val="0"/>
          <w:sz w:val="24"/>
          <w:szCs w:val="24"/>
          <w:lang w:val="en-GB" w:eastAsia="en-GB" w:bidi="he-IL"/>
        </w:rPr>
      </w:pPr>
      <w:r w:rsidRPr="0016424C">
        <w:rPr>
          <w:rFonts w:cs="Arial"/>
          <w:b/>
          <w:bCs/>
          <w:color w:val="000000"/>
          <w:spacing w:val="0"/>
          <w:sz w:val="24"/>
          <w:szCs w:val="24"/>
          <w:lang w:val="en-GB" w:eastAsia="en-GB"/>
        </w:rPr>
        <w:t xml:space="preserve">Webinar </w:t>
      </w:r>
      <w:r w:rsidR="003268ED" w:rsidRPr="0016424C">
        <w:rPr>
          <w:rFonts w:cs="Arial"/>
          <w:b/>
          <w:bCs/>
          <w:color w:val="000000"/>
          <w:spacing w:val="0"/>
          <w:sz w:val="24"/>
          <w:szCs w:val="24"/>
          <w:lang w:val="en-GB" w:eastAsia="en-GB"/>
        </w:rPr>
        <w:t>4.</w:t>
      </w:r>
      <w:r w:rsidR="003268ED" w:rsidRPr="0016424C">
        <w:rPr>
          <w:rFonts w:cs="Arial"/>
          <w:b/>
          <w:bCs/>
          <w:i/>
          <w:iCs/>
          <w:color w:val="auto"/>
          <w:spacing w:val="0"/>
          <w:sz w:val="40"/>
          <w:szCs w:val="40"/>
          <w:lang w:val="en-GB" w:eastAsia="en-GB" w:bidi="he-IL"/>
        </w:rPr>
        <w:t xml:space="preserve"> </w:t>
      </w:r>
      <w:r w:rsidR="003268ED" w:rsidRPr="0016424C">
        <w:rPr>
          <w:rFonts w:cs="Arial"/>
          <w:b/>
          <w:bCs/>
          <w:i/>
          <w:iCs/>
          <w:color w:val="000000"/>
          <w:spacing w:val="0"/>
          <w:sz w:val="24"/>
          <w:szCs w:val="24"/>
          <w:lang w:val="en-GB" w:eastAsia="en-GB" w:bidi="he-IL"/>
        </w:rPr>
        <w:t>Business for Sustainability (25-28 April 2021)</w:t>
      </w:r>
    </w:p>
    <w:p w14:paraId="14D63649" w14:textId="77777777" w:rsidR="00874022" w:rsidRPr="0016424C" w:rsidRDefault="00874022" w:rsidP="003268ED">
      <w:pPr>
        <w:autoSpaceDE w:val="0"/>
        <w:autoSpaceDN w:val="0"/>
        <w:adjustRightInd w:val="0"/>
        <w:spacing w:line="240" w:lineRule="auto"/>
        <w:rPr>
          <w:rFonts w:cs="Arial"/>
          <w:i/>
          <w:iCs/>
          <w:color w:val="000000"/>
          <w:spacing w:val="0"/>
          <w:sz w:val="24"/>
          <w:szCs w:val="24"/>
          <w:lang w:val="en-GB" w:eastAsia="en-GB" w:bidi="he-IL"/>
        </w:rPr>
      </w:pPr>
    </w:p>
    <w:p w14:paraId="3ED4D240" w14:textId="69F5B666" w:rsidR="003268ED" w:rsidRPr="0016424C" w:rsidRDefault="00874022" w:rsidP="003268ED">
      <w:pPr>
        <w:autoSpaceDE w:val="0"/>
        <w:autoSpaceDN w:val="0"/>
        <w:adjustRightInd w:val="0"/>
        <w:spacing w:line="240" w:lineRule="auto"/>
        <w:rPr>
          <w:rFonts w:cs="Arial"/>
          <w:color w:val="auto"/>
          <w:spacing w:val="0"/>
          <w:sz w:val="24"/>
          <w:szCs w:val="24"/>
          <w:lang w:val="en-GB" w:eastAsia="en-GB"/>
        </w:rPr>
      </w:pPr>
      <w:proofErr w:type="spellStart"/>
      <w:r w:rsidRPr="0016424C">
        <w:rPr>
          <w:rFonts w:cs="Arial"/>
          <w:color w:val="auto"/>
          <w:spacing w:val="0"/>
          <w:sz w:val="24"/>
          <w:szCs w:val="24"/>
          <w:lang w:val="en-GB" w:eastAsia="en-GB"/>
        </w:rPr>
        <w:t>i</w:t>
      </w:r>
      <w:proofErr w:type="spellEnd"/>
      <w:r w:rsidRPr="0016424C">
        <w:rPr>
          <w:rFonts w:cs="Arial"/>
          <w:color w:val="auto"/>
          <w:spacing w:val="0"/>
          <w:sz w:val="24"/>
          <w:szCs w:val="24"/>
          <w:lang w:val="en-GB" w:eastAsia="en-GB"/>
        </w:rPr>
        <w:t xml:space="preserve">. </w:t>
      </w:r>
      <w:r w:rsidR="003268ED" w:rsidRPr="0016424C">
        <w:rPr>
          <w:rFonts w:cs="Arial"/>
          <w:color w:val="auto"/>
          <w:spacing w:val="0"/>
          <w:sz w:val="24"/>
          <w:szCs w:val="24"/>
          <w:lang w:val="en-GB" w:eastAsia="en-GB"/>
        </w:rPr>
        <w:t>Nation Brand Building</w:t>
      </w:r>
    </w:p>
    <w:p w14:paraId="0592BE51" w14:textId="336DEB5B" w:rsidR="003268ED" w:rsidRPr="0016424C" w:rsidRDefault="00874022"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ii. </w:t>
      </w:r>
      <w:r w:rsidR="003268ED" w:rsidRPr="0016424C">
        <w:rPr>
          <w:rFonts w:cs="Arial"/>
          <w:color w:val="auto"/>
          <w:spacing w:val="0"/>
          <w:sz w:val="24"/>
          <w:szCs w:val="24"/>
          <w:lang w:val="en-GB" w:eastAsia="en-GB"/>
        </w:rPr>
        <w:t>Capital Market and Financing for Development</w:t>
      </w:r>
    </w:p>
    <w:p w14:paraId="699BCD77" w14:textId="16F8FD6B" w:rsidR="003268ED" w:rsidRPr="0016424C" w:rsidRDefault="00874022"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iii. </w:t>
      </w:r>
      <w:r w:rsidR="003268ED" w:rsidRPr="0016424C">
        <w:rPr>
          <w:rFonts w:cs="Arial"/>
          <w:color w:val="auto"/>
          <w:spacing w:val="0"/>
          <w:sz w:val="24"/>
          <w:szCs w:val="24"/>
          <w:lang w:val="en-GB" w:eastAsia="en-GB"/>
        </w:rPr>
        <w:t>Leadership for Growth and Development</w:t>
      </w:r>
    </w:p>
    <w:p w14:paraId="1926363C" w14:textId="505C9DFD" w:rsidR="003268ED" w:rsidRPr="0016424C" w:rsidRDefault="00874022"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iv. </w:t>
      </w:r>
      <w:r w:rsidR="003268ED" w:rsidRPr="0016424C">
        <w:rPr>
          <w:rFonts w:cs="Arial"/>
          <w:color w:val="auto"/>
          <w:spacing w:val="0"/>
          <w:sz w:val="24"/>
          <w:szCs w:val="24"/>
          <w:lang w:val="en-GB" w:eastAsia="en-GB"/>
        </w:rPr>
        <w:t>Innovation and Entrepreneurship</w:t>
      </w:r>
    </w:p>
    <w:p w14:paraId="69FB53C4" w14:textId="2572E23D" w:rsidR="003268ED" w:rsidRPr="0016424C" w:rsidRDefault="00874022"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v. </w:t>
      </w:r>
      <w:r w:rsidR="003268ED" w:rsidRPr="0016424C">
        <w:rPr>
          <w:rFonts w:cs="Arial"/>
          <w:color w:val="auto"/>
          <w:spacing w:val="0"/>
          <w:sz w:val="24"/>
          <w:szCs w:val="24"/>
          <w:lang w:val="en-GB" w:eastAsia="en-GB"/>
        </w:rPr>
        <w:t>Fourth Industrial Revolution and the Future of Business</w:t>
      </w:r>
    </w:p>
    <w:p w14:paraId="69C97A57" w14:textId="59234BC8" w:rsidR="003268ED" w:rsidRPr="0016424C" w:rsidRDefault="00874022"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vi. </w:t>
      </w:r>
      <w:r w:rsidR="003268ED" w:rsidRPr="0016424C">
        <w:rPr>
          <w:rFonts w:cs="Arial"/>
          <w:color w:val="auto"/>
          <w:spacing w:val="0"/>
          <w:sz w:val="24"/>
          <w:szCs w:val="24"/>
          <w:lang w:val="en-GB" w:eastAsia="en-GB"/>
        </w:rPr>
        <w:t>International Business and Global Value Chain</w:t>
      </w:r>
    </w:p>
    <w:p w14:paraId="71674A46" w14:textId="4EAC43F0" w:rsidR="003268ED" w:rsidRPr="0016424C" w:rsidRDefault="00874022"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vii. </w:t>
      </w:r>
      <w:r w:rsidR="003268ED" w:rsidRPr="0016424C">
        <w:rPr>
          <w:rFonts w:cs="Arial"/>
          <w:color w:val="auto"/>
          <w:spacing w:val="0"/>
          <w:sz w:val="24"/>
          <w:szCs w:val="24"/>
          <w:lang w:val="en-GB" w:eastAsia="en-GB"/>
        </w:rPr>
        <w:t>Governance and Sustainability</w:t>
      </w:r>
    </w:p>
    <w:p w14:paraId="4DF7B630" w14:textId="50272991" w:rsidR="003268ED" w:rsidRPr="0016424C" w:rsidRDefault="00874022" w:rsidP="003268ED">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 xml:space="preserve">viii. </w:t>
      </w:r>
      <w:r w:rsidR="003268ED" w:rsidRPr="0016424C">
        <w:rPr>
          <w:rFonts w:cs="Arial"/>
          <w:color w:val="auto"/>
          <w:spacing w:val="0"/>
          <w:sz w:val="24"/>
          <w:szCs w:val="24"/>
          <w:lang w:val="en-GB" w:eastAsia="en-GB"/>
        </w:rPr>
        <w:t>Industry-Academia Partnership</w:t>
      </w:r>
    </w:p>
    <w:p w14:paraId="09727373" w14:textId="06C3B91B" w:rsidR="0016424C" w:rsidRPr="0016424C" w:rsidRDefault="0016424C" w:rsidP="003268ED">
      <w:pPr>
        <w:autoSpaceDE w:val="0"/>
        <w:autoSpaceDN w:val="0"/>
        <w:adjustRightInd w:val="0"/>
        <w:spacing w:line="240" w:lineRule="auto"/>
        <w:rPr>
          <w:rFonts w:cs="Arial"/>
          <w:color w:val="auto"/>
          <w:spacing w:val="0"/>
          <w:sz w:val="24"/>
          <w:szCs w:val="24"/>
          <w:lang w:val="en-GB" w:eastAsia="en-GB"/>
        </w:rPr>
      </w:pPr>
    </w:p>
    <w:p w14:paraId="1DA0E860" w14:textId="40FF5AC1" w:rsidR="0016424C" w:rsidRPr="0016424C" w:rsidRDefault="0016424C" w:rsidP="003268ED">
      <w:pPr>
        <w:autoSpaceDE w:val="0"/>
        <w:autoSpaceDN w:val="0"/>
        <w:adjustRightInd w:val="0"/>
        <w:spacing w:line="240" w:lineRule="auto"/>
        <w:rPr>
          <w:rFonts w:cs="Arial"/>
          <w:color w:val="auto"/>
          <w:spacing w:val="0"/>
          <w:sz w:val="24"/>
          <w:szCs w:val="24"/>
          <w:lang w:val="en-GB" w:eastAsia="en-GB"/>
        </w:rPr>
      </w:pPr>
    </w:p>
    <w:p w14:paraId="1F497A94" w14:textId="60F038C9" w:rsidR="0016424C" w:rsidRPr="0016424C" w:rsidRDefault="0016424C" w:rsidP="003268ED">
      <w:pPr>
        <w:autoSpaceDE w:val="0"/>
        <w:autoSpaceDN w:val="0"/>
        <w:adjustRightInd w:val="0"/>
        <w:spacing w:line="240" w:lineRule="auto"/>
        <w:rPr>
          <w:rFonts w:cs="Arial"/>
          <w:color w:val="auto"/>
          <w:spacing w:val="0"/>
          <w:sz w:val="24"/>
          <w:szCs w:val="24"/>
          <w:lang w:val="en-GB" w:eastAsia="en-GB"/>
        </w:rPr>
      </w:pPr>
    </w:p>
    <w:p w14:paraId="7ABF599F" w14:textId="19DE2A77" w:rsidR="0016424C" w:rsidRPr="0016424C" w:rsidRDefault="0016424C" w:rsidP="003268ED">
      <w:pPr>
        <w:autoSpaceDE w:val="0"/>
        <w:autoSpaceDN w:val="0"/>
        <w:adjustRightInd w:val="0"/>
        <w:spacing w:line="240" w:lineRule="auto"/>
        <w:rPr>
          <w:rFonts w:cs="Arial"/>
          <w:color w:val="auto"/>
          <w:spacing w:val="0"/>
          <w:sz w:val="24"/>
          <w:szCs w:val="24"/>
          <w:lang w:val="en-GB" w:eastAsia="en-GB"/>
        </w:rPr>
      </w:pPr>
    </w:p>
    <w:p w14:paraId="7B0FDAE3" w14:textId="2A4D377E" w:rsidR="0016424C" w:rsidRPr="0016424C" w:rsidRDefault="0016424C" w:rsidP="003268ED">
      <w:pPr>
        <w:autoSpaceDE w:val="0"/>
        <w:autoSpaceDN w:val="0"/>
        <w:adjustRightInd w:val="0"/>
        <w:spacing w:line="240" w:lineRule="auto"/>
        <w:rPr>
          <w:rFonts w:cs="Arial"/>
          <w:color w:val="auto"/>
          <w:spacing w:val="0"/>
          <w:sz w:val="24"/>
          <w:szCs w:val="24"/>
          <w:lang w:val="en-GB" w:eastAsia="en-GB"/>
        </w:rPr>
      </w:pPr>
    </w:p>
    <w:p w14:paraId="6F56AE85" w14:textId="6B7204AC" w:rsidR="0016424C" w:rsidRPr="0016424C" w:rsidRDefault="0016424C" w:rsidP="003268ED">
      <w:pPr>
        <w:autoSpaceDE w:val="0"/>
        <w:autoSpaceDN w:val="0"/>
        <w:adjustRightInd w:val="0"/>
        <w:spacing w:line="240" w:lineRule="auto"/>
        <w:rPr>
          <w:rFonts w:cs="Arial"/>
          <w:color w:val="auto"/>
          <w:spacing w:val="0"/>
          <w:sz w:val="24"/>
          <w:szCs w:val="24"/>
          <w:lang w:val="en-GB" w:eastAsia="en-GB"/>
        </w:rPr>
      </w:pPr>
    </w:p>
    <w:p w14:paraId="102A2B1B" w14:textId="77777777" w:rsidR="0016424C" w:rsidRPr="0016424C" w:rsidRDefault="0016424C" w:rsidP="003268ED">
      <w:pPr>
        <w:autoSpaceDE w:val="0"/>
        <w:autoSpaceDN w:val="0"/>
        <w:adjustRightInd w:val="0"/>
        <w:spacing w:line="240" w:lineRule="auto"/>
        <w:rPr>
          <w:rFonts w:cs="Arial"/>
          <w:i/>
          <w:iCs/>
          <w:color w:val="000000"/>
          <w:spacing w:val="0"/>
          <w:sz w:val="24"/>
          <w:szCs w:val="24"/>
          <w:lang w:val="en-GB" w:eastAsia="en-GB" w:bidi="he-IL"/>
        </w:rPr>
      </w:pPr>
    </w:p>
    <w:p w14:paraId="1B28D7C5" w14:textId="77777777" w:rsidR="003268ED" w:rsidRPr="0016424C" w:rsidRDefault="003268ED" w:rsidP="0062526D">
      <w:pPr>
        <w:autoSpaceDE w:val="0"/>
        <w:autoSpaceDN w:val="0"/>
        <w:adjustRightInd w:val="0"/>
        <w:spacing w:line="240" w:lineRule="auto"/>
        <w:rPr>
          <w:rFonts w:cs="Arial"/>
          <w:i/>
          <w:iCs/>
          <w:color w:val="000000"/>
          <w:spacing w:val="0"/>
          <w:sz w:val="24"/>
          <w:szCs w:val="24"/>
          <w:lang w:val="en-GB" w:eastAsia="en-GB" w:bidi="he-IL"/>
        </w:rPr>
      </w:pPr>
    </w:p>
    <w:p w14:paraId="39C5CCB9" w14:textId="79F4DB6D" w:rsidR="00805F9E" w:rsidRPr="0016424C" w:rsidRDefault="00913B53" w:rsidP="0062526D">
      <w:pPr>
        <w:autoSpaceDE w:val="0"/>
        <w:autoSpaceDN w:val="0"/>
        <w:adjustRightInd w:val="0"/>
        <w:spacing w:line="240" w:lineRule="auto"/>
        <w:rPr>
          <w:rFonts w:cs="Arial"/>
          <w:b/>
          <w:bCs/>
          <w:color w:val="000000"/>
          <w:spacing w:val="0"/>
          <w:sz w:val="24"/>
          <w:szCs w:val="24"/>
          <w:lang w:val="en-GB" w:eastAsia="en-GB"/>
        </w:rPr>
      </w:pPr>
      <w:r w:rsidRPr="0016424C">
        <w:rPr>
          <w:rFonts w:cs="Arial"/>
          <w:b/>
          <w:bCs/>
          <w:i/>
          <w:iCs/>
          <w:color w:val="000000"/>
          <w:spacing w:val="0"/>
          <w:sz w:val="24"/>
          <w:szCs w:val="24"/>
          <w:lang w:val="en-GB" w:eastAsia="en-GB" w:bidi="he-IL"/>
        </w:rPr>
        <w:t xml:space="preserve">Webinar </w:t>
      </w:r>
      <w:r w:rsidR="003268ED" w:rsidRPr="0016424C">
        <w:rPr>
          <w:rFonts w:cs="Arial"/>
          <w:b/>
          <w:bCs/>
          <w:i/>
          <w:iCs/>
          <w:color w:val="000000"/>
          <w:spacing w:val="0"/>
          <w:sz w:val="24"/>
          <w:szCs w:val="24"/>
          <w:lang w:val="en-GB" w:eastAsia="en-GB" w:bidi="he-IL"/>
        </w:rPr>
        <w:t>5</w:t>
      </w:r>
      <w:r w:rsidR="0062526D" w:rsidRPr="0016424C">
        <w:rPr>
          <w:rFonts w:cs="Arial"/>
          <w:b/>
          <w:bCs/>
          <w:i/>
          <w:iCs/>
          <w:color w:val="000000"/>
          <w:spacing w:val="0"/>
          <w:sz w:val="24"/>
          <w:szCs w:val="24"/>
          <w:lang w:val="en-GB" w:eastAsia="en-GB" w:bidi="he-IL"/>
        </w:rPr>
        <w:t>.</w:t>
      </w:r>
      <w:r w:rsidR="00B82820" w:rsidRPr="0016424C">
        <w:rPr>
          <w:rFonts w:cs="Arial"/>
          <w:b/>
          <w:bCs/>
          <w:i/>
          <w:iCs/>
          <w:color w:val="000000"/>
          <w:spacing w:val="0"/>
          <w:sz w:val="24"/>
          <w:szCs w:val="24"/>
          <w:lang w:val="en-GB" w:eastAsia="en-GB" w:bidi="he-IL"/>
        </w:rPr>
        <w:t xml:space="preserve"> </w:t>
      </w:r>
      <w:r w:rsidR="0062526D" w:rsidRPr="0016424C">
        <w:rPr>
          <w:rFonts w:cs="Arial"/>
          <w:b/>
          <w:bCs/>
          <w:i/>
          <w:iCs/>
          <w:color w:val="000000"/>
          <w:spacing w:val="0"/>
          <w:sz w:val="24"/>
          <w:szCs w:val="24"/>
          <w:lang w:val="en-GB" w:eastAsia="en-GB" w:bidi="he-IL"/>
        </w:rPr>
        <w:t xml:space="preserve">Social Sciences for Life and Living </w:t>
      </w:r>
      <w:r w:rsidR="0062526D" w:rsidRPr="0016424C">
        <w:rPr>
          <w:rFonts w:cs="Arial"/>
          <w:b/>
          <w:bCs/>
          <w:color w:val="000000"/>
          <w:spacing w:val="0"/>
          <w:sz w:val="24"/>
          <w:szCs w:val="24"/>
          <w:lang w:val="en-GB" w:eastAsia="en-GB"/>
        </w:rPr>
        <w:t>(23-26 May 2021)</w:t>
      </w:r>
    </w:p>
    <w:p w14:paraId="14C6C536" w14:textId="77777777" w:rsidR="00805F9E" w:rsidRPr="0016424C" w:rsidRDefault="00805F9E" w:rsidP="0062526D">
      <w:pPr>
        <w:autoSpaceDE w:val="0"/>
        <w:autoSpaceDN w:val="0"/>
        <w:adjustRightInd w:val="0"/>
        <w:spacing w:line="240" w:lineRule="auto"/>
        <w:rPr>
          <w:rFonts w:cs="Arial"/>
          <w:b/>
          <w:bCs/>
          <w:color w:val="000000"/>
          <w:spacing w:val="0"/>
          <w:sz w:val="24"/>
          <w:szCs w:val="24"/>
          <w:lang w:val="en-GB" w:eastAsia="en-GB"/>
        </w:rPr>
      </w:pPr>
    </w:p>
    <w:p w14:paraId="0FC6592D" w14:textId="433D0BF6" w:rsidR="00805F9E" w:rsidRPr="0016424C" w:rsidRDefault="00874022" w:rsidP="00805F9E">
      <w:pPr>
        <w:autoSpaceDE w:val="0"/>
        <w:autoSpaceDN w:val="0"/>
        <w:adjustRightInd w:val="0"/>
        <w:spacing w:line="240" w:lineRule="auto"/>
        <w:rPr>
          <w:rFonts w:cs="Arial"/>
          <w:color w:val="auto"/>
          <w:spacing w:val="0"/>
          <w:sz w:val="24"/>
          <w:szCs w:val="24"/>
          <w:lang w:val="en-GB" w:eastAsia="en-GB"/>
        </w:rPr>
      </w:pPr>
      <w:proofErr w:type="spellStart"/>
      <w:r w:rsidRPr="0016424C">
        <w:rPr>
          <w:rFonts w:cs="Arial"/>
          <w:color w:val="auto"/>
          <w:spacing w:val="0"/>
          <w:sz w:val="24"/>
          <w:szCs w:val="24"/>
          <w:lang w:val="en-GB" w:eastAsia="en-GB"/>
        </w:rPr>
        <w:t>i</w:t>
      </w:r>
      <w:proofErr w:type="spellEnd"/>
      <w:r w:rsidR="00805F9E" w:rsidRPr="0016424C">
        <w:rPr>
          <w:rFonts w:cs="Arial"/>
          <w:color w:val="auto"/>
          <w:spacing w:val="0"/>
          <w:sz w:val="24"/>
          <w:szCs w:val="24"/>
          <w:lang w:val="en-GB" w:eastAsia="en-GB"/>
        </w:rPr>
        <w:t>. State, Society and Development</w:t>
      </w:r>
    </w:p>
    <w:p w14:paraId="4757D8BB" w14:textId="66A680FC" w:rsidR="00805F9E" w:rsidRPr="0016424C" w:rsidRDefault="00874022" w:rsidP="00805F9E">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ii</w:t>
      </w:r>
      <w:r w:rsidR="00805F9E" w:rsidRPr="0016424C">
        <w:rPr>
          <w:rFonts w:cs="Arial"/>
          <w:color w:val="auto"/>
          <w:spacing w:val="0"/>
          <w:sz w:val="24"/>
          <w:szCs w:val="24"/>
          <w:lang w:val="en-GB" w:eastAsia="en-GB"/>
        </w:rPr>
        <w:t>. Economy, Technology and Social Transformation in Bangladesh</w:t>
      </w:r>
    </w:p>
    <w:p w14:paraId="10225F6B" w14:textId="1E2D2EAF" w:rsidR="00805F9E" w:rsidRPr="0016424C" w:rsidRDefault="00874022" w:rsidP="00805F9E">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iii</w:t>
      </w:r>
      <w:r w:rsidR="00805F9E" w:rsidRPr="0016424C">
        <w:rPr>
          <w:rFonts w:cs="Arial"/>
          <w:color w:val="auto"/>
          <w:spacing w:val="0"/>
          <w:sz w:val="24"/>
          <w:szCs w:val="24"/>
          <w:lang w:val="en-GB" w:eastAsia="en-GB"/>
        </w:rPr>
        <w:t>. Nationalism, Populism and Global Politics</w:t>
      </w:r>
    </w:p>
    <w:p w14:paraId="11B34B6A" w14:textId="1B48F580" w:rsidR="00805F9E" w:rsidRPr="0016424C" w:rsidRDefault="00874022" w:rsidP="00805F9E">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iv</w:t>
      </w:r>
      <w:r w:rsidR="00805F9E" w:rsidRPr="0016424C">
        <w:rPr>
          <w:rFonts w:cs="Arial"/>
          <w:color w:val="auto"/>
          <w:spacing w:val="0"/>
          <w:sz w:val="24"/>
          <w:szCs w:val="24"/>
          <w:lang w:val="en-GB" w:eastAsia="en-GB"/>
        </w:rPr>
        <w:t>. Migration, Refugees and Displacement</w:t>
      </w:r>
    </w:p>
    <w:p w14:paraId="2660D62F" w14:textId="453C83A8" w:rsidR="00805F9E" w:rsidRPr="0016424C" w:rsidRDefault="00874022" w:rsidP="00805F9E">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v</w:t>
      </w:r>
      <w:r w:rsidR="00805F9E" w:rsidRPr="0016424C">
        <w:rPr>
          <w:rFonts w:cs="Arial"/>
          <w:color w:val="auto"/>
          <w:spacing w:val="0"/>
          <w:sz w:val="24"/>
          <w:szCs w:val="24"/>
          <w:lang w:val="en-GB" w:eastAsia="en-GB"/>
        </w:rPr>
        <w:t>. Crime, Violence and Terrorism</w:t>
      </w:r>
    </w:p>
    <w:p w14:paraId="6C059726" w14:textId="6656A07A" w:rsidR="00805F9E" w:rsidRPr="0016424C" w:rsidRDefault="00874022" w:rsidP="00805F9E">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vi</w:t>
      </w:r>
      <w:r w:rsidR="00805F9E" w:rsidRPr="0016424C">
        <w:rPr>
          <w:rFonts w:cs="Arial"/>
          <w:color w:val="auto"/>
          <w:spacing w:val="0"/>
          <w:sz w:val="24"/>
          <w:szCs w:val="24"/>
          <w:lang w:val="en-GB" w:eastAsia="en-GB"/>
        </w:rPr>
        <w:t>. Population Dynamics in Bangladesh</w:t>
      </w:r>
    </w:p>
    <w:p w14:paraId="2D8470FC" w14:textId="49805F78" w:rsidR="00805F9E" w:rsidRPr="0016424C" w:rsidRDefault="00874022" w:rsidP="00805F9E">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vii</w:t>
      </w:r>
      <w:r w:rsidR="00805F9E" w:rsidRPr="0016424C">
        <w:rPr>
          <w:rFonts w:cs="Arial"/>
          <w:color w:val="auto"/>
          <w:spacing w:val="0"/>
          <w:sz w:val="24"/>
          <w:szCs w:val="24"/>
          <w:lang w:val="en-GB" w:eastAsia="en-GB"/>
        </w:rPr>
        <w:t>. The Politics of Governance and Corruption</w:t>
      </w:r>
    </w:p>
    <w:p w14:paraId="4CEF47D7" w14:textId="67D03349" w:rsidR="00805F9E" w:rsidRPr="0016424C" w:rsidRDefault="00874022" w:rsidP="00805F9E">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viii</w:t>
      </w:r>
      <w:r w:rsidR="00805F9E" w:rsidRPr="0016424C">
        <w:rPr>
          <w:rFonts w:cs="Arial"/>
          <w:color w:val="auto"/>
          <w:spacing w:val="0"/>
          <w:sz w:val="24"/>
          <w:szCs w:val="24"/>
          <w:lang w:val="en-GB" w:eastAsia="en-GB"/>
        </w:rPr>
        <w:t>. The State of Gender in Bangladesh</w:t>
      </w:r>
    </w:p>
    <w:p w14:paraId="12A3EA36" w14:textId="055E9EE6" w:rsidR="00805F9E" w:rsidRPr="0016424C" w:rsidRDefault="00874022" w:rsidP="00805F9E">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ix</w:t>
      </w:r>
      <w:r w:rsidR="00805F9E" w:rsidRPr="0016424C">
        <w:rPr>
          <w:rFonts w:cs="Arial"/>
          <w:color w:val="auto"/>
          <w:spacing w:val="0"/>
          <w:sz w:val="24"/>
          <w:szCs w:val="24"/>
          <w:lang w:val="en-GB" w:eastAsia="en-GB"/>
        </w:rPr>
        <w:t>. Environment, Ecology and Resilience</w:t>
      </w:r>
    </w:p>
    <w:p w14:paraId="355CCAB2" w14:textId="159CEA44" w:rsidR="00805F9E" w:rsidRPr="0016424C" w:rsidRDefault="00874022" w:rsidP="00805F9E">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x</w:t>
      </w:r>
      <w:r w:rsidR="00805F9E" w:rsidRPr="0016424C">
        <w:rPr>
          <w:rFonts w:cs="Arial"/>
          <w:color w:val="auto"/>
          <w:spacing w:val="0"/>
          <w:sz w:val="24"/>
          <w:szCs w:val="24"/>
          <w:lang w:val="en-GB" w:eastAsia="en-GB"/>
        </w:rPr>
        <w:t>. Diversity, Pluralism and Marginal Communities</w:t>
      </w:r>
    </w:p>
    <w:p w14:paraId="43D8E787" w14:textId="09FCF1E0" w:rsidR="00805F9E" w:rsidRPr="0016424C" w:rsidRDefault="00874022" w:rsidP="00805F9E">
      <w:pPr>
        <w:autoSpaceDE w:val="0"/>
        <w:autoSpaceDN w:val="0"/>
        <w:adjustRightInd w:val="0"/>
        <w:spacing w:line="240" w:lineRule="auto"/>
        <w:rPr>
          <w:rFonts w:cs="Arial"/>
          <w:color w:val="auto"/>
          <w:spacing w:val="0"/>
          <w:sz w:val="24"/>
          <w:szCs w:val="24"/>
          <w:lang w:val="en-GB" w:eastAsia="en-GB"/>
        </w:rPr>
      </w:pPr>
      <w:r w:rsidRPr="0016424C">
        <w:rPr>
          <w:rFonts w:cs="Arial"/>
          <w:color w:val="auto"/>
          <w:spacing w:val="0"/>
          <w:sz w:val="24"/>
          <w:szCs w:val="24"/>
          <w:lang w:val="en-GB" w:eastAsia="en-GB"/>
        </w:rPr>
        <w:t>xi</w:t>
      </w:r>
      <w:r w:rsidR="00805F9E" w:rsidRPr="0016424C">
        <w:rPr>
          <w:rFonts w:cs="Arial"/>
          <w:color w:val="auto"/>
          <w:spacing w:val="0"/>
          <w:sz w:val="24"/>
          <w:szCs w:val="24"/>
          <w:lang w:val="en-GB" w:eastAsia="en-GB"/>
        </w:rPr>
        <w:t>. Media, Power, Politics</w:t>
      </w:r>
    </w:p>
    <w:p w14:paraId="6D1ED90C" w14:textId="743F5030" w:rsidR="0062526D"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auto"/>
          <w:spacing w:val="0"/>
          <w:sz w:val="24"/>
          <w:szCs w:val="24"/>
          <w:lang w:val="en-GB" w:eastAsia="en-GB"/>
        </w:rPr>
        <w:t>xii</w:t>
      </w:r>
      <w:r w:rsidR="00805F9E" w:rsidRPr="0016424C">
        <w:rPr>
          <w:rFonts w:cs="Arial"/>
          <w:color w:val="auto"/>
          <w:spacing w:val="0"/>
          <w:sz w:val="24"/>
          <w:szCs w:val="24"/>
          <w:lang w:val="en-GB" w:eastAsia="en-GB"/>
        </w:rPr>
        <w:t>. Social Sciences of Pandemic: Health, Education and Livelihood</w:t>
      </w:r>
      <w:r w:rsidR="0062526D" w:rsidRPr="0016424C">
        <w:rPr>
          <w:rFonts w:cs="Arial"/>
          <w:color w:val="000000"/>
          <w:spacing w:val="0"/>
          <w:sz w:val="24"/>
          <w:szCs w:val="24"/>
          <w:lang w:val="en-GB" w:eastAsia="en-GB"/>
        </w:rPr>
        <w:t xml:space="preserve"> </w:t>
      </w:r>
    </w:p>
    <w:p w14:paraId="138D105B" w14:textId="25B93359" w:rsidR="00805F9E" w:rsidRPr="0016424C" w:rsidRDefault="00805F9E" w:rsidP="00805F9E">
      <w:pPr>
        <w:autoSpaceDE w:val="0"/>
        <w:autoSpaceDN w:val="0"/>
        <w:adjustRightInd w:val="0"/>
        <w:spacing w:line="240" w:lineRule="auto"/>
        <w:rPr>
          <w:rFonts w:cs="Arial"/>
          <w:color w:val="000000"/>
          <w:spacing w:val="0"/>
          <w:sz w:val="24"/>
          <w:szCs w:val="24"/>
          <w:lang w:val="en-GB" w:eastAsia="en-GB"/>
        </w:rPr>
      </w:pPr>
    </w:p>
    <w:p w14:paraId="4CF3B154" w14:textId="77777777" w:rsidR="00805F9E" w:rsidRPr="0016424C" w:rsidRDefault="00805F9E" w:rsidP="00805F9E">
      <w:pPr>
        <w:autoSpaceDE w:val="0"/>
        <w:autoSpaceDN w:val="0"/>
        <w:adjustRightInd w:val="0"/>
        <w:spacing w:line="240" w:lineRule="auto"/>
        <w:rPr>
          <w:rFonts w:cs="Arial"/>
          <w:color w:val="000000"/>
          <w:spacing w:val="0"/>
          <w:sz w:val="24"/>
          <w:szCs w:val="24"/>
          <w:lang w:val="en-GB" w:eastAsia="en-GB"/>
        </w:rPr>
      </w:pPr>
    </w:p>
    <w:p w14:paraId="5379A588" w14:textId="258B1762" w:rsidR="0062526D" w:rsidRPr="0016424C" w:rsidRDefault="00913B53" w:rsidP="0062526D">
      <w:pPr>
        <w:autoSpaceDE w:val="0"/>
        <w:autoSpaceDN w:val="0"/>
        <w:adjustRightInd w:val="0"/>
        <w:spacing w:line="240" w:lineRule="auto"/>
        <w:rPr>
          <w:rFonts w:cs="Arial"/>
          <w:b/>
          <w:bCs/>
          <w:color w:val="000000"/>
          <w:spacing w:val="0"/>
          <w:sz w:val="24"/>
          <w:szCs w:val="24"/>
          <w:lang w:val="en-GB" w:eastAsia="en-GB"/>
        </w:rPr>
      </w:pPr>
      <w:r w:rsidRPr="0016424C">
        <w:rPr>
          <w:rFonts w:cs="Arial"/>
          <w:b/>
          <w:bCs/>
          <w:i/>
          <w:iCs/>
          <w:color w:val="000000"/>
          <w:spacing w:val="0"/>
          <w:sz w:val="24"/>
          <w:szCs w:val="24"/>
          <w:lang w:val="en-GB" w:eastAsia="en-GB" w:bidi="he-IL"/>
        </w:rPr>
        <w:t xml:space="preserve">Webinar </w:t>
      </w:r>
      <w:proofErr w:type="gramStart"/>
      <w:r w:rsidR="003268ED" w:rsidRPr="0016424C">
        <w:rPr>
          <w:rFonts w:cs="Arial"/>
          <w:b/>
          <w:bCs/>
          <w:i/>
          <w:iCs/>
          <w:color w:val="000000"/>
          <w:spacing w:val="0"/>
          <w:sz w:val="24"/>
          <w:szCs w:val="24"/>
          <w:lang w:val="en-GB" w:eastAsia="en-GB" w:bidi="he-IL"/>
        </w:rPr>
        <w:t>6</w:t>
      </w:r>
      <w:r w:rsidR="0062526D" w:rsidRPr="0016424C">
        <w:rPr>
          <w:rFonts w:cs="Arial"/>
          <w:b/>
          <w:bCs/>
          <w:i/>
          <w:iCs/>
          <w:color w:val="000000"/>
          <w:spacing w:val="0"/>
          <w:sz w:val="24"/>
          <w:szCs w:val="24"/>
          <w:lang w:val="en-GB" w:eastAsia="en-GB" w:bidi="he-IL"/>
        </w:rPr>
        <w:t>.Futures</w:t>
      </w:r>
      <w:proofErr w:type="gramEnd"/>
      <w:r w:rsidR="0062526D" w:rsidRPr="0016424C">
        <w:rPr>
          <w:rFonts w:cs="Arial"/>
          <w:b/>
          <w:bCs/>
          <w:i/>
          <w:iCs/>
          <w:color w:val="000000"/>
          <w:spacing w:val="0"/>
          <w:sz w:val="24"/>
          <w:szCs w:val="24"/>
          <w:lang w:val="en-GB" w:eastAsia="en-GB" w:bidi="he-IL"/>
        </w:rPr>
        <w:t xml:space="preserve"> of Higher Education </w:t>
      </w:r>
      <w:r w:rsidR="0062526D" w:rsidRPr="0016424C">
        <w:rPr>
          <w:rFonts w:cs="Arial"/>
          <w:b/>
          <w:bCs/>
          <w:color w:val="000000"/>
          <w:spacing w:val="0"/>
          <w:sz w:val="24"/>
          <w:szCs w:val="24"/>
          <w:lang w:val="en-GB" w:eastAsia="en-GB"/>
        </w:rPr>
        <w:t>(13-16 June 2021).</w:t>
      </w:r>
    </w:p>
    <w:p w14:paraId="742F46FC" w14:textId="54C32A2E" w:rsidR="00805F9E" w:rsidRPr="0016424C" w:rsidRDefault="00805F9E" w:rsidP="0062526D">
      <w:pPr>
        <w:autoSpaceDE w:val="0"/>
        <w:autoSpaceDN w:val="0"/>
        <w:adjustRightInd w:val="0"/>
        <w:spacing w:line="240" w:lineRule="auto"/>
        <w:rPr>
          <w:rFonts w:cs="Arial"/>
          <w:color w:val="000000"/>
          <w:spacing w:val="0"/>
          <w:sz w:val="24"/>
          <w:szCs w:val="24"/>
          <w:lang w:val="en-GB" w:eastAsia="en-GB"/>
        </w:rPr>
      </w:pPr>
    </w:p>
    <w:p w14:paraId="64EEEE5B" w14:textId="4903558B"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proofErr w:type="spellStart"/>
      <w:r w:rsidRPr="0016424C">
        <w:rPr>
          <w:rFonts w:cs="Arial"/>
          <w:color w:val="000000"/>
          <w:spacing w:val="0"/>
          <w:sz w:val="24"/>
          <w:szCs w:val="24"/>
          <w:lang w:val="en-GB" w:eastAsia="en-GB"/>
        </w:rPr>
        <w:t>i</w:t>
      </w:r>
      <w:proofErr w:type="spellEnd"/>
      <w:r w:rsidR="00805F9E" w:rsidRPr="0016424C">
        <w:rPr>
          <w:rFonts w:cs="Arial"/>
          <w:color w:val="000000"/>
          <w:spacing w:val="0"/>
          <w:sz w:val="24"/>
          <w:szCs w:val="24"/>
          <w:lang w:val="en-GB" w:eastAsia="en-GB"/>
        </w:rPr>
        <w:t>. Digitalizing education and virtual campuses</w:t>
      </w:r>
    </w:p>
    <w:p w14:paraId="3D3B0AE0" w14:textId="1E84EDD6"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ii</w:t>
      </w:r>
      <w:r w:rsidR="00805F9E" w:rsidRPr="0016424C">
        <w:rPr>
          <w:rFonts w:cs="Arial"/>
          <w:color w:val="000000"/>
          <w:spacing w:val="0"/>
          <w:sz w:val="24"/>
          <w:szCs w:val="24"/>
          <w:lang w:val="en-GB" w:eastAsia="en-GB"/>
        </w:rPr>
        <w:t>. Blended learning, quality assurance and the future of higher education</w:t>
      </w:r>
    </w:p>
    <w:p w14:paraId="1D1D09D8" w14:textId="62A1C6E5"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iii</w:t>
      </w:r>
      <w:r w:rsidR="00805F9E" w:rsidRPr="0016424C">
        <w:rPr>
          <w:rFonts w:cs="Arial"/>
          <w:color w:val="000000"/>
          <w:spacing w:val="0"/>
          <w:sz w:val="24"/>
          <w:szCs w:val="24"/>
          <w:lang w:val="en-GB" w:eastAsia="en-GB"/>
        </w:rPr>
        <w:t>. Creativity and the classrooms of tomorrow</w:t>
      </w:r>
    </w:p>
    <w:p w14:paraId="7E0F6E78" w14:textId="5C840722"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iv</w:t>
      </w:r>
      <w:r w:rsidR="00805F9E" w:rsidRPr="0016424C">
        <w:rPr>
          <w:rFonts w:cs="Arial"/>
          <w:color w:val="000000"/>
          <w:spacing w:val="0"/>
          <w:sz w:val="24"/>
          <w:szCs w:val="24"/>
          <w:lang w:val="en-GB" w:eastAsia="en-GB"/>
        </w:rPr>
        <w:t>. Higher education across disciplines and borders</w:t>
      </w:r>
    </w:p>
    <w:p w14:paraId="310DEAFB" w14:textId="1766A8AD"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v</w:t>
      </w:r>
      <w:r w:rsidR="00805F9E" w:rsidRPr="0016424C">
        <w:rPr>
          <w:rFonts w:cs="Arial"/>
          <w:color w:val="000000"/>
          <w:spacing w:val="0"/>
          <w:sz w:val="24"/>
          <w:szCs w:val="24"/>
          <w:lang w:val="en-GB" w:eastAsia="en-GB"/>
        </w:rPr>
        <w:t>. Universities in the age of neo-globalization</w:t>
      </w:r>
    </w:p>
    <w:p w14:paraId="7DFC5C8C" w14:textId="3DA28528"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vi</w:t>
      </w:r>
      <w:r w:rsidR="00805F9E" w:rsidRPr="0016424C">
        <w:rPr>
          <w:rFonts w:cs="Arial"/>
          <w:color w:val="000000"/>
          <w:spacing w:val="0"/>
          <w:sz w:val="24"/>
          <w:szCs w:val="24"/>
          <w:lang w:val="en-GB" w:eastAsia="en-GB"/>
        </w:rPr>
        <w:t>. SDGs and university governance</w:t>
      </w:r>
    </w:p>
    <w:p w14:paraId="55775DFF" w14:textId="4C8A3BF7"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vii</w:t>
      </w:r>
      <w:r w:rsidR="00805F9E" w:rsidRPr="0016424C">
        <w:rPr>
          <w:rFonts w:cs="Arial"/>
          <w:color w:val="000000"/>
          <w:spacing w:val="0"/>
          <w:sz w:val="24"/>
          <w:szCs w:val="24"/>
          <w:lang w:val="en-GB" w:eastAsia="en-GB"/>
        </w:rPr>
        <w:t>. Research, innovation and funding opportunities in university education</w:t>
      </w:r>
    </w:p>
    <w:p w14:paraId="5F5DD248" w14:textId="74BF0B6B"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viii</w:t>
      </w:r>
      <w:r w:rsidR="00805F9E" w:rsidRPr="0016424C">
        <w:rPr>
          <w:rFonts w:cs="Arial"/>
          <w:color w:val="000000"/>
          <w:spacing w:val="0"/>
          <w:sz w:val="24"/>
          <w:szCs w:val="24"/>
          <w:lang w:val="en-GB" w:eastAsia="en-GB"/>
        </w:rPr>
        <w:t>. The political economy of higher education</w:t>
      </w:r>
    </w:p>
    <w:p w14:paraId="2D58FB69" w14:textId="19CC46BE"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ix</w:t>
      </w:r>
      <w:r w:rsidR="00805F9E" w:rsidRPr="0016424C">
        <w:rPr>
          <w:rFonts w:cs="Arial"/>
          <w:color w:val="000000"/>
          <w:spacing w:val="0"/>
          <w:sz w:val="24"/>
          <w:szCs w:val="24"/>
          <w:lang w:val="en-GB" w:eastAsia="en-GB"/>
        </w:rPr>
        <w:t>. The fuss about ranking and accreditation</w:t>
      </w:r>
    </w:p>
    <w:p w14:paraId="49B1AA29" w14:textId="620F9A1B"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x</w:t>
      </w:r>
      <w:r w:rsidR="00805F9E" w:rsidRPr="0016424C">
        <w:rPr>
          <w:rFonts w:cs="Arial"/>
          <w:color w:val="000000"/>
          <w:spacing w:val="0"/>
          <w:sz w:val="24"/>
          <w:szCs w:val="24"/>
          <w:lang w:val="en-GB" w:eastAsia="en-GB"/>
        </w:rPr>
        <w:t>. Artificial intelligence (AI) and the future of education</w:t>
      </w:r>
    </w:p>
    <w:p w14:paraId="3FD9B785" w14:textId="186ADEB2"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xi</w:t>
      </w:r>
      <w:r w:rsidR="00805F9E" w:rsidRPr="0016424C">
        <w:rPr>
          <w:rFonts w:cs="Arial"/>
          <w:color w:val="000000"/>
          <w:spacing w:val="0"/>
          <w:sz w:val="24"/>
          <w:szCs w:val="24"/>
          <w:lang w:val="en-GB" w:eastAsia="en-GB"/>
        </w:rPr>
        <w:t>. Blue knowledge, eco-education and the university curriculum</w:t>
      </w:r>
    </w:p>
    <w:p w14:paraId="1E622DE1" w14:textId="015C8093"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xii</w:t>
      </w:r>
      <w:r w:rsidR="00805F9E" w:rsidRPr="0016424C">
        <w:rPr>
          <w:rFonts w:cs="Arial"/>
          <w:color w:val="000000"/>
          <w:spacing w:val="0"/>
          <w:sz w:val="24"/>
          <w:szCs w:val="24"/>
          <w:lang w:val="en-GB" w:eastAsia="en-GB"/>
        </w:rPr>
        <w:t>. Post-pandemic higher education &amp; mental health</w:t>
      </w:r>
    </w:p>
    <w:p w14:paraId="3786CBEF" w14:textId="7C4E8405"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xiii</w:t>
      </w:r>
      <w:r w:rsidR="00805F9E" w:rsidRPr="0016424C">
        <w:rPr>
          <w:rFonts w:cs="Arial"/>
          <w:color w:val="000000"/>
          <w:spacing w:val="0"/>
          <w:sz w:val="24"/>
          <w:szCs w:val="24"/>
          <w:lang w:val="en-GB" w:eastAsia="en-GB"/>
        </w:rPr>
        <w:t>. The university in the age of market economics</w:t>
      </w:r>
    </w:p>
    <w:p w14:paraId="494A5655" w14:textId="11DF302D"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xiv</w:t>
      </w:r>
      <w:r w:rsidR="00805F9E" w:rsidRPr="0016424C">
        <w:rPr>
          <w:rFonts w:cs="Arial"/>
          <w:color w:val="000000"/>
          <w:spacing w:val="0"/>
          <w:sz w:val="24"/>
          <w:szCs w:val="24"/>
          <w:lang w:val="en-GB" w:eastAsia="en-GB"/>
        </w:rPr>
        <w:t>. South-South exchanges and universities in our part of the world</w:t>
      </w:r>
    </w:p>
    <w:p w14:paraId="43DED1CC" w14:textId="41F000AC" w:rsidR="00805F9E" w:rsidRPr="0016424C" w:rsidRDefault="00874022" w:rsidP="00805F9E">
      <w:pPr>
        <w:autoSpaceDE w:val="0"/>
        <w:autoSpaceDN w:val="0"/>
        <w:adjustRightInd w:val="0"/>
        <w:spacing w:line="240" w:lineRule="auto"/>
        <w:rPr>
          <w:rFonts w:cs="Arial"/>
          <w:color w:val="000000"/>
          <w:spacing w:val="0"/>
          <w:sz w:val="24"/>
          <w:szCs w:val="24"/>
          <w:lang w:val="en-GB" w:eastAsia="en-GB"/>
        </w:rPr>
      </w:pPr>
      <w:r w:rsidRPr="0016424C">
        <w:rPr>
          <w:rFonts w:cs="Arial"/>
          <w:color w:val="000000"/>
          <w:spacing w:val="0"/>
          <w:sz w:val="24"/>
          <w:szCs w:val="24"/>
          <w:lang w:val="en-GB" w:eastAsia="en-GB"/>
        </w:rPr>
        <w:t>xiv</w:t>
      </w:r>
      <w:r w:rsidR="00805F9E" w:rsidRPr="0016424C">
        <w:rPr>
          <w:rFonts w:cs="Arial"/>
          <w:color w:val="000000"/>
          <w:spacing w:val="0"/>
          <w:sz w:val="24"/>
          <w:szCs w:val="24"/>
          <w:lang w:val="en-GB" w:eastAsia="en-GB"/>
        </w:rPr>
        <w:t>. The humanities and higher education in our time</w:t>
      </w:r>
    </w:p>
    <w:p w14:paraId="446ABF44" w14:textId="7FF43125" w:rsidR="00C1340D" w:rsidRPr="0016424C" w:rsidRDefault="00805F9E" w:rsidP="00B82820">
      <w:pPr>
        <w:autoSpaceDE w:val="0"/>
        <w:autoSpaceDN w:val="0"/>
        <w:adjustRightInd w:val="0"/>
        <w:spacing w:line="240" w:lineRule="auto"/>
        <w:rPr>
          <w:rFonts w:cs="Arial"/>
          <w:color w:val="000000"/>
          <w:spacing w:val="0"/>
          <w:sz w:val="24"/>
          <w:szCs w:val="24"/>
          <w:lang w:val="en-GB" w:eastAsia="en-GB"/>
        </w:rPr>
      </w:pPr>
      <w:r w:rsidRPr="0016424C">
        <w:rPr>
          <w:rFonts w:cs="Arial"/>
          <w:color w:val="FFFFFF"/>
          <w:spacing w:val="0"/>
          <w:sz w:val="40"/>
          <w:szCs w:val="40"/>
          <w:lang w:val="en-GB" w:eastAsia="en-GB"/>
        </w:rPr>
        <w:t>.</w:t>
      </w:r>
    </w:p>
    <w:sectPr w:rsidR="00C1340D" w:rsidRPr="0016424C" w:rsidSect="00685BC4">
      <w:headerReference w:type="even" r:id="rId13"/>
      <w:headerReference w:type="default" r:id="rId14"/>
      <w:footerReference w:type="even" r:id="rId15"/>
      <w:footerReference w:type="default" r:id="rId16"/>
      <w:headerReference w:type="first" r:id="rId17"/>
      <w:footerReference w:type="first" r:id="rId18"/>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2B697" w14:textId="77777777" w:rsidR="005E2762" w:rsidRDefault="005E2762" w:rsidP="00C5780C">
      <w:pPr>
        <w:spacing w:line="240" w:lineRule="auto"/>
      </w:pPr>
      <w:r>
        <w:separator/>
      </w:r>
    </w:p>
  </w:endnote>
  <w:endnote w:type="continuationSeparator" w:id="0">
    <w:p w14:paraId="0BA4B32E" w14:textId="77777777" w:rsidR="005E2762" w:rsidRDefault="005E2762" w:rsidP="00C5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B99F6" w14:textId="77777777" w:rsidR="00D32C84" w:rsidRDefault="00D32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A85DA" w14:textId="77777777" w:rsidR="003A7855" w:rsidRDefault="003A7855" w:rsidP="000342D9">
    <w:pPr>
      <w:pStyle w:val="Footer"/>
      <w:tabs>
        <w:tab w:val="clear" w:pos="4320"/>
        <w:tab w:val="clear" w:pos="8640"/>
        <w:tab w:val="left" w:pos="2143"/>
      </w:tabs>
    </w:pPr>
    <w:r>
      <w:rPr>
        <w:noProof/>
        <w:lang w:val="en-GB" w:eastAsia="en-GB"/>
      </w:rPr>
      <mc:AlternateContent>
        <mc:Choice Requires="wps">
          <w:drawing>
            <wp:anchor distT="0" distB="0" distL="114300" distR="114300" simplePos="0" relativeHeight="251658240" behindDoc="0" locked="0" layoutInCell="1" allowOverlap="1" wp14:anchorId="0D9A1F5A" wp14:editId="6CB1854D">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FD20" w14:textId="77777777" w:rsidR="003A7855" w:rsidRPr="00685BC4" w:rsidRDefault="003A7855"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A24E9C">
                            <w:rPr>
                              <w:noProof/>
                              <w:color w:val="FFFFFF"/>
                              <w:sz w:val="18"/>
                            </w:rPr>
                            <w:t>2</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0D9A1F5A">
              <v:stroke joinstyle="miter"/>
              <v:path gradientshapeok="t" o:connecttype="rect"/>
            </v:shapetype>
            <v:shape id="Text Box 2" style="position:absolute;margin-left:483.25pt;margin-top:-16pt;width:35.4pt;height:2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">
              <v:textbox style="mso-fit-shape-to-text:t">
                <w:txbxContent>
                  <w:p w:rsidRPr="00685BC4" w:rsidR="003A7855" w:rsidP="000342D9" w:rsidRDefault="003A7855" w14:paraId="3980FD20" w14:textId="77777777">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A24E9C">
                      <w:rPr>
                        <w:noProof/>
                        <w:color w:val="FFFFFF"/>
                        <w:sz w:val="18"/>
                      </w:rPr>
                      <w:t>2</w:t>
                    </w:r>
                    <w:r w:rsidRPr="00685BC4">
                      <w:rPr>
                        <w:noProof/>
                        <w:color w:val="FFFFFF"/>
                        <w:sz w:val="18"/>
                      </w:rPr>
                      <w:fldChar w:fldCharType="end"/>
                    </w:r>
                  </w:p>
                </w:txbxContent>
              </v:textbox>
            </v:shape>
          </w:pict>
        </mc:Fallback>
      </mc:AlternateContent>
    </w:r>
    <w:r>
      <w:rPr>
        <w:noProof/>
        <w:lang w:val="en-GB" w:eastAsia="en-GB"/>
      </w:rPr>
      <w:drawing>
        <wp:anchor distT="0" distB="0" distL="114300" distR="114300" simplePos="0" relativeHeight="251657216" behindDoc="1" locked="0" layoutInCell="1" allowOverlap="1" wp14:anchorId="7153D15B" wp14:editId="37938FF6">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4E0F" w14:textId="77777777" w:rsidR="00D32C84" w:rsidRDefault="00D3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9C79E" w14:textId="77777777" w:rsidR="005E2762" w:rsidRDefault="005E2762" w:rsidP="00C5780C">
      <w:pPr>
        <w:spacing w:line="240" w:lineRule="auto"/>
      </w:pPr>
      <w:r>
        <w:separator/>
      </w:r>
    </w:p>
  </w:footnote>
  <w:footnote w:type="continuationSeparator" w:id="0">
    <w:p w14:paraId="3FEAD817" w14:textId="77777777" w:rsidR="005E2762" w:rsidRDefault="005E2762" w:rsidP="00C57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E572" w14:textId="77777777" w:rsidR="00D32C84" w:rsidRDefault="00D32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D33EB" w14:textId="77777777" w:rsidR="003A7855" w:rsidRDefault="003A7855" w:rsidP="007B57FD">
    <w:pPr>
      <w:pStyle w:val="Header"/>
      <w:spacing w:after="120"/>
    </w:pPr>
    <w:r>
      <w:rPr>
        <w:noProof/>
        <w:lang w:val="en-GB" w:eastAsia="en-GB"/>
      </w:rPr>
      <mc:AlternateContent>
        <mc:Choice Requires="wps">
          <w:drawing>
            <wp:anchor distT="0" distB="0" distL="114300" distR="114300" simplePos="0" relativeHeight="251656192" behindDoc="0" locked="0" layoutInCell="1" allowOverlap="1" wp14:anchorId="13ABB9FD" wp14:editId="3E0AD83B">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a14="http://schemas.microsoft.com/office/drawing/2010/main" xmlns:pic="http://schemas.openxmlformats.org/drawingml/2006/picture"/>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306AC9B" w14:textId="77777777" w:rsidR="003A7855" w:rsidRDefault="003A7855" w:rsidP="00685BC4">
                          <w:pPr>
                            <w:pStyle w:val="SUBHEAD"/>
                            <w:jc w:val="right"/>
                          </w:pPr>
                          <w:r>
                            <w:t>PARTNERS FOR CHANGE</w:t>
                          </w:r>
                        </w:p>
                        <w:p w14:paraId="221880CA" w14:textId="77777777" w:rsidR="003A7855" w:rsidRDefault="003A7855" w:rsidP="006C3B45">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ma14="http://schemas.microsoft.com/office/mac/drawingml/2011/main" xmlns:a="http://schemas.openxmlformats.org/drawingml/2006/main">
          <w:pict>
            <v:shapetype id="_x0000_t202" coordsize="21600,21600" o:spt="202" path="m,l,21600r21600,l21600,xe" w14:anchorId="13ABB9FD">
              <v:stroke joinstyle="miter"/>
              <v:path gradientshapeok="t" o:connecttype="rect"/>
            </v:shapetype>
            <v:shape id="Text Box 1" style="position:absolute;margin-left:195.1pt;margin-top:55.35pt;width:352.2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">
              <v:textbox inset="0,0,0,0">
                <w:txbxContent>
                  <w:p w:rsidR="003A7855" w:rsidP="00685BC4" w:rsidRDefault="003A7855" w14:paraId="3306AC9B" w14:textId="77777777">
                    <w:pPr>
                      <w:pStyle w:val="SUBHEAD"/>
                      <w:jc w:val="right"/>
                    </w:pPr>
                    <w:r>
                      <w:t>PARTNERS FOR CHANGE</w:t>
                    </w:r>
                  </w:p>
                  <w:p w:rsidR="003A7855" w:rsidP="006C3B45" w:rsidRDefault="003A7855" w14:paraId="221880CA" w14:textId="77777777">
                    <w:pPr>
                      <w:pStyle w:val="Heading1"/>
                    </w:pPr>
                  </w:p>
                </w:txbxContent>
              </v:textbox>
              <w10:wrap anchorx="page" anchory="page"/>
            </v:shape>
          </w:pict>
        </mc:Fallback>
      </mc:AlternateContent>
    </w:r>
    <w:r>
      <w:rPr>
        <w:noProof/>
        <w:lang w:val="en-GB" w:eastAsia="en-GB"/>
      </w:rPr>
      <w:drawing>
        <wp:anchor distT="0" distB="0" distL="114300" distR="114300" simplePos="0" relativeHeight="251659264" behindDoc="1" locked="0" layoutInCell="1" allowOverlap="1" wp14:anchorId="4116278D" wp14:editId="09F81714">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D92BD" w14:textId="77777777" w:rsidR="003A7855" w:rsidRDefault="003A7855" w:rsidP="007B57FD">
    <w:pPr>
      <w:pStyle w:val="Header"/>
      <w:spacing w:after="120"/>
    </w:pPr>
  </w:p>
  <w:p w14:paraId="14334ABC" w14:textId="77777777" w:rsidR="003A7855" w:rsidRDefault="003A7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241F5" w14:textId="77777777" w:rsidR="00D32C84" w:rsidRDefault="00D3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016B8D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36AB8A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D425288"/>
    <w:lvl w:ilvl="0">
      <w:start w:val="1"/>
      <w:numFmt w:val="bullet"/>
      <w:pStyle w:val="ListBullet"/>
      <w:lvlText w:val=""/>
      <w:lvlJc w:val="left"/>
      <w:pPr>
        <w:tabs>
          <w:tab w:val="num" w:pos="360"/>
        </w:tabs>
        <w:ind w:left="360" w:hanging="360"/>
      </w:pPr>
      <w:rPr>
        <w:rFonts w:ascii="Symbol" w:hAnsi="Symbol" w:hint="default"/>
        <w:sz w:val="16"/>
        <w:szCs w:val="16"/>
      </w:rPr>
    </w:lvl>
  </w:abstractNum>
  <w:abstractNum w:abstractNumId="3" w15:restartNumberingAfterBreak="0">
    <w:nsid w:val="02883AA1"/>
    <w:multiLevelType w:val="hybridMultilevel"/>
    <w:tmpl w:val="5E94D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980F56"/>
    <w:multiLevelType w:val="hybridMultilevel"/>
    <w:tmpl w:val="04AED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83482"/>
    <w:multiLevelType w:val="hybridMultilevel"/>
    <w:tmpl w:val="EE500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2720C"/>
    <w:multiLevelType w:val="hybridMultilevel"/>
    <w:tmpl w:val="0650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16E88"/>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E6CE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0F31D4"/>
    <w:multiLevelType w:val="hybridMultilevel"/>
    <w:tmpl w:val="A764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0419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56020E"/>
    <w:multiLevelType w:val="hybridMultilevel"/>
    <w:tmpl w:val="76AC0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3558B7"/>
    <w:multiLevelType w:val="hybridMultilevel"/>
    <w:tmpl w:val="584A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E6C40"/>
    <w:multiLevelType w:val="hybridMultilevel"/>
    <w:tmpl w:val="3C90E8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C016A7F"/>
    <w:multiLevelType w:val="hybridMultilevel"/>
    <w:tmpl w:val="B616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B7F4D"/>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950AA6"/>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230061"/>
    <w:multiLevelType w:val="hybridMultilevel"/>
    <w:tmpl w:val="82AA1B14"/>
    <w:lvl w:ilvl="0" w:tplc="BC0EE9E6">
      <w:start w:val="1"/>
      <w:numFmt w:val="bullet"/>
      <w:pStyle w:val="Boxy"/>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15552"/>
    <w:multiLevelType w:val="hybridMultilevel"/>
    <w:tmpl w:val="A8929B3C"/>
    <w:lvl w:ilvl="0" w:tplc="DA5EC122">
      <w:numFmt w:val="bullet"/>
      <w:lvlText w:val="-"/>
      <w:lvlJc w:val="left"/>
      <w:pPr>
        <w:ind w:left="717" w:hanging="360"/>
      </w:pPr>
      <w:rPr>
        <w:rFonts w:ascii="Arial" w:eastAsia="Times New Roma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6C7E68B5"/>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D66482"/>
    <w:multiLevelType w:val="hybridMultilevel"/>
    <w:tmpl w:val="3CF8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7"/>
  </w:num>
  <w:num w:numId="4">
    <w:abstractNumId w:val="19"/>
  </w:num>
  <w:num w:numId="5">
    <w:abstractNumId w:val="8"/>
  </w:num>
  <w:num w:numId="6">
    <w:abstractNumId w:val="15"/>
  </w:num>
  <w:num w:numId="7">
    <w:abstractNumId w:val="16"/>
  </w:num>
  <w:num w:numId="8">
    <w:abstractNumId w:val="2"/>
  </w:num>
  <w:num w:numId="9">
    <w:abstractNumId w:val="1"/>
  </w:num>
  <w:num w:numId="10">
    <w:abstractNumId w:val="0"/>
  </w:num>
  <w:num w:numId="11">
    <w:abstractNumId w:val="18"/>
  </w:num>
  <w:num w:numId="12">
    <w:abstractNumId w:val="4"/>
  </w:num>
  <w:num w:numId="13">
    <w:abstractNumId w:val="11"/>
  </w:num>
  <w:num w:numId="14">
    <w:abstractNumId w:val="5"/>
  </w:num>
  <w:num w:numId="15">
    <w:abstractNumId w:val="12"/>
  </w:num>
  <w:num w:numId="16">
    <w:abstractNumId w:val="20"/>
  </w:num>
  <w:num w:numId="17">
    <w:abstractNumId w:val="9"/>
  </w:num>
  <w:num w:numId="18">
    <w:abstractNumId w:val="13"/>
  </w:num>
  <w:num w:numId="19">
    <w:abstractNumId w:val="6"/>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C4"/>
    <w:rsid w:val="000062FD"/>
    <w:rsid w:val="00006BE4"/>
    <w:rsid w:val="0000781F"/>
    <w:rsid w:val="0002528B"/>
    <w:rsid w:val="000316DB"/>
    <w:rsid w:val="000342D9"/>
    <w:rsid w:val="00035895"/>
    <w:rsid w:val="00043C8C"/>
    <w:rsid w:val="00047488"/>
    <w:rsid w:val="000926B0"/>
    <w:rsid w:val="000A6862"/>
    <w:rsid w:val="000C0EA0"/>
    <w:rsid w:val="000C6994"/>
    <w:rsid w:val="00154BCC"/>
    <w:rsid w:val="00157C07"/>
    <w:rsid w:val="00162C06"/>
    <w:rsid w:val="0016424C"/>
    <w:rsid w:val="001812B9"/>
    <w:rsid w:val="0018261E"/>
    <w:rsid w:val="001E45C7"/>
    <w:rsid w:val="001E6B49"/>
    <w:rsid w:val="001F008D"/>
    <w:rsid w:val="00227EBD"/>
    <w:rsid w:val="0023538F"/>
    <w:rsid w:val="00246750"/>
    <w:rsid w:val="0024699F"/>
    <w:rsid w:val="00260116"/>
    <w:rsid w:val="002643B6"/>
    <w:rsid w:val="00290C4D"/>
    <w:rsid w:val="002952A2"/>
    <w:rsid w:val="002B59DF"/>
    <w:rsid w:val="002D3955"/>
    <w:rsid w:val="002E2C10"/>
    <w:rsid w:val="002E518D"/>
    <w:rsid w:val="002E7464"/>
    <w:rsid w:val="00305786"/>
    <w:rsid w:val="00311B84"/>
    <w:rsid w:val="00314D10"/>
    <w:rsid w:val="00317347"/>
    <w:rsid w:val="003230C1"/>
    <w:rsid w:val="003268ED"/>
    <w:rsid w:val="003305F6"/>
    <w:rsid w:val="00332BB8"/>
    <w:rsid w:val="003479CE"/>
    <w:rsid w:val="003674D1"/>
    <w:rsid w:val="00383FEE"/>
    <w:rsid w:val="00387847"/>
    <w:rsid w:val="00390F09"/>
    <w:rsid w:val="003A1DCA"/>
    <w:rsid w:val="003A4A86"/>
    <w:rsid w:val="003A7855"/>
    <w:rsid w:val="003F0DE7"/>
    <w:rsid w:val="003F2973"/>
    <w:rsid w:val="003F79F8"/>
    <w:rsid w:val="00437E89"/>
    <w:rsid w:val="00461DBF"/>
    <w:rsid w:val="0046534E"/>
    <w:rsid w:val="004A0A95"/>
    <w:rsid w:val="004D76DF"/>
    <w:rsid w:val="004E0886"/>
    <w:rsid w:val="004E3D32"/>
    <w:rsid w:val="004E74B6"/>
    <w:rsid w:val="00501E53"/>
    <w:rsid w:val="00506C48"/>
    <w:rsid w:val="0051181B"/>
    <w:rsid w:val="00527FD5"/>
    <w:rsid w:val="00557F70"/>
    <w:rsid w:val="00564B72"/>
    <w:rsid w:val="005865E8"/>
    <w:rsid w:val="00587EB2"/>
    <w:rsid w:val="005933F2"/>
    <w:rsid w:val="005A3B86"/>
    <w:rsid w:val="005C13A7"/>
    <w:rsid w:val="005E2762"/>
    <w:rsid w:val="005E6F58"/>
    <w:rsid w:val="005F7FDA"/>
    <w:rsid w:val="00610F21"/>
    <w:rsid w:val="0062526D"/>
    <w:rsid w:val="0062575E"/>
    <w:rsid w:val="0064242E"/>
    <w:rsid w:val="00645EB7"/>
    <w:rsid w:val="006747EE"/>
    <w:rsid w:val="00685BC4"/>
    <w:rsid w:val="006A17AD"/>
    <w:rsid w:val="006C23D8"/>
    <w:rsid w:val="006C33F4"/>
    <w:rsid w:val="006C3B45"/>
    <w:rsid w:val="006D6249"/>
    <w:rsid w:val="00732DC2"/>
    <w:rsid w:val="0078444E"/>
    <w:rsid w:val="00797DBE"/>
    <w:rsid w:val="007B57FD"/>
    <w:rsid w:val="007C7216"/>
    <w:rsid w:val="007D34DA"/>
    <w:rsid w:val="007D43EA"/>
    <w:rsid w:val="007D69F1"/>
    <w:rsid w:val="00805F9E"/>
    <w:rsid w:val="00811F13"/>
    <w:rsid w:val="00812077"/>
    <w:rsid w:val="00843935"/>
    <w:rsid w:val="00860109"/>
    <w:rsid w:val="00874022"/>
    <w:rsid w:val="0088573C"/>
    <w:rsid w:val="008B310E"/>
    <w:rsid w:val="008B49E4"/>
    <w:rsid w:val="008B645F"/>
    <w:rsid w:val="00913B53"/>
    <w:rsid w:val="009260C7"/>
    <w:rsid w:val="00946D51"/>
    <w:rsid w:val="0096245E"/>
    <w:rsid w:val="00975027"/>
    <w:rsid w:val="00977112"/>
    <w:rsid w:val="00993866"/>
    <w:rsid w:val="009975A0"/>
    <w:rsid w:val="009A6545"/>
    <w:rsid w:val="009B4CEE"/>
    <w:rsid w:val="009B515F"/>
    <w:rsid w:val="009B6AA2"/>
    <w:rsid w:val="009C540F"/>
    <w:rsid w:val="009D2005"/>
    <w:rsid w:val="009D3FFC"/>
    <w:rsid w:val="009F4EF6"/>
    <w:rsid w:val="00A076FB"/>
    <w:rsid w:val="00A24E9C"/>
    <w:rsid w:val="00A43D40"/>
    <w:rsid w:val="00A575A1"/>
    <w:rsid w:val="00A577C9"/>
    <w:rsid w:val="00AB5715"/>
    <w:rsid w:val="00AC62EC"/>
    <w:rsid w:val="00AC730F"/>
    <w:rsid w:val="00AE4F4E"/>
    <w:rsid w:val="00AF306A"/>
    <w:rsid w:val="00B07B6B"/>
    <w:rsid w:val="00B107E4"/>
    <w:rsid w:val="00B16029"/>
    <w:rsid w:val="00B17E3E"/>
    <w:rsid w:val="00B44A49"/>
    <w:rsid w:val="00B45D07"/>
    <w:rsid w:val="00B81E31"/>
    <w:rsid w:val="00B82820"/>
    <w:rsid w:val="00BA27EA"/>
    <w:rsid w:val="00BC6DC5"/>
    <w:rsid w:val="00BE7DDC"/>
    <w:rsid w:val="00C1340D"/>
    <w:rsid w:val="00C5780C"/>
    <w:rsid w:val="00CA6A3E"/>
    <w:rsid w:val="00CB0A4A"/>
    <w:rsid w:val="00CB1882"/>
    <w:rsid w:val="00CB226A"/>
    <w:rsid w:val="00CB6555"/>
    <w:rsid w:val="00CF2083"/>
    <w:rsid w:val="00D03A8A"/>
    <w:rsid w:val="00D12907"/>
    <w:rsid w:val="00D24974"/>
    <w:rsid w:val="00D32C84"/>
    <w:rsid w:val="00D350E1"/>
    <w:rsid w:val="00D444D6"/>
    <w:rsid w:val="00D95D69"/>
    <w:rsid w:val="00DA7DC5"/>
    <w:rsid w:val="00DB6CF9"/>
    <w:rsid w:val="00DC3DE3"/>
    <w:rsid w:val="00DF3787"/>
    <w:rsid w:val="00DF6B9B"/>
    <w:rsid w:val="00E24DEF"/>
    <w:rsid w:val="00E27100"/>
    <w:rsid w:val="00E30BE1"/>
    <w:rsid w:val="00E30FF5"/>
    <w:rsid w:val="00E343F6"/>
    <w:rsid w:val="00E419C2"/>
    <w:rsid w:val="00E62DFC"/>
    <w:rsid w:val="00E72BC0"/>
    <w:rsid w:val="00E817B1"/>
    <w:rsid w:val="00E8263D"/>
    <w:rsid w:val="00EB06A2"/>
    <w:rsid w:val="00EE73DE"/>
    <w:rsid w:val="00EF17A1"/>
    <w:rsid w:val="00F06B58"/>
    <w:rsid w:val="00F167CE"/>
    <w:rsid w:val="00F212BF"/>
    <w:rsid w:val="00F25886"/>
    <w:rsid w:val="00F30EC4"/>
    <w:rsid w:val="00F415F3"/>
    <w:rsid w:val="00F51920"/>
    <w:rsid w:val="00F52C53"/>
    <w:rsid w:val="00F54DC4"/>
    <w:rsid w:val="00F574B0"/>
    <w:rsid w:val="00F62420"/>
    <w:rsid w:val="00F66CEA"/>
    <w:rsid w:val="00F80D1D"/>
    <w:rsid w:val="00F84959"/>
    <w:rsid w:val="00F84E8E"/>
    <w:rsid w:val="00F90662"/>
    <w:rsid w:val="00F969E6"/>
    <w:rsid w:val="00FC579D"/>
    <w:rsid w:val="00FF4077"/>
    <w:rsid w:val="67391456"/>
  </w:rsids>
  <m:mathPr>
    <m:mathFont m:val="Cambria Math"/>
    <m:brkBin m:val="before"/>
    <m:brkBinSub m:val="--"/>
    <m:smallFrac/>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11781C4C"/>
  <w15:docId w15:val="{A02AC7CA-1A2C-4723-BA07-7A8215EE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paragraph" w:customStyle="1" w:styleId="yiv9439377659msolistparagraph">
    <w:name w:val="yiv9439377659msolistparagraph"/>
    <w:basedOn w:val="Normal"/>
    <w:rsid w:val="0000781F"/>
    <w:pPr>
      <w:spacing w:before="100" w:beforeAutospacing="1" w:after="100" w:afterAutospacing="1" w:line="240" w:lineRule="auto"/>
    </w:pPr>
    <w:rPr>
      <w:rFonts w:ascii="Times New Roman" w:hAnsi="Times New Roman"/>
      <w:color w:val="auto"/>
      <w:spacing w:val="0"/>
      <w:sz w:val="24"/>
      <w:szCs w:val="24"/>
      <w:lang w:val="en-SG" w:eastAsia="en-SG"/>
    </w:rPr>
  </w:style>
  <w:style w:type="paragraph" w:styleId="ListParagraph">
    <w:name w:val="List Paragraph"/>
    <w:basedOn w:val="Normal"/>
    <w:uiPriority w:val="34"/>
    <w:qFormat/>
    <w:rsid w:val="006A17AD"/>
    <w:pPr>
      <w:ind w:left="720"/>
      <w:contextualSpacing/>
    </w:pPr>
  </w:style>
  <w:style w:type="character" w:styleId="CommentReference">
    <w:name w:val="annotation reference"/>
    <w:basedOn w:val="DefaultParagraphFont"/>
    <w:uiPriority w:val="99"/>
    <w:semiHidden/>
    <w:unhideWhenUsed/>
    <w:rsid w:val="00E419C2"/>
    <w:rPr>
      <w:sz w:val="16"/>
      <w:szCs w:val="16"/>
    </w:rPr>
  </w:style>
  <w:style w:type="paragraph" w:styleId="CommentText">
    <w:name w:val="annotation text"/>
    <w:basedOn w:val="Normal"/>
    <w:link w:val="CommentTextChar"/>
    <w:uiPriority w:val="99"/>
    <w:semiHidden/>
    <w:unhideWhenUsed/>
    <w:rsid w:val="00E419C2"/>
    <w:pPr>
      <w:spacing w:line="240" w:lineRule="auto"/>
    </w:pPr>
    <w:rPr>
      <w:sz w:val="20"/>
      <w:szCs w:val="20"/>
    </w:rPr>
  </w:style>
  <w:style w:type="character" w:customStyle="1" w:styleId="CommentTextChar">
    <w:name w:val="Comment Text Char"/>
    <w:basedOn w:val="DefaultParagraphFont"/>
    <w:link w:val="CommentText"/>
    <w:uiPriority w:val="99"/>
    <w:semiHidden/>
    <w:rsid w:val="00E419C2"/>
    <w:rPr>
      <w:color w:val="272727"/>
      <w:spacing w:val="-4"/>
      <w:lang w:val="en-US" w:eastAsia="en-US"/>
    </w:rPr>
  </w:style>
  <w:style w:type="paragraph" w:styleId="CommentSubject">
    <w:name w:val="annotation subject"/>
    <w:basedOn w:val="CommentText"/>
    <w:next w:val="CommentText"/>
    <w:link w:val="CommentSubjectChar"/>
    <w:uiPriority w:val="99"/>
    <w:semiHidden/>
    <w:unhideWhenUsed/>
    <w:rsid w:val="00E419C2"/>
    <w:rPr>
      <w:b/>
      <w:bCs/>
    </w:rPr>
  </w:style>
  <w:style w:type="character" w:customStyle="1" w:styleId="CommentSubjectChar">
    <w:name w:val="Comment Subject Char"/>
    <w:basedOn w:val="CommentTextChar"/>
    <w:link w:val="CommentSubject"/>
    <w:uiPriority w:val="99"/>
    <w:semiHidden/>
    <w:rsid w:val="00E419C2"/>
    <w:rPr>
      <w:b/>
      <w:bCs/>
      <w:color w:val="272727"/>
      <w:spacing w:val="-4"/>
      <w:lang w:val="en-US" w:eastAsia="en-US"/>
    </w:rPr>
  </w:style>
  <w:style w:type="table" w:styleId="TableGrid">
    <w:name w:val="Table Grid"/>
    <w:basedOn w:val="TableNormal"/>
    <w:uiPriority w:val="59"/>
    <w:rsid w:val="00162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80D1D"/>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F80D1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1E4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171213">
      <w:bodyDiv w:val="1"/>
      <w:marLeft w:val="0"/>
      <w:marRight w:val="0"/>
      <w:marTop w:val="0"/>
      <w:marBottom w:val="0"/>
      <w:divBdr>
        <w:top w:val="none" w:sz="0" w:space="0" w:color="auto"/>
        <w:left w:val="none" w:sz="0" w:space="0" w:color="auto"/>
        <w:bottom w:val="none" w:sz="0" w:space="0" w:color="auto"/>
        <w:right w:val="none" w:sz="0" w:space="0" w:color="auto"/>
      </w:divBdr>
    </w:div>
    <w:div w:id="1761412348">
      <w:bodyDiv w:val="1"/>
      <w:marLeft w:val="0"/>
      <w:marRight w:val="0"/>
      <w:marTop w:val="0"/>
      <w:marBottom w:val="0"/>
      <w:divBdr>
        <w:top w:val="none" w:sz="0" w:space="0" w:color="auto"/>
        <w:left w:val="none" w:sz="0" w:space="0" w:color="auto"/>
        <w:bottom w:val="none" w:sz="0" w:space="0" w:color="auto"/>
        <w:right w:val="none" w:sz="0" w:space="0" w:color="auto"/>
      </w:divBdr>
    </w:div>
    <w:div w:id="1990019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lower.hossain@bd.britishcounci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F247425E1954EBC9B880932809622" ma:contentTypeVersion="13" ma:contentTypeDescription="Create a new document." ma:contentTypeScope="" ma:versionID="5b4a7e999a69501682f8044335adb438">
  <xsd:schema xmlns:xsd="http://www.w3.org/2001/XMLSchema" xmlns:xs="http://www.w3.org/2001/XMLSchema" xmlns:p="http://schemas.microsoft.com/office/2006/metadata/properties" xmlns:ns3="548b77b4-5527-4978-9296-85957003ce41" xmlns:ns4="5c40cf3e-760e-4096-a3a5-f6454481a69b" targetNamespace="http://schemas.microsoft.com/office/2006/metadata/properties" ma:root="true" ma:fieldsID="8dc9b89c3557f37e4352ab2bcfdf95df" ns3:_="" ns4:_="">
    <xsd:import namespace="548b77b4-5527-4978-9296-85957003ce41"/>
    <xsd:import namespace="5c40cf3e-760e-4096-a3a5-f6454481a6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77b4-5527-4978-9296-85957003c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40cf3e-760e-4096-a3a5-f6454481a6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CF46-0686-4F6F-A3BD-66C62CCD6A8E}">
  <ds:schemaRefs>
    <ds:schemaRef ds:uri="http://schemas.microsoft.com/sharepoint/v3/contenttype/forms"/>
  </ds:schemaRefs>
</ds:datastoreItem>
</file>

<file path=customXml/itemProps2.xml><?xml version="1.0" encoding="utf-8"?>
<ds:datastoreItem xmlns:ds="http://schemas.openxmlformats.org/officeDocument/2006/customXml" ds:itemID="{65D7FF5A-FF12-4F8A-8727-111B13A7E4D7}">
  <ds:schemaRefs>
    <ds:schemaRef ds:uri="http://purl.org/dc/elements/1.1/"/>
    <ds:schemaRef ds:uri="http://schemas.microsoft.com/office/2006/metadata/properties"/>
    <ds:schemaRef ds:uri="548b77b4-5527-4978-9296-85957003ce41"/>
    <ds:schemaRef ds:uri="http://schemas.microsoft.com/office/infopath/2007/PartnerControls"/>
    <ds:schemaRef ds:uri="http://purl.org/dc/terms/"/>
    <ds:schemaRef ds:uri="http://schemas.microsoft.com/office/2006/documentManagement/types"/>
    <ds:schemaRef ds:uri="5c40cf3e-760e-4096-a3a5-f6454481a69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D0B6E3A-8323-49CE-868B-69E871F0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77b4-5527-4978-9296-85957003ce41"/>
    <ds:schemaRef ds:uri="5c40cf3e-760e-4096-a3a5-f6454481a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146D9-435B-4C38-B4E7-606714EC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1203</Words>
  <Characters>6863</Characters>
  <Application>Microsoft Office Word</Application>
  <DocSecurity>0</DocSecurity>
  <Lines>57</Lines>
  <Paragraphs>16</Paragraphs>
  <ScaleCrop>false</ScaleCrop>
  <Company>British Council</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Dilek (P&amp;P)</dc:creator>
  <cp:lastModifiedBy>Maynard, David R (Bangladesh)</cp:lastModifiedBy>
  <cp:revision>2</cp:revision>
  <cp:lastPrinted>2018-11-18T04:54:00Z</cp:lastPrinted>
  <dcterms:created xsi:type="dcterms:W3CDTF">2020-12-01T12:56:00Z</dcterms:created>
  <dcterms:modified xsi:type="dcterms:W3CDTF">2020-12-01T12:56:00Z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0x010100CF5F247425E1954EBC9B880932809622</vt:lpwstr>
  </property>
</Properties>
</file>