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B178" w14:textId="2E040F5C" w:rsidR="000171EB" w:rsidRPr="00B92ADA" w:rsidRDefault="00167051" w:rsidP="00C17F56">
      <w:pPr>
        <w:pStyle w:val="CoverA"/>
        <w:rPr>
          <w:rFonts w:cs="Arial"/>
        </w:rPr>
      </w:pPr>
      <w:r w:rsidRPr="00B92ADA">
        <w:rPr>
          <w:rFonts w:cs="Arial"/>
        </w:rPr>
        <w:t>Appendix 8</w:t>
      </w:r>
    </w:p>
    <w:p w14:paraId="19B631A5" w14:textId="77777777" w:rsidR="003140C7" w:rsidRPr="00B92ADA" w:rsidRDefault="001B2E1D" w:rsidP="001F2942">
      <w:pPr>
        <w:rPr>
          <w:rFonts w:cs="Arial"/>
        </w:rPr>
      </w:pPr>
      <w:r w:rsidRPr="00B92ADA">
        <w:rPr>
          <w:rFonts w:cs="Arial"/>
          <w:noProof/>
          <w:color w:val="FFFFFF" w:themeColor="background1"/>
        </w:rPr>
        <mc:AlternateContent>
          <mc:Choice Requires="wps">
            <w:drawing>
              <wp:anchor distT="0" distB="0" distL="114300" distR="114300" simplePos="0" relativeHeight="251658240" behindDoc="0" locked="0" layoutInCell="1" allowOverlap="0" wp14:anchorId="5B432B2B" wp14:editId="3ADC0A3B">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oel="http://schemas.microsoft.com/office/2019/extlst">
            <w:pict w14:anchorId="76927BD4">
              <v:line id="Straight Connector 1"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75A75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14:paraId="68972765" w14:textId="40FC6AE4" w:rsidR="00167051" w:rsidRPr="00B92ADA" w:rsidRDefault="00167051" w:rsidP="0086401F">
      <w:pPr>
        <w:pStyle w:val="CoverTitle"/>
        <w:rPr>
          <w:rFonts w:cs="Arial"/>
          <w:color w:val="FF00C8" w:themeColor="accent1"/>
        </w:rPr>
      </w:pPr>
      <w:r w:rsidRPr="00B92ADA">
        <w:rPr>
          <w:rFonts w:cs="Arial"/>
          <w:color w:val="FF00C8" w:themeColor="accent1"/>
        </w:rPr>
        <w:t xml:space="preserve">China partner </w:t>
      </w:r>
      <w:r w:rsidR="001A3341">
        <w:rPr>
          <w:rFonts w:cs="Arial"/>
          <w:color w:val="FF00C8" w:themeColor="accent1"/>
        </w:rPr>
        <w:t xml:space="preserve">proposed </w:t>
      </w:r>
      <w:r w:rsidRPr="00B92ADA">
        <w:rPr>
          <w:rFonts w:cs="Arial"/>
          <w:color w:val="FF00C8" w:themeColor="accent1"/>
        </w:rPr>
        <w:t>project details</w:t>
      </w:r>
    </w:p>
    <w:p w14:paraId="5D7CD9C9" w14:textId="717F9E16" w:rsidR="00B30130" w:rsidRDefault="00417DE9" w:rsidP="00642578">
      <w:pPr>
        <w:pStyle w:val="HeadingA"/>
        <w:suppressAutoHyphens/>
        <w:spacing w:before="240"/>
        <w:rPr>
          <w:color w:val="23085A"/>
          <w:sz w:val="52"/>
          <w:szCs w:val="52"/>
        </w:rPr>
      </w:pPr>
      <w:r w:rsidRPr="00B92ADA">
        <w:rPr>
          <w:color w:val="23085A"/>
          <w:sz w:val="52"/>
          <w:szCs w:val="52"/>
        </w:rPr>
        <w:t>UK - China Research and Materials Development Awards</w:t>
      </w:r>
    </w:p>
    <w:p w14:paraId="47E09E6A" w14:textId="0F2A1C0E" w:rsidR="00E73AEB" w:rsidRDefault="00E73AEB" w:rsidP="00E73AEB"/>
    <w:p w14:paraId="5D830CDE" w14:textId="07917AF1" w:rsidR="00E73AEB" w:rsidRDefault="00E73AEB" w:rsidP="00E73AEB"/>
    <w:p w14:paraId="73261E4E" w14:textId="18657D5D" w:rsidR="00E73AEB" w:rsidRDefault="00E73AEB" w:rsidP="00E73AEB"/>
    <w:p w14:paraId="08872956" w14:textId="444985D5" w:rsidR="00E73AEB" w:rsidRDefault="00E73AEB" w:rsidP="00E73AEB"/>
    <w:p w14:paraId="53A0220E" w14:textId="41475F95" w:rsidR="00E73AEB" w:rsidRDefault="00E73AEB" w:rsidP="00E73AEB"/>
    <w:p w14:paraId="6A2AB191" w14:textId="02EAEABC" w:rsidR="00E73AEB" w:rsidRDefault="00E73AEB" w:rsidP="00E73AEB"/>
    <w:p w14:paraId="093BE6B9" w14:textId="5A0EF211" w:rsidR="00E73AEB" w:rsidRDefault="00E73AEB" w:rsidP="00E73AEB"/>
    <w:p w14:paraId="0A69631E" w14:textId="080C1E24" w:rsidR="00E73AEB" w:rsidRDefault="00E73AEB" w:rsidP="00E73AEB"/>
    <w:p w14:paraId="53ECECF2" w14:textId="434ADDA6" w:rsidR="00E73AEB" w:rsidRDefault="00E73AEB" w:rsidP="00E73AEB"/>
    <w:p w14:paraId="2A260C10" w14:textId="10A984BA" w:rsidR="00E73AEB" w:rsidRDefault="00E73AEB" w:rsidP="00E73AEB"/>
    <w:p w14:paraId="52558EEA" w14:textId="37587B74" w:rsidR="00E73AEB" w:rsidRDefault="00E73AEB" w:rsidP="00E73AEB"/>
    <w:p w14:paraId="5884DFD0" w14:textId="7C8B241F" w:rsidR="00E73AEB" w:rsidRDefault="00E73AEB" w:rsidP="00E73AEB"/>
    <w:p w14:paraId="00F5B93E" w14:textId="77777777" w:rsidR="00E73AEB" w:rsidRPr="00E73AEB" w:rsidRDefault="00E73AEB" w:rsidP="00E73AEB"/>
    <w:p w14:paraId="3A250075" w14:textId="65C1D1F0" w:rsidR="379C6FBD" w:rsidRDefault="379C6FBD" w:rsidP="379C6FBD">
      <w:pPr>
        <w:spacing w:after="0" w:line="240" w:lineRule="auto"/>
        <w:rPr>
          <w:rFonts w:eastAsia="MS PGothic" w:cs="Arial"/>
        </w:rPr>
      </w:pPr>
    </w:p>
    <w:p w14:paraId="0499A29A" w14:textId="620DDBEA" w:rsidR="00153586" w:rsidRPr="003F1062" w:rsidRDefault="00153586" w:rsidP="00C41D8B">
      <w:pPr>
        <w:rPr>
          <w:b/>
          <w:bCs/>
          <w:color w:val="000000" w:themeColor="text1"/>
          <w:lang w:val="en-US" w:eastAsia="zh-CN"/>
        </w:rPr>
      </w:pPr>
      <w:r w:rsidRPr="003F1062">
        <w:rPr>
          <w:b/>
          <w:bCs/>
          <w:color w:val="000000" w:themeColor="text1"/>
          <w:lang w:val="en-US" w:eastAsia="zh-CN"/>
        </w:rPr>
        <w:lastRenderedPageBreak/>
        <w:t xml:space="preserve">Title: </w:t>
      </w:r>
      <w:r w:rsidR="00E069DF">
        <w:rPr>
          <w:color w:val="000000" w:themeColor="text1"/>
          <w:lang w:val="en-US" w:eastAsia="zh-CN"/>
        </w:rPr>
        <w:t>Teaching Methodology for ICT in ELT</w:t>
      </w:r>
    </w:p>
    <w:p w14:paraId="14FF956F" w14:textId="77777777" w:rsidR="00153586" w:rsidRPr="003F1062" w:rsidRDefault="00153586" w:rsidP="00C41D8B">
      <w:pPr>
        <w:rPr>
          <w:b/>
          <w:bCs/>
          <w:color w:val="000000" w:themeColor="text1"/>
          <w:lang w:val="en-US" w:eastAsia="zh-CN"/>
        </w:rPr>
      </w:pPr>
      <w:r w:rsidRPr="003F1062">
        <w:rPr>
          <w:b/>
          <w:bCs/>
          <w:color w:val="000000" w:themeColor="text1"/>
          <w:lang w:val="en-US" w:eastAsia="zh-CN"/>
        </w:rPr>
        <w:t xml:space="preserve">Award type: </w:t>
      </w:r>
      <w:r w:rsidRPr="003F1062">
        <w:rPr>
          <w:color w:val="000000" w:themeColor="text1"/>
          <w:lang w:val="en-US" w:eastAsia="zh-CN"/>
        </w:rPr>
        <w:t>EMaDA</w:t>
      </w:r>
    </w:p>
    <w:p w14:paraId="2C14929A" w14:textId="6AE9E8DC" w:rsidR="00153586" w:rsidRPr="003F1062" w:rsidRDefault="00153586" w:rsidP="00153586">
      <w:pPr>
        <w:rPr>
          <w:b/>
          <w:bCs/>
          <w:color w:val="000000" w:themeColor="text1"/>
          <w:lang w:val="en-US" w:eastAsia="zh-CN"/>
        </w:rPr>
      </w:pPr>
      <w:r w:rsidRPr="003F1062">
        <w:rPr>
          <w:b/>
          <w:bCs/>
          <w:color w:val="000000" w:themeColor="text1"/>
          <w:lang w:val="en-US" w:eastAsia="zh-CN"/>
        </w:rPr>
        <w:t>China partner</w:t>
      </w:r>
      <w:r w:rsidR="001B015D" w:rsidRPr="003F1062">
        <w:rPr>
          <w:b/>
          <w:bCs/>
          <w:color w:val="000000" w:themeColor="text1"/>
          <w:lang w:val="en-US" w:eastAsia="zh-CN"/>
        </w:rPr>
        <w:t>/Created by</w:t>
      </w:r>
      <w:r w:rsidRPr="003F1062">
        <w:rPr>
          <w:b/>
          <w:bCs/>
          <w:color w:val="000000" w:themeColor="text1"/>
          <w:lang w:val="en-US" w:eastAsia="zh-CN"/>
        </w:rPr>
        <w:t xml:space="preserve">: </w:t>
      </w:r>
      <w:r w:rsidRPr="003F1062">
        <w:rPr>
          <w:color w:val="000000" w:themeColor="text1"/>
          <w:lang w:val="en-US" w:eastAsia="zh-CN"/>
        </w:rPr>
        <w:t xml:space="preserve">School of </w:t>
      </w:r>
      <w:r w:rsidR="00E069DF">
        <w:rPr>
          <w:color w:val="000000" w:themeColor="text1"/>
          <w:lang w:val="en-US" w:eastAsia="zh-CN"/>
        </w:rPr>
        <w:t>Foreign Studies</w:t>
      </w:r>
      <w:r w:rsidRPr="003F1062">
        <w:rPr>
          <w:color w:val="000000" w:themeColor="text1"/>
          <w:lang w:val="en-US" w:eastAsia="zh-CN"/>
        </w:rPr>
        <w:t xml:space="preserve"> (S</w:t>
      </w:r>
      <w:r w:rsidR="00E069DF">
        <w:rPr>
          <w:color w:val="000000" w:themeColor="text1"/>
          <w:lang w:val="en-US" w:eastAsia="zh-CN"/>
        </w:rPr>
        <w:t>F</w:t>
      </w:r>
      <w:r w:rsidRPr="003F1062">
        <w:rPr>
          <w:color w:val="000000" w:themeColor="text1"/>
          <w:lang w:val="en-US" w:eastAsia="zh-CN"/>
        </w:rPr>
        <w:t xml:space="preserve">E), </w:t>
      </w:r>
      <w:r w:rsidR="00E069DF">
        <w:rPr>
          <w:color w:val="000000" w:themeColor="text1"/>
          <w:lang w:val="en-US" w:eastAsia="zh-CN"/>
        </w:rPr>
        <w:t>South China Normal University</w:t>
      </w:r>
    </w:p>
    <w:tbl>
      <w:tblPr>
        <w:tblStyle w:val="BritishCouncilTable"/>
        <w:tblW w:w="10198"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10198"/>
      </w:tblGrid>
      <w:tr w:rsidR="00D71BFB" w:rsidRPr="00B92ADA" w14:paraId="07B64A64" w14:textId="77777777" w:rsidTr="0827A4DD">
        <w:trPr>
          <w:cnfStyle w:val="100000000000" w:firstRow="1" w:lastRow="0" w:firstColumn="0" w:lastColumn="0" w:oddVBand="0" w:evenVBand="0" w:oddHBand="0" w:evenHBand="0" w:firstRowFirstColumn="0" w:firstRowLastColumn="0" w:lastRowFirstColumn="0" w:lastRowLastColumn="0"/>
        </w:trPr>
        <w:tc>
          <w:tcPr>
            <w:tcW w:w="10198" w:type="dxa"/>
            <w:shd w:val="clear" w:color="auto" w:fill="CC1474"/>
          </w:tcPr>
          <w:p w14:paraId="6E92904A" w14:textId="4BCBD20F" w:rsidR="00D475B2" w:rsidRPr="00B92ADA" w:rsidRDefault="00D475B2" w:rsidP="00CF12A0">
            <w:pPr>
              <w:pStyle w:val="TableHeading"/>
              <w:rPr>
                <w:b w:val="0"/>
                <w:bCs/>
                <w:color w:val="auto"/>
                <w:sz w:val="24"/>
                <w:szCs w:val="24"/>
              </w:rPr>
            </w:pPr>
            <w:r w:rsidRPr="00B92ADA">
              <w:rPr>
                <w:bCs/>
                <w:sz w:val="24"/>
                <w:szCs w:val="24"/>
              </w:rPr>
              <w:t>research focus</w:t>
            </w:r>
          </w:p>
        </w:tc>
      </w:tr>
      <w:tr w:rsidR="00D71BFB" w:rsidRPr="00B92ADA" w14:paraId="077CC622" w14:textId="77777777" w:rsidTr="0827A4DD">
        <w:trPr>
          <w:trHeight w:val="5382"/>
        </w:trPr>
        <w:tc>
          <w:tcPr>
            <w:tcW w:w="10198" w:type="dxa"/>
          </w:tcPr>
          <w:p w14:paraId="06052418" w14:textId="77777777" w:rsidR="00A33F5F" w:rsidRDefault="00A33F5F" w:rsidP="00A33F5F">
            <w:pPr>
              <w:pStyle w:val="HTMLPreformatted"/>
              <w:shd w:val="clear" w:color="auto" w:fill="F8F9FA"/>
              <w:rPr>
                <w:rFonts w:ascii="Arial" w:eastAsiaTheme="minorEastAsia" w:hAnsi="Arial" w:cstheme="minorBidi"/>
                <w:color w:val="000000" w:themeColor="text1"/>
                <w:sz w:val="24"/>
                <w:szCs w:val="24"/>
              </w:rPr>
            </w:pPr>
          </w:p>
          <w:p w14:paraId="14A26AD9" w14:textId="6B3C5E93" w:rsidR="00A33F5F" w:rsidRPr="00A33F5F" w:rsidRDefault="00A33F5F" w:rsidP="00A33F5F">
            <w:pPr>
              <w:pStyle w:val="HTMLPreformatted"/>
              <w:shd w:val="clear" w:color="auto" w:fill="F8F9FA"/>
              <w:rPr>
                <w:rFonts w:ascii="Arial" w:eastAsiaTheme="minorEastAsia" w:hAnsi="Arial" w:cstheme="minorBidi"/>
                <w:color w:val="000000" w:themeColor="text1"/>
                <w:sz w:val="24"/>
                <w:szCs w:val="24"/>
              </w:rPr>
            </w:pPr>
            <w:r w:rsidRPr="00A33F5F">
              <w:rPr>
                <w:rFonts w:ascii="Arial" w:eastAsiaTheme="minorEastAsia" w:hAnsi="Arial" w:cstheme="minorBidi"/>
                <w:color w:val="000000" w:themeColor="text1"/>
                <w:sz w:val="24"/>
                <w:szCs w:val="24"/>
              </w:rPr>
              <w:t xml:space="preserve">This project will focus on locally identified pedagogical issues related to the application of new information technologies in K-12 English classrooms in China that can be explored, and from this exploration, practical content that supports English teacher CPD will be developed for inclusion with the two MOOCs. The following possible research questions are of interest to this project: </w:t>
            </w:r>
          </w:p>
          <w:p w14:paraId="35E9C1A7" w14:textId="77777777" w:rsidR="00A33F5F" w:rsidRPr="00A33F5F" w:rsidRDefault="00A33F5F" w:rsidP="00A33F5F">
            <w:pPr>
              <w:pStyle w:val="HTMLPreformatted"/>
              <w:shd w:val="clear" w:color="auto" w:fill="F8F9FA"/>
              <w:rPr>
                <w:rFonts w:ascii="Arial" w:eastAsiaTheme="minorEastAsia" w:hAnsi="Arial" w:cstheme="minorBidi"/>
                <w:color w:val="000000" w:themeColor="text1"/>
                <w:sz w:val="24"/>
                <w:szCs w:val="24"/>
              </w:rPr>
            </w:pPr>
          </w:p>
          <w:p w14:paraId="63B6EDB2" w14:textId="77777777" w:rsidR="00A33F5F" w:rsidRPr="00A33F5F" w:rsidRDefault="00A33F5F" w:rsidP="00A33F5F">
            <w:pPr>
              <w:pStyle w:val="HTMLPreformatted"/>
              <w:shd w:val="clear" w:color="auto" w:fill="F8F9FA"/>
              <w:rPr>
                <w:rFonts w:ascii="Arial" w:eastAsiaTheme="minorEastAsia" w:hAnsi="Arial" w:cstheme="minorBidi"/>
                <w:color w:val="000000" w:themeColor="text1"/>
                <w:sz w:val="24"/>
                <w:szCs w:val="24"/>
              </w:rPr>
            </w:pPr>
            <w:r w:rsidRPr="00A33F5F">
              <w:rPr>
                <w:rFonts w:ascii="Arial" w:eastAsiaTheme="minorEastAsia" w:hAnsi="Arial" w:cstheme="minorBidi"/>
                <w:color w:val="000000" w:themeColor="text1"/>
                <w:sz w:val="24"/>
                <w:szCs w:val="24"/>
              </w:rPr>
              <w:t>Based on the China K-12 ELT context,</w:t>
            </w:r>
          </w:p>
          <w:p w14:paraId="7BC9B12F" w14:textId="77777777" w:rsidR="00A33F5F" w:rsidRPr="00A33F5F" w:rsidRDefault="00A33F5F" w:rsidP="00A33F5F">
            <w:pPr>
              <w:pStyle w:val="ListParagraph"/>
              <w:numPr>
                <w:ilvl w:val="0"/>
                <w:numId w:val="27"/>
              </w:numPr>
              <w:spacing w:beforeLines="100" w:before="240" w:line="240" w:lineRule="auto"/>
              <w:contextualSpacing w:val="0"/>
              <w:jc w:val="both"/>
              <w:rPr>
                <w:color w:val="000000" w:themeColor="text1"/>
                <w:sz w:val="24"/>
                <w:szCs w:val="24"/>
                <w:lang w:eastAsia="zh-CN"/>
              </w:rPr>
            </w:pPr>
            <w:r w:rsidRPr="00A33F5F">
              <w:rPr>
                <w:color w:val="000000" w:themeColor="text1"/>
                <w:sz w:val="24"/>
                <w:szCs w:val="24"/>
                <w:lang w:eastAsia="zh-CN"/>
              </w:rPr>
              <w:t>h</w:t>
            </w:r>
            <w:r w:rsidRPr="00A33F5F">
              <w:rPr>
                <w:rFonts w:hint="eastAsia"/>
                <w:color w:val="000000" w:themeColor="text1"/>
                <w:sz w:val="24"/>
                <w:szCs w:val="24"/>
                <w:lang w:eastAsia="zh-CN"/>
              </w:rPr>
              <w:t>ow</w:t>
            </w:r>
            <w:r w:rsidRPr="00A33F5F">
              <w:rPr>
                <w:color w:val="000000" w:themeColor="text1"/>
                <w:sz w:val="24"/>
                <w:szCs w:val="24"/>
                <w:lang w:eastAsia="zh-CN"/>
              </w:rPr>
              <w:t xml:space="preserve"> can teachers better use new information technologies to support language outputs (viz. speaking and writing)?</w:t>
            </w:r>
          </w:p>
          <w:p w14:paraId="039F4B05" w14:textId="77777777" w:rsidR="00A33F5F" w:rsidRPr="00A33F5F" w:rsidRDefault="00A33F5F" w:rsidP="00A33F5F">
            <w:pPr>
              <w:pStyle w:val="ListParagraph"/>
              <w:numPr>
                <w:ilvl w:val="0"/>
                <w:numId w:val="27"/>
              </w:numPr>
              <w:spacing w:beforeLines="100" w:before="240"/>
              <w:contextualSpacing w:val="0"/>
              <w:jc w:val="both"/>
              <w:rPr>
                <w:color w:val="000000" w:themeColor="text1"/>
                <w:sz w:val="24"/>
                <w:szCs w:val="24"/>
                <w:lang w:eastAsia="zh-CN"/>
              </w:rPr>
            </w:pPr>
            <w:r w:rsidRPr="00A33F5F">
              <w:rPr>
                <w:color w:val="000000" w:themeColor="text1"/>
                <w:sz w:val="24"/>
                <w:szCs w:val="24"/>
                <w:lang w:eastAsia="zh-CN"/>
              </w:rPr>
              <w:t>how can teachers better develop</w:t>
            </w:r>
            <w:r w:rsidRPr="00A33F5F">
              <w:rPr>
                <w:rFonts w:hint="eastAsia"/>
                <w:color w:val="000000" w:themeColor="text1"/>
                <w:sz w:val="24"/>
                <w:szCs w:val="24"/>
                <w:lang w:eastAsia="zh-CN"/>
              </w:rPr>
              <w:t xml:space="preserve"> </w:t>
            </w:r>
            <w:r w:rsidRPr="00A33F5F">
              <w:rPr>
                <w:color w:val="000000" w:themeColor="text1"/>
                <w:sz w:val="24"/>
                <w:szCs w:val="24"/>
                <w:lang w:eastAsia="zh-CN"/>
              </w:rPr>
              <w:t>students’ multiliteracies through</w:t>
            </w:r>
            <w:r w:rsidRPr="00A33F5F">
              <w:rPr>
                <w:rFonts w:hint="eastAsia"/>
                <w:color w:val="000000" w:themeColor="text1"/>
                <w:sz w:val="24"/>
                <w:szCs w:val="24"/>
                <w:lang w:eastAsia="zh-CN"/>
              </w:rPr>
              <w:t xml:space="preserve"> </w:t>
            </w:r>
            <w:r w:rsidRPr="00A33F5F">
              <w:rPr>
                <w:color w:val="000000" w:themeColor="text1"/>
                <w:sz w:val="24"/>
                <w:szCs w:val="24"/>
                <w:lang w:eastAsia="zh-CN"/>
              </w:rPr>
              <w:t>the application of multimodal resources?</w:t>
            </w:r>
          </w:p>
          <w:p w14:paraId="110DA482" w14:textId="77777777" w:rsidR="00A33F5F" w:rsidRPr="00A33F5F" w:rsidRDefault="00A33F5F" w:rsidP="00A33F5F">
            <w:pPr>
              <w:pStyle w:val="ListParagraph"/>
              <w:numPr>
                <w:ilvl w:val="0"/>
                <w:numId w:val="27"/>
              </w:numPr>
              <w:spacing w:beforeLines="100" w:before="240"/>
              <w:contextualSpacing w:val="0"/>
              <w:jc w:val="both"/>
              <w:rPr>
                <w:color w:val="000000" w:themeColor="text1"/>
                <w:sz w:val="24"/>
                <w:szCs w:val="24"/>
                <w:lang w:eastAsia="zh-CN"/>
              </w:rPr>
            </w:pPr>
            <w:r w:rsidRPr="00A33F5F">
              <w:rPr>
                <w:color w:val="000000" w:themeColor="text1"/>
                <w:sz w:val="24"/>
                <w:szCs w:val="24"/>
                <w:lang w:eastAsia="zh-CN"/>
              </w:rPr>
              <w:t>how can teachers better use digital resources for lesson planning</w:t>
            </w:r>
            <w:r w:rsidRPr="00A33F5F">
              <w:rPr>
                <w:rFonts w:hint="eastAsia"/>
                <w:color w:val="000000" w:themeColor="text1"/>
                <w:sz w:val="24"/>
                <w:szCs w:val="24"/>
                <w:lang w:eastAsia="zh-CN"/>
              </w:rPr>
              <w:t>?</w:t>
            </w:r>
          </w:p>
          <w:p w14:paraId="536CD0B7" w14:textId="77777777" w:rsidR="00A33F5F" w:rsidRPr="00A33F5F" w:rsidRDefault="00A33F5F" w:rsidP="00A33F5F">
            <w:pPr>
              <w:pStyle w:val="ListParagraph"/>
              <w:numPr>
                <w:ilvl w:val="0"/>
                <w:numId w:val="27"/>
              </w:numPr>
              <w:spacing w:beforeLines="100" w:before="240"/>
              <w:contextualSpacing w:val="0"/>
              <w:jc w:val="both"/>
              <w:rPr>
                <w:color w:val="000000" w:themeColor="text1"/>
                <w:sz w:val="24"/>
                <w:szCs w:val="24"/>
                <w:lang w:eastAsia="zh-CN"/>
              </w:rPr>
            </w:pPr>
            <w:r w:rsidRPr="00A33F5F">
              <w:rPr>
                <w:color w:val="000000" w:themeColor="text1"/>
                <w:sz w:val="24"/>
                <w:szCs w:val="24"/>
                <w:lang w:eastAsia="zh-CN"/>
              </w:rPr>
              <w:t>how can teachers better use information technologies for language assessment?</w:t>
            </w:r>
          </w:p>
          <w:p w14:paraId="108FCCE2" w14:textId="77777777" w:rsidR="00A33F5F" w:rsidRPr="00A33F5F" w:rsidRDefault="00A33F5F" w:rsidP="00A33F5F">
            <w:pPr>
              <w:numPr>
                <w:ilvl w:val="255"/>
                <w:numId w:val="0"/>
              </w:numPr>
              <w:spacing w:beforeLines="100" w:before="240"/>
              <w:jc w:val="both"/>
              <w:rPr>
                <w:color w:val="000000" w:themeColor="text1"/>
                <w:sz w:val="24"/>
                <w:szCs w:val="24"/>
                <w:lang w:eastAsia="zh-CN"/>
              </w:rPr>
            </w:pPr>
            <w:r w:rsidRPr="00A33F5F">
              <w:rPr>
                <w:color w:val="000000" w:themeColor="text1"/>
                <w:sz w:val="24"/>
                <w:szCs w:val="24"/>
                <w:lang w:eastAsia="zh-CN"/>
              </w:rPr>
              <w:t>One of these research questions, or a similar suggested question posed by the UK organisation, will be studied through the following activities:</w:t>
            </w:r>
          </w:p>
          <w:p w14:paraId="77B3A9C1" w14:textId="77777777" w:rsidR="00A33F5F" w:rsidRPr="00A33F5F" w:rsidRDefault="00A33F5F" w:rsidP="00A33F5F">
            <w:pPr>
              <w:pStyle w:val="ListParagraph"/>
              <w:numPr>
                <w:ilvl w:val="0"/>
                <w:numId w:val="28"/>
              </w:numPr>
              <w:contextualSpacing w:val="0"/>
              <w:rPr>
                <w:color w:val="000000" w:themeColor="text1"/>
                <w:sz w:val="24"/>
                <w:szCs w:val="24"/>
                <w:lang w:eastAsia="zh-CN"/>
              </w:rPr>
            </w:pPr>
            <w:r w:rsidRPr="00A33F5F">
              <w:rPr>
                <w:color w:val="000000" w:themeColor="text1"/>
                <w:sz w:val="24"/>
                <w:szCs w:val="24"/>
                <w:lang w:eastAsia="zh-CN"/>
              </w:rPr>
              <w:t xml:space="preserve">Online surveys understanding and baselining teachers’ current knowledge in the agreed </w:t>
            </w:r>
            <w:proofErr w:type="gramStart"/>
            <w:r w:rsidRPr="00A33F5F">
              <w:rPr>
                <w:color w:val="000000" w:themeColor="text1"/>
                <w:sz w:val="24"/>
                <w:szCs w:val="24"/>
                <w:lang w:eastAsia="zh-CN"/>
              </w:rPr>
              <w:t>area, and</w:t>
            </w:r>
            <w:proofErr w:type="gramEnd"/>
            <w:r w:rsidRPr="00A33F5F">
              <w:rPr>
                <w:color w:val="000000" w:themeColor="text1"/>
                <w:sz w:val="24"/>
                <w:szCs w:val="24"/>
                <w:lang w:eastAsia="zh-CN"/>
              </w:rPr>
              <w:t xml:space="preserve"> exploring how content might support teachers practically to work towards the China Curriculum Standards.</w:t>
            </w:r>
          </w:p>
          <w:p w14:paraId="42843F09" w14:textId="77777777" w:rsidR="00A33F5F" w:rsidRPr="00A33F5F" w:rsidRDefault="00A33F5F" w:rsidP="00A33F5F">
            <w:pPr>
              <w:pStyle w:val="ListParagraph"/>
              <w:numPr>
                <w:ilvl w:val="0"/>
                <w:numId w:val="28"/>
              </w:numPr>
              <w:contextualSpacing w:val="0"/>
              <w:rPr>
                <w:color w:val="000000" w:themeColor="text1"/>
                <w:sz w:val="24"/>
                <w:szCs w:val="24"/>
                <w:lang w:eastAsia="zh-CN"/>
              </w:rPr>
            </w:pPr>
            <w:r w:rsidRPr="00A33F5F">
              <w:rPr>
                <w:color w:val="000000" w:themeColor="text1"/>
                <w:sz w:val="24"/>
                <w:szCs w:val="24"/>
                <w:lang w:eastAsia="zh-CN"/>
              </w:rPr>
              <w:t>UK-China Teaching Forums (online). Online discussion activities will be held with/for teachers. Experts from both UK and China research teams will be invited to host these online discussion activities, so that teachers can exchange their personal experiences and methods of applying technology in daily teaching.</w:t>
            </w:r>
          </w:p>
          <w:p w14:paraId="667301BA" w14:textId="77777777" w:rsidR="00A33F5F" w:rsidRPr="00A33F5F" w:rsidRDefault="00A33F5F" w:rsidP="00A33F5F">
            <w:pPr>
              <w:pStyle w:val="ListParagraph"/>
              <w:numPr>
                <w:ilvl w:val="0"/>
                <w:numId w:val="28"/>
              </w:numPr>
              <w:contextualSpacing w:val="0"/>
              <w:rPr>
                <w:color w:val="000000" w:themeColor="text1"/>
                <w:sz w:val="24"/>
                <w:szCs w:val="24"/>
                <w:lang w:eastAsia="zh-CN"/>
              </w:rPr>
            </w:pPr>
            <w:r w:rsidRPr="00A33F5F">
              <w:rPr>
                <w:color w:val="000000" w:themeColor="text1"/>
                <w:sz w:val="24"/>
                <w:szCs w:val="24"/>
                <w:lang w:eastAsia="zh-CN"/>
              </w:rPr>
              <w:t>Other activities may be agreed as appropriate.</w:t>
            </w:r>
          </w:p>
          <w:p w14:paraId="54C0E778" w14:textId="7AAC9EF5" w:rsidR="00A33F5F" w:rsidRPr="00A33F5F" w:rsidRDefault="00A33F5F" w:rsidP="00A33F5F">
            <w:pPr>
              <w:spacing w:beforeLines="100" w:before="240"/>
              <w:jc w:val="both"/>
              <w:rPr>
                <w:color w:val="000000" w:themeColor="text1"/>
                <w:sz w:val="24"/>
                <w:szCs w:val="24"/>
                <w:lang w:eastAsia="zh-CN"/>
              </w:rPr>
            </w:pPr>
          </w:p>
        </w:tc>
      </w:tr>
      <w:tr w:rsidR="00D71BFB" w:rsidRPr="00213B49" w14:paraId="4452BE58" w14:textId="77777777" w:rsidTr="0827A4DD">
        <w:tc>
          <w:tcPr>
            <w:tcW w:w="10198" w:type="dxa"/>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213B49" w:rsidRPr="00213B49" w14:paraId="0CFF709E" w14:textId="77777777" w:rsidTr="094F376F">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45ACB097" w14:textId="0FA39160" w:rsidR="00C117D0" w:rsidRPr="00213B49" w:rsidRDefault="00C117D0" w:rsidP="00C117D0">
                  <w:pPr>
                    <w:pStyle w:val="TableHeading"/>
                    <w:rPr>
                      <w:b w:val="0"/>
                      <w:bCs/>
                      <w:color w:val="auto"/>
                      <w:sz w:val="24"/>
                      <w:szCs w:val="24"/>
                    </w:rPr>
                  </w:pPr>
                  <w:r w:rsidRPr="00F04BA8">
                    <w:rPr>
                      <w:sz w:val="24"/>
                      <w:szCs w:val="24"/>
                    </w:rPr>
                    <w:t>Description of specific outputs required as part of the research activity</w:t>
                  </w:r>
                </w:p>
              </w:tc>
            </w:tr>
          </w:tbl>
          <w:p w14:paraId="77C25A9B" w14:textId="77777777" w:rsidR="001B015D" w:rsidRDefault="001B015D" w:rsidP="00153586">
            <w:pPr>
              <w:rPr>
                <w:b/>
                <w:bCs/>
                <w:color w:val="000000" w:themeColor="text1"/>
                <w:sz w:val="24"/>
                <w:szCs w:val="24"/>
                <w:lang w:eastAsia="zh-CN"/>
              </w:rPr>
            </w:pPr>
          </w:p>
          <w:p w14:paraId="662A5EB3" w14:textId="77777777" w:rsidR="004E2DBE" w:rsidRPr="004E2DBE" w:rsidRDefault="004E2DBE" w:rsidP="004E2DBE">
            <w:pPr>
              <w:numPr>
                <w:ilvl w:val="255"/>
                <w:numId w:val="0"/>
              </w:numPr>
              <w:spacing w:beforeLines="100" w:before="240"/>
              <w:jc w:val="both"/>
              <w:rPr>
                <w:color w:val="000000" w:themeColor="text1"/>
                <w:sz w:val="24"/>
                <w:szCs w:val="24"/>
                <w:lang w:eastAsia="zh-CN"/>
              </w:rPr>
            </w:pPr>
            <w:r w:rsidRPr="004E2DBE">
              <w:rPr>
                <w:color w:val="000000" w:themeColor="text1"/>
                <w:sz w:val="24"/>
                <w:szCs w:val="24"/>
                <w:lang w:eastAsia="zh-CN"/>
              </w:rPr>
              <w:t>In the initial plan, the outputs of this joint research and development project might be:</w:t>
            </w:r>
          </w:p>
          <w:p w14:paraId="027FD8B7" w14:textId="6EDE2049" w:rsidR="004E2DBE" w:rsidRPr="00A33F5F" w:rsidRDefault="00A33F5F" w:rsidP="00A33F5F">
            <w:pPr>
              <w:pStyle w:val="ListParagraph"/>
              <w:numPr>
                <w:ilvl w:val="0"/>
                <w:numId w:val="15"/>
              </w:numPr>
              <w:spacing w:beforeLines="100" w:before="240"/>
              <w:contextualSpacing w:val="0"/>
              <w:jc w:val="both"/>
              <w:rPr>
                <w:color w:val="auto"/>
                <w:lang w:eastAsia="zh-CN"/>
              </w:rPr>
            </w:pPr>
            <w:bookmarkStart w:id="0" w:name="_Hlk124811858"/>
            <w:r w:rsidRPr="00A33F5F">
              <w:rPr>
                <w:color w:val="auto"/>
                <w:sz w:val="24"/>
                <w:szCs w:val="24"/>
                <w:lang w:eastAsia="zh-CN"/>
              </w:rPr>
              <w:lastRenderedPageBreak/>
              <w:t>A collaborative research report that explores needs within the identified area of ICT-related pedagogy offering specific recommendations for future CPD support for English teachers in this area, and relevant observations of wider significance.</w:t>
            </w:r>
          </w:p>
          <w:p w14:paraId="7A770DA0" w14:textId="6BE9437C" w:rsidR="00144CAD" w:rsidRPr="00844CD8" w:rsidRDefault="00A33F5F" w:rsidP="00844CD8">
            <w:pPr>
              <w:pStyle w:val="ListParagraph"/>
              <w:numPr>
                <w:ilvl w:val="0"/>
                <w:numId w:val="15"/>
              </w:numPr>
              <w:spacing w:beforeLines="100" w:before="240"/>
              <w:contextualSpacing w:val="0"/>
              <w:jc w:val="both"/>
              <w:rPr>
                <w:lang w:eastAsia="zh-CN"/>
              </w:rPr>
            </w:pPr>
            <w:r w:rsidRPr="00A33F5F">
              <w:rPr>
                <w:color w:val="auto"/>
                <w:lang w:eastAsia="zh-CN"/>
              </w:rPr>
              <w:t>C</w:t>
            </w:r>
            <w:r w:rsidRPr="00A33F5F">
              <w:rPr>
                <w:color w:val="auto"/>
                <w:sz w:val="24"/>
                <w:szCs w:val="24"/>
                <w:lang w:eastAsia="zh-CN"/>
              </w:rPr>
              <w:t xml:space="preserve">reation of relevant content that can be used to supplement teacher CPD in China through the national </w:t>
            </w:r>
            <w:r w:rsidRPr="00B5240D">
              <w:rPr>
                <w:color w:val="auto"/>
                <w:sz w:val="24"/>
                <w:szCs w:val="24"/>
                <w:lang w:eastAsia="zh-CN"/>
              </w:rPr>
              <w:t>MOOC offers in the areas of need identified.</w:t>
            </w:r>
            <w:bookmarkEnd w:id="0"/>
          </w:p>
        </w:tc>
      </w:tr>
      <w:tr w:rsidR="000D69B2" w:rsidRPr="000D69B2" w14:paraId="29CF9B82" w14:textId="77777777" w:rsidTr="0827A4DD">
        <w:tblPrEx>
          <w:tblBorders>
            <w:bottom w:val="single" w:sz="4" w:space="0" w:color="4A4A4A"/>
            <w:insideH w:val="single" w:sz="4" w:space="0" w:color="4A4A4A"/>
            <w:insideV w:val="single" w:sz="4" w:space="0" w:color="4A4A4A"/>
          </w:tblBorders>
        </w:tblPrEx>
        <w:trPr>
          <w:trHeight w:val="2160"/>
        </w:trPr>
        <w:tc>
          <w:tcPr>
            <w:tcW w:w="10198" w:type="dxa"/>
            <w:tcBorders>
              <w:top w:val="nil"/>
              <w:bottom w:val="nil"/>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0D69B2" w:rsidRPr="000D69B2" w14:paraId="28F2F42D" w14:textId="77777777" w:rsidTr="094F376F">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1A14BF13" w14:textId="473B0667" w:rsidR="00937F0A" w:rsidRPr="000D69B2" w:rsidRDefault="00937F0A" w:rsidP="00CF12A0">
                  <w:pPr>
                    <w:pStyle w:val="TableHeading"/>
                    <w:rPr>
                      <w:b w:val="0"/>
                      <w:bCs/>
                      <w:color w:val="auto"/>
                      <w:sz w:val="24"/>
                      <w:szCs w:val="24"/>
                    </w:rPr>
                  </w:pPr>
                  <w:r w:rsidRPr="00153586">
                    <w:rPr>
                      <w:sz w:val="24"/>
                      <w:szCs w:val="24"/>
                    </w:rPr>
                    <w:lastRenderedPageBreak/>
                    <w:t xml:space="preserve">Potential/Desired Impact </w:t>
                  </w:r>
                </w:p>
              </w:tc>
            </w:tr>
            <w:tr w:rsidR="000D69B2" w:rsidRPr="000D69B2" w14:paraId="67469609" w14:textId="77777777" w:rsidTr="094F376F">
              <w:tc>
                <w:tcPr>
                  <w:tcW w:w="9990" w:type="dxa"/>
                </w:tcPr>
                <w:p w14:paraId="71A5F318" w14:textId="77777777" w:rsidR="00B67455" w:rsidRPr="00B67455" w:rsidRDefault="00B67455" w:rsidP="00B67455">
                  <w:pPr>
                    <w:spacing w:beforeLines="100" w:before="240"/>
                    <w:rPr>
                      <w:color w:val="000000" w:themeColor="text1"/>
                      <w:sz w:val="24"/>
                      <w:szCs w:val="24"/>
                      <w:lang w:eastAsia="zh-CN"/>
                    </w:rPr>
                  </w:pPr>
                  <w:r w:rsidRPr="00B67455">
                    <w:rPr>
                      <w:color w:val="000000" w:themeColor="text1"/>
                      <w:sz w:val="24"/>
                      <w:szCs w:val="24"/>
                      <w:lang w:eastAsia="zh-CN"/>
                    </w:rPr>
                    <w:t>China’s E</w:t>
                  </w:r>
                  <w:r w:rsidRPr="00B67455">
                    <w:rPr>
                      <w:rFonts w:hint="eastAsia"/>
                      <w:color w:val="000000" w:themeColor="text1"/>
                      <w:sz w:val="24"/>
                      <w:szCs w:val="24"/>
                      <w:lang w:eastAsia="zh-CN"/>
                    </w:rPr>
                    <w:t>nglish</w:t>
                  </w:r>
                  <w:r w:rsidRPr="00B67455">
                    <w:rPr>
                      <w:color w:val="000000" w:themeColor="text1"/>
                      <w:sz w:val="24"/>
                      <w:szCs w:val="24"/>
                      <w:lang w:eastAsia="zh-CN"/>
                    </w:rPr>
                    <w:t xml:space="preserve"> Curriculum Standards (2020 &amp; 2022 editions) emphasize the role of information technology in basic English education and teacher development, require “</w:t>
                  </w:r>
                  <w:r w:rsidRPr="00B67455">
                    <w:rPr>
                      <w:rFonts w:hint="eastAsia"/>
                      <w:color w:val="000000" w:themeColor="text1"/>
                      <w:sz w:val="24"/>
                      <w:szCs w:val="24"/>
                      <w:lang w:eastAsia="zh-CN"/>
                    </w:rPr>
                    <w:t>u</w:t>
                  </w:r>
                  <w:r w:rsidRPr="00B67455">
                    <w:rPr>
                      <w:color w:val="000000" w:themeColor="text1"/>
                      <w:sz w:val="24"/>
                      <w:szCs w:val="24"/>
                      <w:lang w:eastAsia="zh-CN"/>
                    </w:rPr>
                    <w:t xml:space="preserve">sing modern information technology and broadening the channels for learning and using English”, and propose that “teachers, especially those who teach in the remote areas, should be provided with training on modern information technology to help them get to know the technology, learn to use it, and ultimately become proficient in applying modern information technology in English teaching”. </w:t>
                  </w:r>
                </w:p>
                <w:p w14:paraId="223BB1EC" w14:textId="316C1EFB" w:rsidR="00CE02E2" w:rsidRDefault="00B67455" w:rsidP="004E2DBE">
                  <w:pPr>
                    <w:spacing w:beforeLines="100" w:before="240"/>
                    <w:rPr>
                      <w:color w:val="000000" w:themeColor="text1"/>
                      <w:sz w:val="24"/>
                      <w:szCs w:val="24"/>
                      <w:lang w:eastAsia="zh-CN"/>
                    </w:rPr>
                  </w:pPr>
                  <w:r w:rsidRPr="00B67455">
                    <w:rPr>
                      <w:color w:val="000000" w:themeColor="text1"/>
                      <w:sz w:val="24"/>
                      <w:szCs w:val="24"/>
                      <w:lang w:eastAsia="zh-CN"/>
                    </w:rPr>
                    <w:t xml:space="preserve">Within this context, a team led by Professor </w:t>
                  </w:r>
                  <w:proofErr w:type="spellStart"/>
                  <w:r w:rsidRPr="00B67455">
                    <w:rPr>
                      <w:color w:val="000000" w:themeColor="text1"/>
                      <w:sz w:val="24"/>
                      <w:szCs w:val="24"/>
                      <w:lang w:eastAsia="zh-CN"/>
                    </w:rPr>
                    <w:t>Xiaobin</w:t>
                  </w:r>
                  <w:proofErr w:type="spellEnd"/>
                  <w:r w:rsidRPr="00B67455">
                    <w:rPr>
                      <w:color w:val="000000" w:themeColor="text1"/>
                      <w:sz w:val="24"/>
                      <w:szCs w:val="24"/>
                      <w:lang w:eastAsia="zh-CN"/>
                    </w:rPr>
                    <w:t xml:space="preserve"> Liu from South China Normal University has developed two highly impactful MOOCs on ICT in ELT for K-12 English teachers. The courses are underpinned by relevant research findings and demonstrate how theories can be applied in K-12 English classrooms through teaching case studies. The MOOC platform can be accessed from both rural and suburban areas. As of December 2022, registered English teachers attending the two MOOCs amounted to approximately 100,000 in each course. </w:t>
                  </w:r>
                </w:p>
                <w:p w14:paraId="0DA2D333" w14:textId="1BED3E4E" w:rsidR="004E2DBE" w:rsidRPr="0043201B" w:rsidRDefault="00844CD8" w:rsidP="004E2DBE">
                  <w:pPr>
                    <w:spacing w:beforeLines="100" w:before="240"/>
                    <w:rPr>
                      <w:color w:val="000000" w:themeColor="text1"/>
                      <w:sz w:val="24"/>
                      <w:szCs w:val="24"/>
                      <w:lang w:eastAsia="zh-CN"/>
                    </w:rPr>
                  </w:pPr>
                  <w:r>
                    <w:rPr>
                      <w:color w:val="000000" w:themeColor="text1"/>
                      <w:sz w:val="24"/>
                      <w:szCs w:val="24"/>
                      <w:lang w:eastAsia="zh-CN"/>
                    </w:rPr>
                    <w:t xml:space="preserve">Building upon </w:t>
                  </w:r>
                  <w:r w:rsidR="00CE02E2">
                    <w:rPr>
                      <w:color w:val="000000" w:themeColor="text1"/>
                      <w:sz w:val="24"/>
                      <w:szCs w:val="24"/>
                      <w:lang w:eastAsia="zh-CN"/>
                    </w:rPr>
                    <w:t>the courses’</w:t>
                  </w:r>
                  <w:r>
                    <w:rPr>
                      <w:color w:val="000000" w:themeColor="text1"/>
                      <w:sz w:val="24"/>
                      <w:szCs w:val="24"/>
                      <w:lang w:eastAsia="zh-CN"/>
                    </w:rPr>
                    <w:t xml:space="preserve"> wide reach</w:t>
                  </w:r>
                  <w:r w:rsidR="004E2DBE" w:rsidRPr="004E2DBE">
                    <w:rPr>
                      <w:color w:val="000000" w:themeColor="text1"/>
                      <w:sz w:val="24"/>
                      <w:szCs w:val="24"/>
                      <w:lang w:eastAsia="zh-CN"/>
                    </w:rPr>
                    <w:t xml:space="preserve">, this joint research adds </w:t>
                  </w:r>
                  <w:r>
                    <w:rPr>
                      <w:color w:val="000000" w:themeColor="text1"/>
                      <w:sz w:val="24"/>
                      <w:szCs w:val="24"/>
                      <w:lang w:eastAsia="zh-CN"/>
                    </w:rPr>
                    <w:t>insights and collaboratively developed materials</w:t>
                  </w:r>
                  <w:r w:rsidR="004E2DBE" w:rsidRPr="004E2DBE">
                    <w:rPr>
                      <w:color w:val="000000" w:themeColor="text1"/>
                      <w:sz w:val="24"/>
                      <w:szCs w:val="24"/>
                      <w:lang w:eastAsia="zh-CN"/>
                    </w:rPr>
                    <w:t xml:space="preserve"> from the UK</w:t>
                  </w:r>
                  <w:r>
                    <w:rPr>
                      <w:color w:val="000000" w:themeColor="text1"/>
                      <w:sz w:val="24"/>
                      <w:szCs w:val="24"/>
                      <w:lang w:eastAsia="zh-CN"/>
                    </w:rPr>
                    <w:t xml:space="preserve"> partner</w:t>
                  </w:r>
                  <w:r w:rsidR="004E2DBE" w:rsidRPr="004E2DBE">
                    <w:rPr>
                      <w:color w:val="000000" w:themeColor="text1"/>
                      <w:sz w:val="24"/>
                      <w:szCs w:val="24"/>
                      <w:lang w:eastAsia="zh-CN"/>
                    </w:rPr>
                    <w:t xml:space="preserve">, making the courses more </w:t>
                  </w:r>
                  <w:proofErr w:type="spellStart"/>
                  <w:r w:rsidR="004E2DBE" w:rsidRPr="004E2DBE">
                    <w:rPr>
                      <w:color w:val="000000" w:themeColor="text1"/>
                      <w:sz w:val="24"/>
                      <w:szCs w:val="24"/>
                      <w:lang w:eastAsia="zh-CN"/>
                    </w:rPr>
                    <w:t>internationalised</w:t>
                  </w:r>
                  <w:proofErr w:type="spellEnd"/>
                  <w:r w:rsidR="004E2DBE" w:rsidRPr="004E2DBE">
                    <w:rPr>
                      <w:color w:val="000000" w:themeColor="text1"/>
                      <w:sz w:val="24"/>
                      <w:szCs w:val="24"/>
                      <w:lang w:eastAsia="zh-CN"/>
                    </w:rPr>
                    <w:t>, which will form a new attraction for K-</w:t>
                  </w:r>
                  <w:r w:rsidR="004E2DBE" w:rsidRPr="0043201B">
                    <w:rPr>
                      <w:color w:val="000000" w:themeColor="text1"/>
                      <w:sz w:val="24"/>
                      <w:szCs w:val="24"/>
                      <w:lang w:eastAsia="zh-CN"/>
                    </w:rPr>
                    <w:t>12 English teachers</w:t>
                  </w:r>
                  <w:r w:rsidRPr="0043201B">
                    <w:rPr>
                      <w:color w:val="000000" w:themeColor="text1"/>
                      <w:sz w:val="24"/>
                      <w:szCs w:val="24"/>
                      <w:lang w:eastAsia="zh-CN"/>
                    </w:rPr>
                    <w:t>.</w:t>
                  </w:r>
                  <w:r w:rsidR="004E2DBE" w:rsidRPr="0043201B">
                    <w:rPr>
                      <w:color w:val="000000" w:themeColor="text1"/>
                      <w:sz w:val="24"/>
                      <w:szCs w:val="24"/>
                      <w:lang w:eastAsia="zh-CN"/>
                    </w:rPr>
                    <w:t xml:space="preserve"> </w:t>
                  </w:r>
                  <w:r w:rsidRPr="0043201B">
                    <w:rPr>
                      <w:color w:val="000000" w:themeColor="text1"/>
                      <w:sz w:val="24"/>
                      <w:szCs w:val="24"/>
                      <w:lang w:eastAsia="zh-CN"/>
                    </w:rPr>
                    <w:t>Co-developed content</w:t>
                  </w:r>
                  <w:r w:rsidR="004E2DBE" w:rsidRPr="0043201B">
                    <w:rPr>
                      <w:color w:val="000000" w:themeColor="text1"/>
                      <w:sz w:val="24"/>
                      <w:szCs w:val="24"/>
                      <w:lang w:eastAsia="zh-CN"/>
                    </w:rPr>
                    <w:t xml:space="preserve"> will help </w:t>
                  </w:r>
                  <w:r w:rsidRPr="0043201B">
                    <w:rPr>
                      <w:color w:val="000000" w:themeColor="text1"/>
                      <w:sz w:val="24"/>
                      <w:szCs w:val="24"/>
                      <w:lang w:eastAsia="zh-CN"/>
                    </w:rPr>
                    <w:t>teachers understand</w:t>
                  </w:r>
                  <w:r w:rsidR="004E2DBE" w:rsidRPr="0043201B">
                    <w:rPr>
                      <w:color w:val="000000" w:themeColor="text1"/>
                      <w:sz w:val="24"/>
                      <w:szCs w:val="24"/>
                      <w:lang w:eastAsia="zh-CN"/>
                    </w:rPr>
                    <w:t xml:space="preserve"> </w:t>
                  </w:r>
                  <w:r w:rsidR="004E2DBE" w:rsidRPr="0043201B">
                    <w:rPr>
                      <w:rFonts w:hint="eastAsia"/>
                      <w:color w:val="000000" w:themeColor="text1"/>
                      <w:sz w:val="24"/>
                      <w:szCs w:val="24"/>
                      <w:lang w:eastAsia="zh-CN"/>
                    </w:rPr>
                    <w:t>the</w:t>
                  </w:r>
                  <w:r w:rsidR="004E2DBE" w:rsidRPr="0043201B">
                    <w:rPr>
                      <w:color w:val="000000" w:themeColor="text1"/>
                      <w:sz w:val="24"/>
                      <w:szCs w:val="24"/>
                      <w:lang w:eastAsia="zh-CN"/>
                    </w:rPr>
                    <w:t xml:space="preserve"> methodology framework for ICT in ELT, </w:t>
                  </w:r>
                  <w:proofErr w:type="gramStart"/>
                  <w:r w:rsidR="004E2DBE" w:rsidRPr="0043201B">
                    <w:rPr>
                      <w:color w:val="000000" w:themeColor="text1"/>
                      <w:sz w:val="24"/>
                      <w:szCs w:val="24"/>
                      <w:lang w:eastAsia="zh-CN"/>
                    </w:rPr>
                    <w:t>so as to</w:t>
                  </w:r>
                  <w:proofErr w:type="gramEnd"/>
                  <w:r w:rsidR="004E2DBE" w:rsidRPr="0043201B">
                    <w:rPr>
                      <w:color w:val="000000" w:themeColor="text1"/>
                      <w:sz w:val="24"/>
                      <w:szCs w:val="24"/>
                      <w:lang w:eastAsia="zh-CN"/>
                    </w:rPr>
                    <w:t xml:space="preserve"> guide </w:t>
                  </w:r>
                  <w:r w:rsidRPr="0043201B">
                    <w:rPr>
                      <w:color w:val="000000" w:themeColor="text1"/>
                      <w:sz w:val="24"/>
                      <w:szCs w:val="24"/>
                      <w:lang w:eastAsia="zh-CN"/>
                    </w:rPr>
                    <w:t>them</w:t>
                  </w:r>
                  <w:r w:rsidR="004E2DBE" w:rsidRPr="0043201B">
                    <w:rPr>
                      <w:color w:val="000000" w:themeColor="text1"/>
                      <w:sz w:val="24"/>
                      <w:szCs w:val="24"/>
                      <w:lang w:eastAsia="zh-CN"/>
                    </w:rPr>
                    <w:t xml:space="preserve"> to use technology more effectively in English teaching, to better adapt to the requirements of the new </w:t>
                  </w:r>
                  <w:r w:rsidRPr="0043201B">
                    <w:rPr>
                      <w:color w:val="000000" w:themeColor="text1"/>
                      <w:sz w:val="24"/>
                      <w:szCs w:val="24"/>
                      <w:lang w:eastAsia="zh-CN"/>
                    </w:rPr>
                    <w:t>C</w:t>
                  </w:r>
                  <w:r w:rsidR="004E2DBE" w:rsidRPr="0043201B">
                    <w:rPr>
                      <w:color w:val="000000" w:themeColor="text1"/>
                      <w:sz w:val="24"/>
                      <w:szCs w:val="24"/>
                      <w:lang w:eastAsia="zh-CN"/>
                    </w:rPr>
                    <w:t xml:space="preserve">urriculum </w:t>
                  </w:r>
                  <w:r w:rsidRPr="0043201B">
                    <w:rPr>
                      <w:color w:val="000000" w:themeColor="text1"/>
                      <w:sz w:val="24"/>
                      <w:szCs w:val="24"/>
                      <w:lang w:eastAsia="zh-CN"/>
                    </w:rPr>
                    <w:t>S</w:t>
                  </w:r>
                  <w:r w:rsidR="004E2DBE" w:rsidRPr="0043201B">
                    <w:rPr>
                      <w:color w:val="000000" w:themeColor="text1"/>
                      <w:sz w:val="24"/>
                      <w:szCs w:val="24"/>
                      <w:lang w:eastAsia="zh-CN"/>
                    </w:rPr>
                    <w:t>tandards and adapt to the needs of the digital age.</w:t>
                  </w:r>
                </w:p>
                <w:p w14:paraId="3A8CF4D0" w14:textId="77777777" w:rsidR="004E2DBE" w:rsidRPr="0043201B" w:rsidRDefault="004E2DBE" w:rsidP="004E2DBE">
                  <w:pPr>
                    <w:spacing w:beforeLines="100" w:before="240"/>
                    <w:rPr>
                      <w:color w:val="000000" w:themeColor="text1"/>
                      <w:sz w:val="24"/>
                      <w:szCs w:val="24"/>
                      <w:lang w:eastAsia="zh-CN"/>
                    </w:rPr>
                  </w:pPr>
                  <w:r w:rsidRPr="0043201B">
                    <w:rPr>
                      <w:color w:val="000000" w:themeColor="text1"/>
                      <w:sz w:val="24"/>
                      <w:szCs w:val="24"/>
                      <w:lang w:eastAsia="zh-CN"/>
                    </w:rPr>
                    <w:t xml:space="preserve">Desired impact of this project might be: </w:t>
                  </w:r>
                </w:p>
                <w:p w14:paraId="4C98AC9F" w14:textId="06012A3B" w:rsidR="004E2DBE" w:rsidRPr="0043201B" w:rsidRDefault="004E2DBE" w:rsidP="0043201B">
                  <w:pPr>
                    <w:pStyle w:val="ListParagraph"/>
                    <w:numPr>
                      <w:ilvl w:val="0"/>
                      <w:numId w:val="17"/>
                    </w:numPr>
                    <w:spacing w:beforeLines="100" w:before="240"/>
                    <w:rPr>
                      <w:color w:val="000000" w:themeColor="text1"/>
                      <w:sz w:val="24"/>
                      <w:szCs w:val="24"/>
                      <w:lang w:eastAsia="zh-CN"/>
                    </w:rPr>
                  </w:pPr>
                  <w:r w:rsidRPr="0043201B">
                    <w:rPr>
                      <w:color w:val="000000" w:themeColor="text1"/>
                      <w:sz w:val="24"/>
                      <w:szCs w:val="24"/>
                      <w:lang w:eastAsia="zh-CN"/>
                    </w:rPr>
                    <w:t>The project will have supported the principled improvement of renowned nationally and openly available MOOC resources to enhance Chinese English teachers CPD options nationally.</w:t>
                  </w:r>
                </w:p>
                <w:p w14:paraId="774FD001" w14:textId="6AC07DE2" w:rsidR="00B67455" w:rsidRPr="0043201B" w:rsidRDefault="004E2DBE" w:rsidP="00B67455">
                  <w:pPr>
                    <w:pStyle w:val="ListParagraph"/>
                    <w:numPr>
                      <w:ilvl w:val="0"/>
                      <w:numId w:val="17"/>
                    </w:numPr>
                    <w:spacing w:beforeLines="100" w:before="240"/>
                    <w:rPr>
                      <w:color w:val="000000" w:themeColor="text1"/>
                      <w:sz w:val="24"/>
                      <w:szCs w:val="24"/>
                      <w:lang w:eastAsia="zh-CN"/>
                    </w:rPr>
                  </w:pPr>
                  <w:r w:rsidRPr="0043201B">
                    <w:rPr>
                      <w:color w:val="000000" w:themeColor="text1"/>
                      <w:sz w:val="24"/>
                      <w:szCs w:val="24"/>
                      <w:lang w:eastAsia="zh-CN"/>
                    </w:rPr>
                    <w:t xml:space="preserve">The project will have contributed to greater access to high-quality CPD resources for </w:t>
                  </w:r>
                  <w:r w:rsidR="00B67455" w:rsidRPr="0043201B">
                    <w:rPr>
                      <w:color w:val="000000" w:themeColor="text1"/>
                      <w:sz w:val="24"/>
                      <w:szCs w:val="24"/>
                      <w:lang w:eastAsia="zh-CN"/>
                    </w:rPr>
                    <w:t xml:space="preserve">K-12 </w:t>
                  </w:r>
                  <w:r w:rsidRPr="0043201B">
                    <w:rPr>
                      <w:color w:val="000000" w:themeColor="text1"/>
                      <w:sz w:val="24"/>
                      <w:szCs w:val="24"/>
                      <w:lang w:eastAsia="zh-CN"/>
                    </w:rPr>
                    <w:t>teachers interested in ICT for ELT</w:t>
                  </w:r>
                  <w:r w:rsidR="00B67455" w:rsidRPr="0043201B">
                    <w:rPr>
                      <w:color w:val="000000" w:themeColor="text1"/>
                      <w:sz w:val="24"/>
                      <w:szCs w:val="24"/>
                      <w:lang w:eastAsia="zh-CN"/>
                    </w:rPr>
                    <w:t xml:space="preserve"> in China</w:t>
                  </w:r>
                  <w:r w:rsidRPr="0043201B">
                    <w:rPr>
                      <w:color w:val="000000" w:themeColor="text1"/>
                      <w:sz w:val="24"/>
                      <w:szCs w:val="24"/>
                      <w:lang w:eastAsia="zh-CN"/>
                    </w:rPr>
                    <w:t>.</w:t>
                  </w:r>
                </w:p>
                <w:p w14:paraId="0B8E25A3" w14:textId="3622840D" w:rsidR="00B67455" w:rsidRPr="00B67455" w:rsidRDefault="00B67455" w:rsidP="00B67455">
                  <w:pPr>
                    <w:spacing w:beforeLines="100" w:before="240"/>
                    <w:ind w:left="360"/>
                    <w:rPr>
                      <w:b/>
                      <w:bCs/>
                      <w:color w:val="000000" w:themeColor="text1"/>
                      <w:lang w:eastAsia="zh-CN"/>
                    </w:rPr>
                  </w:pPr>
                </w:p>
              </w:tc>
            </w:tr>
          </w:tbl>
          <w:p w14:paraId="19F6BD79" w14:textId="77777777" w:rsidR="00937F0A" w:rsidRPr="000D69B2" w:rsidRDefault="00937F0A" w:rsidP="00CF12A0">
            <w:pPr>
              <w:spacing w:after="60"/>
              <w:rPr>
                <w:rFonts w:cs="Arial"/>
                <w:b/>
                <w:bCs/>
                <w:color w:val="auto"/>
                <w:sz w:val="24"/>
                <w:szCs w:val="24"/>
                <w:lang w:val="en-GB"/>
              </w:rPr>
            </w:pPr>
          </w:p>
        </w:tc>
      </w:tr>
    </w:tbl>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153586" w:rsidRPr="00153586" w14:paraId="6E813974" w14:textId="77777777" w:rsidTr="094F3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153586" w:rsidRPr="00153586" w14:paraId="233A937A" w14:textId="77777777" w:rsidTr="094F376F">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37DC8DD9" w14:textId="1AC20365" w:rsidR="00937F0A" w:rsidRPr="00153586" w:rsidRDefault="00937F0A" w:rsidP="00CF12A0">
                  <w:pPr>
                    <w:pStyle w:val="TableHeading"/>
                    <w:rPr>
                      <w:b w:val="0"/>
                      <w:bCs/>
                      <w:color w:val="auto"/>
                      <w:sz w:val="24"/>
                      <w:szCs w:val="24"/>
                    </w:rPr>
                  </w:pPr>
                  <w:r w:rsidRPr="00153586">
                    <w:rPr>
                      <w:sz w:val="24"/>
                      <w:szCs w:val="24"/>
                    </w:rPr>
                    <w:t>Project Context</w:t>
                  </w:r>
                  <w:r w:rsidRPr="00153586">
                    <w:rPr>
                      <w:b w:val="0"/>
                      <w:bCs/>
                      <w:sz w:val="24"/>
                      <w:szCs w:val="24"/>
                    </w:rPr>
                    <w:t xml:space="preserve"> </w:t>
                  </w:r>
                </w:p>
              </w:tc>
            </w:tr>
            <w:tr w:rsidR="00153586" w:rsidRPr="00153586" w14:paraId="26BC750C" w14:textId="77777777" w:rsidTr="094F376F">
              <w:tc>
                <w:tcPr>
                  <w:tcW w:w="9990" w:type="dxa"/>
                </w:tcPr>
                <w:p w14:paraId="1079B87B" w14:textId="5779F7FD" w:rsidR="004E2DBE" w:rsidRPr="004E2DBE" w:rsidRDefault="004E2DBE" w:rsidP="004E2DBE">
                  <w:pPr>
                    <w:spacing w:beforeLines="100" w:before="240"/>
                    <w:rPr>
                      <w:color w:val="000000" w:themeColor="text1"/>
                      <w:sz w:val="24"/>
                      <w:szCs w:val="24"/>
                      <w:lang w:eastAsia="zh-CN"/>
                    </w:rPr>
                  </w:pPr>
                  <w:r w:rsidRPr="004E2DBE">
                    <w:rPr>
                      <w:rFonts w:hint="eastAsia"/>
                      <w:color w:val="000000" w:themeColor="text1"/>
                      <w:sz w:val="24"/>
                      <w:szCs w:val="24"/>
                      <w:lang w:eastAsia="zh-CN"/>
                    </w:rPr>
                    <w:lastRenderedPageBreak/>
                    <w:t>The</w:t>
                  </w:r>
                  <w:r w:rsidRPr="004E2DBE">
                    <w:rPr>
                      <w:color w:val="000000" w:themeColor="text1"/>
                      <w:sz w:val="24"/>
                      <w:szCs w:val="24"/>
                      <w:lang w:eastAsia="zh-CN"/>
                    </w:rPr>
                    <w:t xml:space="preserve"> new E</w:t>
                  </w:r>
                  <w:r w:rsidRPr="004E2DBE">
                    <w:rPr>
                      <w:rFonts w:hint="eastAsia"/>
                      <w:color w:val="000000" w:themeColor="text1"/>
                      <w:sz w:val="24"/>
                      <w:szCs w:val="24"/>
                      <w:lang w:eastAsia="zh-CN"/>
                    </w:rPr>
                    <w:t>nglish</w:t>
                  </w:r>
                  <w:r w:rsidRPr="004E2DBE">
                    <w:rPr>
                      <w:color w:val="000000" w:themeColor="text1"/>
                      <w:sz w:val="24"/>
                      <w:szCs w:val="24"/>
                      <w:lang w:eastAsia="zh-CN"/>
                    </w:rPr>
                    <w:t xml:space="preserve"> Curriculum Standards (2020 &amp; 2022 editions) emphasize the role of information technology in basic English education and teacher development, require “</w:t>
                  </w:r>
                  <w:r w:rsidRPr="004E2DBE">
                    <w:rPr>
                      <w:rFonts w:hint="eastAsia"/>
                      <w:color w:val="000000" w:themeColor="text1"/>
                      <w:sz w:val="24"/>
                      <w:szCs w:val="24"/>
                      <w:lang w:eastAsia="zh-CN"/>
                    </w:rPr>
                    <w:t>u</w:t>
                  </w:r>
                  <w:r w:rsidRPr="004E2DBE">
                    <w:rPr>
                      <w:color w:val="000000" w:themeColor="text1"/>
                      <w:sz w:val="24"/>
                      <w:szCs w:val="24"/>
                      <w:lang w:eastAsia="zh-CN"/>
                    </w:rPr>
                    <w:t>sing modern information technology and broadening the channels for learning and using English”, and propose that “teachers, especially those who teach in the remote areas, should be provided with training on modern information technology to help them get to know the technology, learn to use it, and ultimately become proficient in applying modern information technology in English teaching”. M</w:t>
                  </w:r>
                  <w:r w:rsidRPr="004E2DBE">
                    <w:rPr>
                      <w:rFonts w:hint="eastAsia"/>
                      <w:color w:val="000000" w:themeColor="text1"/>
                      <w:sz w:val="24"/>
                      <w:szCs w:val="24"/>
                      <w:lang w:eastAsia="zh-CN"/>
                    </w:rPr>
                    <w:t>eanwhile</w:t>
                  </w:r>
                  <w:r w:rsidRPr="004E2DBE">
                    <w:rPr>
                      <w:color w:val="000000" w:themeColor="text1"/>
                      <w:sz w:val="24"/>
                      <w:szCs w:val="24"/>
                      <w:lang w:eastAsia="zh-CN"/>
                    </w:rPr>
                    <w:t>, the new Curriculum Standard</w:t>
                  </w:r>
                  <w:r w:rsidRPr="004E2DBE">
                    <w:rPr>
                      <w:rFonts w:hint="eastAsia"/>
                      <w:color w:val="000000" w:themeColor="text1"/>
                      <w:sz w:val="24"/>
                      <w:szCs w:val="24"/>
                      <w:lang w:eastAsia="zh-CN"/>
                    </w:rPr>
                    <w:t>s</w:t>
                  </w:r>
                  <w:r w:rsidRPr="004E2DBE">
                    <w:rPr>
                      <w:color w:val="000000" w:themeColor="text1"/>
                      <w:sz w:val="24"/>
                      <w:szCs w:val="24"/>
                      <w:lang w:eastAsia="zh-CN"/>
                    </w:rPr>
                    <w:t xml:space="preserve"> introduce the ability of "viewing", which “refers to the skill of understanding meaning by making use of graphics, tables, animations, symbols, and videos in multimodal texts” as one of the five language abilities. The cultivation of this language ability is closely related to the application of new media and new ICT. This shows that the policymakers have elevated technology and media from the auxiliary position in the past to nowadays one of the core competencies for teachers and students.</w:t>
                  </w:r>
                </w:p>
                <w:p w14:paraId="28A6F67D" w14:textId="77777777" w:rsidR="004E2DBE" w:rsidRPr="004E2DBE" w:rsidRDefault="004E2DBE" w:rsidP="004E2DBE">
                  <w:pPr>
                    <w:spacing w:beforeLines="100" w:before="240"/>
                    <w:rPr>
                      <w:color w:val="000000" w:themeColor="text1"/>
                      <w:sz w:val="24"/>
                      <w:szCs w:val="24"/>
                      <w:lang w:eastAsia="zh-CN"/>
                    </w:rPr>
                  </w:pPr>
                  <w:r w:rsidRPr="004E2DBE">
                    <w:rPr>
                      <w:color w:val="000000" w:themeColor="text1"/>
                      <w:sz w:val="24"/>
                      <w:szCs w:val="24"/>
                      <w:lang w:eastAsia="zh-CN"/>
                    </w:rPr>
                    <w:t>However, there is still a huge gap between the authorities’ requirements and the front-line English teachers’ information literacy. On the other hand</w:t>
                  </w:r>
                  <w:bookmarkStart w:id="1" w:name="_Hlk124967801"/>
                  <w:r w:rsidRPr="004E2DBE">
                    <w:rPr>
                      <w:color w:val="000000" w:themeColor="text1"/>
                      <w:sz w:val="24"/>
                      <w:szCs w:val="24"/>
                      <w:lang w:eastAsia="zh-CN"/>
                    </w:rPr>
                    <w:t xml:space="preserve">, the "National K-12 Teachers' Information Technology Application Ability Improvement Project 2.0" launched by MOE in 2019 </w:t>
                  </w:r>
                  <w:r w:rsidRPr="004E2DBE">
                    <w:rPr>
                      <w:rFonts w:hint="eastAsia"/>
                      <w:color w:val="000000" w:themeColor="text1"/>
                      <w:sz w:val="24"/>
                      <w:szCs w:val="24"/>
                      <w:lang w:eastAsia="zh-CN"/>
                    </w:rPr>
                    <w:t>and</w:t>
                  </w:r>
                  <w:r w:rsidRPr="004E2DBE">
                    <w:rPr>
                      <w:color w:val="000000" w:themeColor="text1"/>
                      <w:sz w:val="24"/>
                      <w:szCs w:val="24"/>
                      <w:lang w:eastAsia="zh-CN"/>
                    </w:rPr>
                    <w:t xml:space="preserve"> “Teachers’ Digital Literacy” released by MOE in 2022 </w:t>
                  </w:r>
                  <w:bookmarkEnd w:id="1"/>
                  <w:r w:rsidRPr="004E2DBE">
                    <w:rPr>
                      <w:color w:val="000000" w:themeColor="text1"/>
                      <w:sz w:val="24"/>
                      <w:szCs w:val="24"/>
                      <w:lang w:eastAsia="zh-CN"/>
                    </w:rPr>
                    <w:t>are mainly aimed at the information technology application ability and awareness in the context of general education, which neglect discipline features, and EFL teachers urgently need to learn systematically teaching methods of using ICT from the perspective of this discipline to solve authentic problems in it.</w:t>
                  </w:r>
                </w:p>
                <w:p w14:paraId="284AEEE8" w14:textId="6CA22A1E" w:rsidR="004E2DBE" w:rsidRPr="004E2DBE" w:rsidRDefault="004E2DBE" w:rsidP="004E2DBE">
                  <w:pPr>
                    <w:spacing w:beforeLines="100" w:before="240"/>
                    <w:rPr>
                      <w:color w:val="000000" w:themeColor="text1"/>
                      <w:sz w:val="24"/>
                      <w:szCs w:val="24"/>
                      <w:lang w:eastAsia="zh-CN"/>
                    </w:rPr>
                  </w:pPr>
                  <w:r w:rsidRPr="004E2DBE">
                    <w:rPr>
                      <w:color w:val="000000" w:themeColor="text1"/>
                      <w:sz w:val="24"/>
                      <w:szCs w:val="24"/>
                      <w:lang w:eastAsia="zh-CN"/>
                    </w:rPr>
                    <w:t>T</w:t>
                  </w:r>
                  <w:r w:rsidRPr="004E2DBE">
                    <w:rPr>
                      <w:rFonts w:hint="eastAsia"/>
                      <w:color w:val="000000" w:themeColor="text1"/>
                      <w:sz w:val="24"/>
                      <w:szCs w:val="24"/>
                      <w:lang w:eastAsia="zh-CN"/>
                    </w:rPr>
                    <w:t>herefore</w:t>
                  </w:r>
                  <w:r w:rsidRPr="004E2DBE">
                    <w:rPr>
                      <w:color w:val="000000" w:themeColor="text1"/>
                      <w:sz w:val="24"/>
                      <w:szCs w:val="24"/>
                      <w:lang w:eastAsia="zh-CN"/>
                    </w:rPr>
                    <w:t xml:space="preserve">, </w:t>
                  </w:r>
                  <w:r w:rsidRPr="004E2DBE">
                    <w:rPr>
                      <w:rFonts w:hint="eastAsia"/>
                      <w:color w:val="000000" w:themeColor="text1"/>
                      <w:sz w:val="24"/>
                      <w:szCs w:val="24"/>
                      <w:lang w:eastAsia="zh-CN"/>
                    </w:rPr>
                    <w:t>t</w:t>
                  </w:r>
                  <w:r w:rsidRPr="004E2DBE">
                    <w:rPr>
                      <w:color w:val="000000" w:themeColor="text1"/>
                      <w:sz w:val="24"/>
                      <w:szCs w:val="24"/>
                      <w:lang w:eastAsia="zh-CN"/>
                    </w:rPr>
                    <w:t xml:space="preserve">his </w:t>
                  </w:r>
                  <w:r w:rsidR="002E73FE">
                    <w:rPr>
                      <w:color w:val="000000" w:themeColor="text1"/>
                      <w:sz w:val="24"/>
                      <w:szCs w:val="24"/>
                      <w:lang w:eastAsia="zh-CN"/>
                    </w:rPr>
                    <w:t xml:space="preserve">UK-China </w:t>
                  </w:r>
                  <w:r w:rsidRPr="004E2DBE">
                    <w:rPr>
                      <w:color w:val="000000" w:themeColor="text1"/>
                      <w:sz w:val="24"/>
                      <w:szCs w:val="24"/>
                      <w:lang w:eastAsia="zh-CN"/>
                    </w:rPr>
                    <w:t xml:space="preserve">research and development project </w:t>
                  </w:r>
                  <w:r w:rsidR="002E73FE">
                    <w:rPr>
                      <w:color w:val="000000" w:themeColor="text1"/>
                      <w:sz w:val="24"/>
                      <w:szCs w:val="24"/>
                      <w:lang w:eastAsia="zh-CN"/>
                    </w:rPr>
                    <w:t>seeks to</w:t>
                  </w:r>
                  <w:r w:rsidRPr="004E2DBE">
                    <w:rPr>
                      <w:color w:val="000000" w:themeColor="text1"/>
                      <w:sz w:val="24"/>
                      <w:szCs w:val="24"/>
                      <w:lang w:eastAsia="zh-CN"/>
                    </w:rPr>
                    <w:t xml:space="preserve"> </w:t>
                  </w:r>
                  <w:r w:rsidR="002E73FE">
                    <w:rPr>
                      <w:color w:val="000000" w:themeColor="text1"/>
                      <w:sz w:val="24"/>
                      <w:szCs w:val="24"/>
                      <w:lang w:eastAsia="zh-CN"/>
                    </w:rPr>
                    <w:t>collaboratively develop</w:t>
                  </w:r>
                  <w:r w:rsidRPr="004E2DBE">
                    <w:rPr>
                      <w:color w:val="000000" w:themeColor="text1"/>
                      <w:sz w:val="24"/>
                      <w:szCs w:val="24"/>
                      <w:lang w:eastAsia="zh-CN"/>
                    </w:rPr>
                    <w:t xml:space="preserve"> </w:t>
                  </w:r>
                  <w:r w:rsidR="00647BD9">
                    <w:rPr>
                      <w:color w:val="000000" w:themeColor="text1"/>
                      <w:sz w:val="24"/>
                      <w:szCs w:val="24"/>
                      <w:lang w:eastAsia="zh-CN"/>
                    </w:rPr>
                    <w:t>content from the pedagogical dimension (</w:t>
                  </w:r>
                  <w:proofErr w:type="gramStart"/>
                  <w:r w:rsidR="00647BD9">
                    <w:rPr>
                      <w:color w:val="000000" w:themeColor="text1"/>
                      <w:sz w:val="24"/>
                      <w:szCs w:val="24"/>
                      <w:lang w:eastAsia="zh-CN"/>
                    </w:rPr>
                    <w:t>e.g.</w:t>
                  </w:r>
                  <w:proofErr w:type="gramEnd"/>
                  <w:r w:rsidR="00647BD9">
                    <w:rPr>
                      <w:color w:val="000000" w:themeColor="text1"/>
                      <w:sz w:val="24"/>
                      <w:szCs w:val="24"/>
                      <w:lang w:eastAsia="zh-CN"/>
                    </w:rPr>
                    <w:t xml:space="preserve"> </w:t>
                  </w:r>
                  <w:r w:rsidR="002E73FE">
                    <w:rPr>
                      <w:color w:val="000000" w:themeColor="text1"/>
                      <w:sz w:val="24"/>
                      <w:szCs w:val="24"/>
                      <w:lang w:eastAsia="zh-CN"/>
                    </w:rPr>
                    <w:t>teaching</w:t>
                  </w:r>
                  <w:r w:rsidRPr="004E2DBE">
                    <w:rPr>
                      <w:color w:val="000000" w:themeColor="text1"/>
                      <w:sz w:val="24"/>
                      <w:szCs w:val="24"/>
                      <w:lang w:eastAsia="zh-CN"/>
                    </w:rPr>
                    <w:t xml:space="preserve"> case</w:t>
                  </w:r>
                  <w:r w:rsidR="002E73FE">
                    <w:rPr>
                      <w:color w:val="000000" w:themeColor="text1"/>
                      <w:sz w:val="24"/>
                      <w:szCs w:val="24"/>
                      <w:lang w:eastAsia="zh-CN"/>
                    </w:rPr>
                    <w:t xml:space="preserve"> studies</w:t>
                  </w:r>
                  <w:r w:rsidR="00647BD9">
                    <w:rPr>
                      <w:color w:val="000000" w:themeColor="text1"/>
                      <w:sz w:val="24"/>
                      <w:szCs w:val="24"/>
                      <w:lang w:eastAsia="zh-CN"/>
                    </w:rPr>
                    <w:t>)</w:t>
                  </w:r>
                  <w:r w:rsidRPr="004E2DBE">
                    <w:rPr>
                      <w:color w:val="000000" w:themeColor="text1"/>
                      <w:sz w:val="24"/>
                      <w:szCs w:val="24"/>
                      <w:lang w:eastAsia="zh-CN"/>
                    </w:rPr>
                    <w:t xml:space="preserve"> </w:t>
                  </w:r>
                  <w:r w:rsidRPr="004E2DBE">
                    <w:rPr>
                      <w:rFonts w:hint="eastAsia"/>
                      <w:color w:val="000000" w:themeColor="text1"/>
                      <w:sz w:val="24"/>
                      <w:szCs w:val="24"/>
                      <w:lang w:eastAsia="zh-CN"/>
                    </w:rPr>
                    <w:t>t</w:t>
                  </w:r>
                  <w:r w:rsidRPr="004E2DBE">
                    <w:rPr>
                      <w:color w:val="000000" w:themeColor="text1"/>
                      <w:sz w:val="24"/>
                      <w:szCs w:val="24"/>
                      <w:lang w:eastAsia="zh-CN"/>
                    </w:rPr>
                    <w:t xml:space="preserve">o enrich the two popular MOOCs and study the above research issues from a more </w:t>
                  </w:r>
                  <w:r w:rsidR="00647BD9">
                    <w:rPr>
                      <w:color w:val="000000" w:themeColor="text1"/>
                      <w:sz w:val="24"/>
                      <w:szCs w:val="24"/>
                      <w:lang w:eastAsia="zh-CN"/>
                    </w:rPr>
                    <w:t>up-to-date</w:t>
                  </w:r>
                  <w:r w:rsidRPr="004E2DBE">
                    <w:rPr>
                      <w:color w:val="000000" w:themeColor="text1"/>
                      <w:sz w:val="24"/>
                      <w:szCs w:val="24"/>
                      <w:lang w:eastAsia="zh-CN"/>
                    </w:rPr>
                    <w:t xml:space="preserve"> and innovative </w:t>
                  </w:r>
                  <w:r w:rsidR="00930461">
                    <w:rPr>
                      <w:color w:val="000000" w:themeColor="text1"/>
                      <w:sz w:val="24"/>
                      <w:szCs w:val="24"/>
                      <w:lang w:eastAsia="zh-CN"/>
                    </w:rPr>
                    <w:t>perspective, which, in turn, can benefit K-12 ELT CPD at a national level.</w:t>
                  </w:r>
                  <w:r>
                    <w:rPr>
                      <w:color w:val="000000" w:themeColor="text1"/>
                      <w:sz w:val="24"/>
                      <w:szCs w:val="24"/>
                      <w:lang w:eastAsia="zh-CN"/>
                    </w:rPr>
                    <w:t xml:space="preserve"> Introductions of the two MOOCs are as follows.</w:t>
                  </w:r>
                </w:p>
                <w:p w14:paraId="5DBBF76C" w14:textId="47F88A8C" w:rsidR="004E2DBE" w:rsidRPr="004E2DBE" w:rsidRDefault="004E2DBE" w:rsidP="004E2DBE">
                  <w:pPr>
                    <w:spacing w:beforeLines="100" w:before="240"/>
                    <w:rPr>
                      <w:color w:val="000000" w:themeColor="text1"/>
                      <w:sz w:val="24"/>
                      <w:szCs w:val="24"/>
                      <w:lang w:eastAsia="zh-CN"/>
                    </w:rPr>
                  </w:pPr>
                  <w:r w:rsidRPr="004E2DBE">
                    <w:rPr>
                      <w:color w:val="000000" w:themeColor="text1"/>
                      <w:sz w:val="24"/>
                      <w:szCs w:val="24"/>
                      <w:lang w:eastAsia="zh-CN"/>
                    </w:rPr>
                    <w:t xml:space="preserve">MOOC 1: </w:t>
                  </w:r>
                  <w:r w:rsidRPr="004E2DBE">
                    <w:rPr>
                      <w:i/>
                      <w:iCs/>
                      <w:color w:val="000000" w:themeColor="text1"/>
                      <w:sz w:val="24"/>
                      <w:szCs w:val="24"/>
                      <w:lang w:eastAsia="zh-CN"/>
                    </w:rPr>
                    <w:t>Technology-assisted Foreign Language Teaching</w:t>
                  </w:r>
                  <w:r w:rsidRPr="004E2DBE">
                    <w:rPr>
                      <w:rFonts w:hint="eastAsia"/>
                      <w:color w:val="000000" w:themeColor="text1"/>
                      <w:sz w:val="24"/>
                      <w:szCs w:val="24"/>
                      <w:lang w:eastAsia="zh-CN"/>
                    </w:rPr>
                    <w:t>,</w:t>
                  </w:r>
                  <w:r w:rsidRPr="004E2DBE">
                    <w:rPr>
                      <w:color w:val="000000" w:themeColor="text1"/>
                      <w:sz w:val="24"/>
                      <w:szCs w:val="24"/>
                      <w:lang w:eastAsia="zh-CN"/>
                    </w:rPr>
                    <w:t xml:space="preserve"> founded by </w:t>
                  </w:r>
                  <w:proofErr w:type="spellStart"/>
                  <w:r w:rsidRPr="004E2DBE">
                    <w:rPr>
                      <w:color w:val="000000" w:themeColor="text1"/>
                      <w:sz w:val="24"/>
                      <w:szCs w:val="24"/>
                      <w:lang w:eastAsia="zh-CN"/>
                    </w:rPr>
                    <w:t>Xiaobin</w:t>
                  </w:r>
                  <w:proofErr w:type="spellEnd"/>
                  <w:r w:rsidRPr="004E2DBE">
                    <w:rPr>
                      <w:color w:val="000000" w:themeColor="text1"/>
                      <w:sz w:val="24"/>
                      <w:szCs w:val="24"/>
                      <w:lang w:eastAsia="zh-CN"/>
                    </w:rPr>
                    <w:t xml:space="preserve"> Liu, was launched in 2021. This course has been </w:t>
                  </w:r>
                  <w:proofErr w:type="spellStart"/>
                  <w:r w:rsidRPr="004E2DBE">
                    <w:rPr>
                      <w:color w:val="000000" w:themeColor="text1"/>
                      <w:sz w:val="24"/>
                      <w:szCs w:val="24"/>
                      <w:lang w:eastAsia="zh-CN"/>
                    </w:rPr>
                    <w:t>honoured</w:t>
                  </w:r>
                  <w:proofErr w:type="spellEnd"/>
                  <w:r w:rsidRPr="004E2DBE">
                    <w:rPr>
                      <w:color w:val="000000" w:themeColor="text1"/>
                      <w:sz w:val="24"/>
                      <w:szCs w:val="24"/>
                      <w:lang w:eastAsia="zh-CN"/>
                    </w:rPr>
                    <w:t xml:space="preserve"> as the </w:t>
                  </w:r>
                  <w:r w:rsidRPr="004E2DBE">
                    <w:rPr>
                      <w:i/>
                      <w:iCs/>
                      <w:color w:val="000000" w:themeColor="text1"/>
                      <w:sz w:val="24"/>
                      <w:szCs w:val="24"/>
                      <w:lang w:eastAsia="zh-CN"/>
                    </w:rPr>
                    <w:t>First-class Undergraduate Course of Guangdong Province</w:t>
                  </w:r>
                  <w:r w:rsidRPr="004E2DBE">
                    <w:rPr>
                      <w:color w:val="000000" w:themeColor="text1"/>
                      <w:sz w:val="24"/>
                      <w:szCs w:val="24"/>
                      <w:lang w:eastAsia="zh-CN"/>
                    </w:rPr>
                    <w:t xml:space="preserve"> and the </w:t>
                  </w:r>
                  <w:r w:rsidRPr="004E2DBE">
                    <w:rPr>
                      <w:i/>
                      <w:iCs/>
                      <w:color w:val="000000" w:themeColor="text1"/>
                      <w:sz w:val="24"/>
                      <w:szCs w:val="24"/>
                      <w:lang w:eastAsia="zh-CN"/>
                    </w:rPr>
                    <w:t>High-quality Course of South China Normal University</w:t>
                  </w:r>
                  <w:r w:rsidRPr="004E2DBE">
                    <w:rPr>
                      <w:color w:val="000000" w:themeColor="text1"/>
                      <w:sz w:val="24"/>
                      <w:szCs w:val="24"/>
                      <w:lang w:eastAsia="zh-CN"/>
                    </w:rPr>
                    <w:t xml:space="preserve">. It has been held for 4 times with more than 10,000 students by December 2020. Following the requirements of the </w:t>
                  </w:r>
                  <w:r>
                    <w:rPr>
                      <w:color w:val="000000" w:themeColor="text1"/>
                      <w:sz w:val="24"/>
                      <w:szCs w:val="24"/>
                      <w:lang w:eastAsia="zh-CN"/>
                    </w:rPr>
                    <w:t>B</w:t>
                  </w:r>
                  <w:r w:rsidRPr="004E2DBE">
                    <w:rPr>
                      <w:color w:val="000000" w:themeColor="text1"/>
                      <w:sz w:val="24"/>
                      <w:szCs w:val="24"/>
                      <w:lang w:eastAsia="zh-CN"/>
                    </w:rPr>
                    <w:t xml:space="preserve">asic </w:t>
                  </w:r>
                  <w:r>
                    <w:rPr>
                      <w:color w:val="000000" w:themeColor="text1"/>
                      <w:sz w:val="24"/>
                      <w:szCs w:val="24"/>
                      <w:lang w:eastAsia="zh-CN"/>
                    </w:rPr>
                    <w:t>E</w:t>
                  </w:r>
                  <w:r w:rsidRPr="004E2DBE">
                    <w:rPr>
                      <w:color w:val="000000" w:themeColor="text1"/>
                      <w:sz w:val="24"/>
                      <w:szCs w:val="24"/>
                      <w:lang w:eastAsia="zh-CN"/>
                    </w:rPr>
                    <w:t xml:space="preserve">ducation Curriculum Standard (2017 and 2022 version), this course brings together </w:t>
                  </w:r>
                  <w:proofErr w:type="gramStart"/>
                  <w:r w:rsidRPr="004E2DBE">
                    <w:rPr>
                      <w:color w:val="000000" w:themeColor="text1"/>
                      <w:sz w:val="24"/>
                      <w:szCs w:val="24"/>
                      <w:lang w:eastAsia="zh-CN"/>
                    </w:rPr>
                    <w:t>a large number of</w:t>
                  </w:r>
                  <w:proofErr w:type="gramEnd"/>
                  <w:r w:rsidRPr="004E2DBE">
                    <w:rPr>
                      <w:color w:val="000000" w:themeColor="text1"/>
                      <w:sz w:val="24"/>
                      <w:szCs w:val="24"/>
                      <w:lang w:eastAsia="zh-CN"/>
                    </w:rPr>
                    <w:t xml:space="preserve"> cases from famous teachers in primary and secondary schools, as well as vocational colleges to introduce how to apply new technology and media in foreign language teaching. The course lasts for five weeks. It has several advantages: (1) Abundant Cases. </w:t>
                  </w:r>
                  <w:proofErr w:type="gramStart"/>
                  <w:r w:rsidRPr="004E2DBE">
                    <w:rPr>
                      <w:color w:val="000000" w:themeColor="text1"/>
                      <w:sz w:val="24"/>
                      <w:szCs w:val="24"/>
                      <w:lang w:eastAsia="zh-CN"/>
                    </w:rPr>
                    <w:t>A large number of</w:t>
                  </w:r>
                  <w:proofErr w:type="gramEnd"/>
                  <w:r w:rsidRPr="004E2DBE">
                    <w:rPr>
                      <w:color w:val="000000" w:themeColor="text1"/>
                      <w:sz w:val="24"/>
                      <w:szCs w:val="24"/>
                      <w:lang w:eastAsia="zh-CN"/>
                    </w:rPr>
                    <w:t xml:space="preserve"> recordings of classroom teaching process are provided to show how to apply technology to foreign language teaching. (2) Systematization. This course covers the cultivation of four basic skills (</w:t>
                  </w:r>
                  <w:proofErr w:type="gramStart"/>
                  <w:r w:rsidRPr="004E2DBE">
                    <w:rPr>
                      <w:color w:val="000000" w:themeColor="text1"/>
                      <w:sz w:val="24"/>
                      <w:szCs w:val="24"/>
                      <w:lang w:eastAsia="zh-CN"/>
                    </w:rPr>
                    <w:t>i.e.</w:t>
                  </w:r>
                  <w:proofErr w:type="gramEnd"/>
                  <w:r w:rsidRPr="004E2DBE">
                    <w:rPr>
                      <w:color w:val="000000" w:themeColor="text1"/>
                      <w:sz w:val="24"/>
                      <w:szCs w:val="24"/>
                      <w:lang w:eastAsia="zh-CN"/>
                    </w:rPr>
                    <w:t xml:space="preserve"> listening, speaking, reading, reading and writing) and thinking quality, and methods to promote interaction and assessment in foreign language teaching. (3) Short and concise. Each video is designed within 8 minutes to impart one point of knowledge. (4) Specialization. This course focuses on foreign language teaching design supported by technology (5) Forward-</w:t>
                  </w:r>
                  <w:r w:rsidRPr="004E2DBE">
                    <w:rPr>
                      <w:color w:val="000000" w:themeColor="text1"/>
                      <w:sz w:val="24"/>
                      <w:szCs w:val="24"/>
                      <w:lang w:eastAsia="zh-CN"/>
                    </w:rPr>
                    <w:lastRenderedPageBreak/>
                    <w:t>looking. It covers the application of various new ICTs in classroom teaching, such as Automatic Speech Recognition (ASR), mobile devices, corpus technology, AR, VR and so on.</w:t>
                  </w:r>
                </w:p>
                <w:p w14:paraId="19387A67" w14:textId="0F0FCC78" w:rsidR="00937F0A" w:rsidRPr="00153586" w:rsidRDefault="004E2DBE" w:rsidP="004E2DBE">
                  <w:pPr>
                    <w:spacing w:beforeLines="100" w:before="240"/>
                    <w:rPr>
                      <w:bCs/>
                      <w:color w:val="auto"/>
                      <w:sz w:val="24"/>
                      <w:szCs w:val="24"/>
                    </w:rPr>
                  </w:pPr>
                  <w:r w:rsidRPr="004E2DBE">
                    <w:rPr>
                      <w:color w:val="000000" w:themeColor="text1"/>
                      <w:sz w:val="24"/>
                      <w:szCs w:val="24"/>
                      <w:lang w:eastAsia="zh-CN"/>
                    </w:rPr>
                    <w:t xml:space="preserve">MOOC 2: </w:t>
                  </w:r>
                  <w:r w:rsidRPr="004E2DBE">
                    <w:rPr>
                      <w:rFonts w:hint="eastAsia"/>
                      <w:i/>
                      <w:iCs/>
                      <w:color w:val="000000" w:themeColor="text1"/>
                      <w:sz w:val="24"/>
                      <w:szCs w:val="24"/>
                      <w:lang w:eastAsia="zh-CN"/>
                    </w:rPr>
                    <w:t>English Teaching and the Internet</w:t>
                  </w:r>
                  <w:r w:rsidRPr="004E2DBE">
                    <w:rPr>
                      <w:color w:val="000000" w:themeColor="text1"/>
                      <w:sz w:val="24"/>
                      <w:szCs w:val="24"/>
                      <w:lang w:eastAsia="zh-CN"/>
                    </w:rPr>
                    <w:t xml:space="preserve">, founded by Jianli Jiao and </w:t>
                  </w:r>
                  <w:proofErr w:type="spellStart"/>
                  <w:r w:rsidRPr="004E2DBE">
                    <w:rPr>
                      <w:color w:val="000000" w:themeColor="text1"/>
                      <w:sz w:val="24"/>
                      <w:szCs w:val="24"/>
                      <w:lang w:eastAsia="zh-CN"/>
                    </w:rPr>
                    <w:t>Xiaobin</w:t>
                  </w:r>
                  <w:proofErr w:type="spellEnd"/>
                  <w:r w:rsidRPr="004E2DBE">
                    <w:rPr>
                      <w:color w:val="000000" w:themeColor="text1"/>
                      <w:sz w:val="24"/>
                      <w:szCs w:val="24"/>
                      <w:lang w:eastAsia="zh-CN"/>
                    </w:rPr>
                    <w:t xml:space="preserve"> Liu, was</w:t>
                  </w:r>
                  <w:r w:rsidRPr="004E2DBE">
                    <w:rPr>
                      <w:rFonts w:hint="eastAsia"/>
                      <w:color w:val="000000" w:themeColor="text1"/>
                      <w:sz w:val="24"/>
                      <w:szCs w:val="24"/>
                      <w:lang w:eastAsia="zh-CN"/>
                    </w:rPr>
                    <w:t xml:space="preserve"> </w:t>
                  </w:r>
                  <w:r w:rsidRPr="004E2DBE">
                    <w:rPr>
                      <w:color w:val="000000" w:themeColor="text1"/>
                      <w:sz w:val="24"/>
                      <w:szCs w:val="24"/>
                      <w:lang w:eastAsia="zh-CN"/>
                    </w:rPr>
                    <w:t>l</w:t>
                  </w:r>
                  <w:r w:rsidRPr="004E2DBE">
                    <w:rPr>
                      <w:rFonts w:hint="eastAsia"/>
                      <w:color w:val="000000" w:themeColor="text1"/>
                      <w:sz w:val="24"/>
                      <w:szCs w:val="24"/>
                      <w:lang w:eastAsia="zh-CN"/>
                    </w:rPr>
                    <w:t>aunched in 2016</w:t>
                  </w:r>
                  <w:r w:rsidRPr="004E2DBE">
                    <w:rPr>
                      <w:color w:val="000000" w:themeColor="text1"/>
                      <w:sz w:val="24"/>
                      <w:szCs w:val="24"/>
                      <w:lang w:eastAsia="zh-CN"/>
                    </w:rPr>
                    <w:t>.</w:t>
                  </w:r>
                  <w:r w:rsidRPr="004E2DBE">
                    <w:rPr>
                      <w:rFonts w:hint="eastAsia"/>
                      <w:color w:val="000000" w:themeColor="text1"/>
                      <w:sz w:val="24"/>
                      <w:szCs w:val="24"/>
                      <w:lang w:eastAsia="zh-CN"/>
                    </w:rPr>
                    <w:t xml:space="preserve"> </w:t>
                  </w:r>
                  <w:r w:rsidRPr="004E2DBE">
                    <w:rPr>
                      <w:color w:val="000000" w:themeColor="text1"/>
                      <w:sz w:val="24"/>
                      <w:szCs w:val="24"/>
                      <w:lang w:eastAsia="zh-CN"/>
                    </w:rPr>
                    <w:t xml:space="preserve">It was </w:t>
                  </w:r>
                  <w:proofErr w:type="spellStart"/>
                  <w:r w:rsidRPr="004E2DBE">
                    <w:rPr>
                      <w:color w:val="000000" w:themeColor="text1"/>
                      <w:sz w:val="24"/>
                      <w:szCs w:val="24"/>
                      <w:lang w:eastAsia="zh-CN"/>
                    </w:rPr>
                    <w:t>honoured</w:t>
                  </w:r>
                  <w:proofErr w:type="spellEnd"/>
                  <w:r w:rsidRPr="004E2DBE">
                    <w:rPr>
                      <w:color w:val="000000" w:themeColor="text1"/>
                      <w:sz w:val="24"/>
                      <w:szCs w:val="24"/>
                      <w:lang w:eastAsia="zh-CN"/>
                    </w:rPr>
                    <w:t xml:space="preserve"> as</w:t>
                  </w:r>
                  <w:r w:rsidRPr="004E2DBE">
                    <w:rPr>
                      <w:rFonts w:hint="eastAsia"/>
                      <w:color w:val="000000" w:themeColor="text1"/>
                      <w:sz w:val="24"/>
                      <w:szCs w:val="24"/>
                      <w:lang w:eastAsia="zh-CN"/>
                    </w:rPr>
                    <w:t xml:space="preserve"> </w:t>
                  </w:r>
                  <w:r w:rsidRPr="004E2DBE">
                    <w:rPr>
                      <w:color w:val="000000" w:themeColor="text1"/>
                      <w:sz w:val="24"/>
                      <w:szCs w:val="24"/>
                      <w:lang w:eastAsia="zh-CN"/>
                    </w:rPr>
                    <w:t>the</w:t>
                  </w:r>
                  <w:r w:rsidRPr="004E2DBE">
                    <w:rPr>
                      <w:rFonts w:hint="eastAsia"/>
                      <w:color w:val="000000" w:themeColor="text1"/>
                      <w:sz w:val="24"/>
                      <w:szCs w:val="24"/>
                      <w:lang w:eastAsia="zh-CN"/>
                    </w:rPr>
                    <w:t xml:space="preserve"> </w:t>
                  </w:r>
                  <w:r w:rsidRPr="004E2DBE">
                    <w:rPr>
                      <w:i/>
                      <w:iCs/>
                      <w:color w:val="000000" w:themeColor="text1"/>
                      <w:sz w:val="24"/>
                      <w:szCs w:val="24"/>
                      <w:lang w:eastAsia="zh-CN"/>
                    </w:rPr>
                    <w:t>N</w:t>
                  </w:r>
                  <w:r w:rsidRPr="004E2DBE">
                    <w:rPr>
                      <w:rFonts w:hint="eastAsia"/>
                      <w:i/>
                      <w:iCs/>
                      <w:color w:val="000000" w:themeColor="text1"/>
                      <w:sz w:val="24"/>
                      <w:szCs w:val="24"/>
                      <w:lang w:eastAsia="zh-CN"/>
                    </w:rPr>
                    <w:t>ational Classic Course</w:t>
                  </w:r>
                  <w:r w:rsidRPr="004E2DBE">
                    <w:rPr>
                      <w:rFonts w:hint="eastAsia"/>
                      <w:color w:val="000000" w:themeColor="text1"/>
                      <w:sz w:val="24"/>
                      <w:szCs w:val="24"/>
                      <w:lang w:eastAsia="zh-CN"/>
                    </w:rPr>
                    <w:t xml:space="preserve"> and </w:t>
                  </w:r>
                  <w:r w:rsidRPr="004E2DBE">
                    <w:rPr>
                      <w:rFonts w:hint="eastAsia"/>
                      <w:i/>
                      <w:iCs/>
                      <w:color w:val="000000" w:themeColor="text1"/>
                      <w:sz w:val="24"/>
                      <w:szCs w:val="24"/>
                      <w:lang w:eastAsia="zh-CN"/>
                    </w:rPr>
                    <w:t>National High-quality Online Course</w:t>
                  </w:r>
                  <w:r w:rsidRPr="004E2DBE">
                    <w:rPr>
                      <w:rFonts w:hint="eastAsia"/>
                      <w:color w:val="000000" w:themeColor="text1"/>
                      <w:sz w:val="24"/>
                      <w:szCs w:val="24"/>
                      <w:lang w:eastAsia="zh-CN"/>
                    </w:rPr>
                    <w:t xml:space="preserve">. </w:t>
                  </w:r>
                  <w:r w:rsidRPr="004E2DBE">
                    <w:rPr>
                      <w:color w:val="000000" w:themeColor="text1"/>
                      <w:sz w:val="24"/>
                      <w:szCs w:val="24"/>
                      <w:lang w:eastAsia="zh-CN"/>
                    </w:rPr>
                    <w:t>As of December 2022, t</w:t>
                  </w:r>
                  <w:r w:rsidRPr="004E2DBE">
                    <w:rPr>
                      <w:rFonts w:hint="eastAsia"/>
                      <w:color w:val="000000" w:themeColor="text1"/>
                      <w:sz w:val="24"/>
                      <w:szCs w:val="24"/>
                      <w:lang w:eastAsia="zh-CN"/>
                    </w:rPr>
                    <w:t>h</w:t>
                  </w:r>
                  <w:r w:rsidRPr="004E2DBE">
                    <w:rPr>
                      <w:color w:val="000000" w:themeColor="text1"/>
                      <w:sz w:val="24"/>
                      <w:szCs w:val="24"/>
                      <w:lang w:eastAsia="zh-CN"/>
                    </w:rPr>
                    <w:t>i</w:t>
                  </w:r>
                  <w:r w:rsidRPr="004E2DBE">
                    <w:rPr>
                      <w:rFonts w:hint="eastAsia"/>
                      <w:color w:val="000000" w:themeColor="text1"/>
                      <w:sz w:val="24"/>
                      <w:szCs w:val="24"/>
                      <w:lang w:eastAsia="zh-CN"/>
                    </w:rPr>
                    <w:t>s</w:t>
                  </w:r>
                  <w:r w:rsidRPr="004E2DBE">
                    <w:rPr>
                      <w:color w:val="000000" w:themeColor="text1"/>
                      <w:sz w:val="24"/>
                      <w:szCs w:val="24"/>
                      <w:lang w:eastAsia="zh-CN"/>
                    </w:rPr>
                    <w:t xml:space="preserve"> course has been held for </w:t>
                  </w:r>
                  <w:r w:rsidRPr="004E2DBE">
                    <w:rPr>
                      <w:rFonts w:hint="eastAsia"/>
                      <w:color w:val="000000" w:themeColor="text1"/>
                      <w:sz w:val="24"/>
                      <w:szCs w:val="24"/>
                      <w:lang w:eastAsia="zh-CN"/>
                    </w:rPr>
                    <w:t xml:space="preserve">18 </w:t>
                  </w:r>
                  <w:r w:rsidRPr="004E2DBE">
                    <w:rPr>
                      <w:color w:val="000000" w:themeColor="text1"/>
                      <w:sz w:val="24"/>
                      <w:szCs w:val="24"/>
                      <w:lang w:eastAsia="zh-CN"/>
                    </w:rPr>
                    <w:t>time</w:t>
                  </w:r>
                  <w:r w:rsidRPr="004E2DBE">
                    <w:rPr>
                      <w:rFonts w:hint="eastAsia"/>
                      <w:color w:val="000000" w:themeColor="text1"/>
                      <w:sz w:val="24"/>
                      <w:szCs w:val="24"/>
                      <w:lang w:eastAsia="zh-CN"/>
                    </w:rPr>
                    <w:t xml:space="preserve">s with more than 100,000 students. This course introduces </w:t>
                  </w:r>
                  <w:r w:rsidRPr="004E2DBE">
                    <w:rPr>
                      <w:color w:val="000000" w:themeColor="text1"/>
                      <w:sz w:val="24"/>
                      <w:szCs w:val="24"/>
                      <w:lang w:eastAsia="zh-CN"/>
                    </w:rPr>
                    <w:t xml:space="preserve">the application of some </w:t>
                  </w:r>
                  <w:r w:rsidRPr="004E2DBE">
                    <w:rPr>
                      <w:rFonts w:hint="eastAsia"/>
                      <w:color w:val="000000" w:themeColor="text1"/>
                      <w:sz w:val="24"/>
                      <w:szCs w:val="24"/>
                      <w:lang w:eastAsia="zh-CN"/>
                    </w:rPr>
                    <w:t xml:space="preserve">technologies such as WEB2.0, new media, social apps in order to address practical problems that English teachers may encounter in teaching design, classroom teaching and </w:t>
                  </w:r>
                  <w:r w:rsidRPr="004E2DBE">
                    <w:rPr>
                      <w:color w:val="000000" w:themeColor="text1"/>
                      <w:sz w:val="24"/>
                      <w:szCs w:val="24"/>
                      <w:lang w:eastAsia="zh-CN"/>
                    </w:rPr>
                    <w:t>assessment.</w:t>
                  </w:r>
                  <w:r w:rsidRPr="004E2DBE">
                    <w:rPr>
                      <w:rFonts w:hint="eastAsia"/>
                      <w:color w:val="000000" w:themeColor="text1"/>
                      <w:sz w:val="24"/>
                      <w:szCs w:val="24"/>
                      <w:lang w:eastAsia="zh-CN"/>
                    </w:rPr>
                    <w:t xml:space="preserve"> At the same time, some</w:t>
                  </w:r>
                  <w:r w:rsidRPr="004E2DBE">
                    <w:rPr>
                      <w:color w:val="000000" w:themeColor="text1"/>
                      <w:sz w:val="24"/>
                      <w:szCs w:val="24"/>
                      <w:lang w:eastAsia="zh-CN"/>
                    </w:rPr>
                    <w:t xml:space="preserve"> cases</w:t>
                  </w:r>
                  <w:r w:rsidRPr="004E2DBE">
                    <w:rPr>
                      <w:rFonts w:hint="eastAsia"/>
                      <w:color w:val="000000" w:themeColor="text1"/>
                      <w:sz w:val="24"/>
                      <w:szCs w:val="24"/>
                      <w:lang w:eastAsia="zh-CN"/>
                    </w:rPr>
                    <w:t xml:space="preserve"> </w:t>
                  </w:r>
                  <w:r w:rsidRPr="004E2DBE">
                    <w:rPr>
                      <w:color w:val="000000" w:themeColor="text1"/>
                      <w:sz w:val="24"/>
                      <w:szCs w:val="24"/>
                      <w:lang w:eastAsia="zh-CN"/>
                    </w:rPr>
                    <w:t xml:space="preserve">of authentic classroom teaching </w:t>
                  </w:r>
                  <w:r w:rsidRPr="004E2DBE">
                    <w:rPr>
                      <w:rFonts w:hint="eastAsia"/>
                      <w:color w:val="000000" w:themeColor="text1"/>
                      <w:sz w:val="24"/>
                      <w:szCs w:val="24"/>
                      <w:lang w:eastAsia="zh-CN"/>
                    </w:rPr>
                    <w:t xml:space="preserve">are provided </w:t>
                  </w:r>
                  <w:r w:rsidRPr="004E2DBE">
                    <w:rPr>
                      <w:color w:val="000000" w:themeColor="text1"/>
                      <w:sz w:val="24"/>
                      <w:szCs w:val="24"/>
                      <w:lang w:eastAsia="zh-CN"/>
                    </w:rPr>
                    <w:t xml:space="preserve">as </w:t>
                  </w:r>
                  <w:r w:rsidRPr="004E2DBE">
                    <w:rPr>
                      <w:rFonts w:hint="eastAsia"/>
                      <w:color w:val="000000" w:themeColor="text1"/>
                      <w:sz w:val="24"/>
                      <w:szCs w:val="24"/>
                      <w:lang w:eastAsia="zh-CN"/>
                    </w:rPr>
                    <w:t>reference for English teachers when carrying out technology-assisted teaching</w:t>
                  </w:r>
                  <w:r w:rsidRPr="004E2DBE">
                    <w:rPr>
                      <w:color w:val="000000" w:themeColor="text1"/>
                      <w:sz w:val="24"/>
                      <w:szCs w:val="24"/>
                      <w:lang w:eastAsia="zh-CN"/>
                    </w:rPr>
                    <w:t>.</w:t>
                  </w:r>
                </w:p>
              </w:tc>
            </w:tr>
          </w:tbl>
          <w:p w14:paraId="26E3069B" w14:textId="77777777" w:rsidR="00937F0A" w:rsidRPr="00153586" w:rsidRDefault="00937F0A" w:rsidP="00CF12A0">
            <w:pPr>
              <w:spacing w:after="60"/>
              <w:rPr>
                <w:rFonts w:cs="Arial"/>
                <w:b w:val="0"/>
              </w:rPr>
            </w:pPr>
          </w:p>
        </w:tc>
      </w:tr>
    </w:tbl>
    <w:p w14:paraId="62C30C27" w14:textId="513B6D43" w:rsidR="004B0278" w:rsidRPr="003F1062" w:rsidRDefault="001B015D" w:rsidP="003F1062">
      <w:pPr>
        <w:pStyle w:val="HeadingC"/>
        <w:shd w:val="clear" w:color="auto" w:fill="D4067C"/>
        <w:spacing w:before="0" w:after="0"/>
        <w:rPr>
          <w:rFonts w:eastAsia="Noto Sans CJK SC Regular" w:cs="Arial"/>
          <w:caps/>
          <w:color w:val="FFFFFF" w:themeColor="background1"/>
          <w:sz w:val="24"/>
          <w:lang w:val="en-US"/>
        </w:rPr>
      </w:pPr>
      <w:r w:rsidRPr="003F1062">
        <w:rPr>
          <w:rFonts w:eastAsia="Noto Sans CJK SC Regular" w:cs="Arial"/>
          <w:caps/>
          <w:color w:val="FFFFFF" w:themeColor="background1"/>
          <w:sz w:val="24"/>
          <w:lang w:val="en-US"/>
        </w:rPr>
        <w:lastRenderedPageBreak/>
        <w:t xml:space="preserve"> China Project Team</w:t>
      </w:r>
    </w:p>
    <w:p w14:paraId="2EE991C9" w14:textId="77777777" w:rsidR="001B015D" w:rsidRPr="00153586" w:rsidRDefault="001B015D" w:rsidP="004B0278">
      <w:pPr>
        <w:pStyle w:val="HeadingC"/>
        <w:spacing w:before="0" w:after="0"/>
        <w:rPr>
          <w:rFonts w:cs="Arial"/>
          <w:color w:val="auto"/>
          <w:sz w:val="24"/>
        </w:rPr>
      </w:pPr>
    </w:p>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153586" w:rsidRPr="00153586" w14:paraId="718344C9" w14:textId="77777777" w:rsidTr="0827A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single" w:sz="4" w:space="0" w:color="FFFFFF" w:themeColor="background1"/>
            </w:tcBorders>
          </w:tcPr>
          <w:p w14:paraId="3125F134" w14:textId="77777777" w:rsidR="004B1D77" w:rsidRDefault="004E2DBE" w:rsidP="00CD464C">
            <w:pPr>
              <w:spacing w:beforeLines="100" w:before="240"/>
              <w:rPr>
                <w:color w:val="000000" w:themeColor="text1"/>
                <w:lang w:eastAsia="zh-CN"/>
              </w:rPr>
            </w:pPr>
            <w:r w:rsidRPr="00CD464C">
              <w:rPr>
                <w:b w:val="0"/>
                <w:bCs w:val="0"/>
                <w:color w:val="000000" w:themeColor="text1"/>
                <w:lang w:eastAsia="zh-CN"/>
              </w:rPr>
              <w:t xml:space="preserve">Professor </w:t>
            </w:r>
            <w:proofErr w:type="spellStart"/>
            <w:r w:rsidRPr="00CD464C">
              <w:rPr>
                <w:b w:val="0"/>
                <w:bCs w:val="0"/>
                <w:color w:val="000000" w:themeColor="text1"/>
                <w:lang w:eastAsia="zh-CN"/>
              </w:rPr>
              <w:t>X</w:t>
            </w:r>
            <w:r w:rsidRPr="00CD464C">
              <w:rPr>
                <w:rFonts w:hint="eastAsia"/>
                <w:b w:val="0"/>
                <w:bCs w:val="0"/>
                <w:color w:val="000000" w:themeColor="text1"/>
                <w:lang w:eastAsia="zh-CN"/>
              </w:rPr>
              <w:t>iaobin</w:t>
            </w:r>
            <w:proofErr w:type="spellEnd"/>
            <w:r w:rsidRPr="00CD464C">
              <w:rPr>
                <w:b w:val="0"/>
                <w:bCs w:val="0"/>
                <w:color w:val="000000" w:themeColor="text1"/>
                <w:lang w:eastAsia="zh-CN"/>
              </w:rPr>
              <w:t xml:space="preserve"> L</w:t>
            </w:r>
            <w:r w:rsidRPr="00CD464C">
              <w:rPr>
                <w:rFonts w:hint="eastAsia"/>
                <w:b w:val="0"/>
                <w:bCs w:val="0"/>
                <w:color w:val="000000" w:themeColor="text1"/>
                <w:lang w:eastAsia="zh-CN"/>
              </w:rPr>
              <w:t>iu</w:t>
            </w:r>
            <w:r w:rsidRPr="00CD464C">
              <w:rPr>
                <w:color w:val="000000" w:themeColor="text1"/>
                <w:lang w:eastAsia="zh-CN"/>
              </w:rPr>
              <w:t xml:space="preserve">, </w:t>
            </w:r>
            <w:r w:rsidRPr="00CD464C">
              <w:rPr>
                <w:b w:val="0"/>
                <w:color w:val="000000" w:themeColor="text1"/>
                <w:lang w:eastAsia="zh-CN"/>
              </w:rPr>
              <w:t xml:space="preserve">Ph.D., is the leader of the project team. He is </w:t>
            </w:r>
            <w:r w:rsidRPr="00CD464C">
              <w:rPr>
                <w:rFonts w:hint="eastAsia"/>
                <w:b w:val="0"/>
                <w:color w:val="000000" w:themeColor="text1"/>
                <w:lang w:eastAsia="zh-CN"/>
              </w:rPr>
              <w:t>C</w:t>
            </w:r>
            <w:r w:rsidRPr="00CD464C">
              <w:rPr>
                <w:b w:val="0"/>
                <w:color w:val="000000" w:themeColor="text1"/>
                <w:lang w:eastAsia="zh-CN"/>
              </w:rPr>
              <w:t>hair of English Department, School of Foreign Studies (SFS) at South China Normal University (SCNU).</w:t>
            </w:r>
            <w:r w:rsidRPr="00CD464C">
              <w:rPr>
                <w:color w:val="000000" w:themeColor="text1"/>
                <w:lang w:eastAsia="zh-CN"/>
              </w:rPr>
              <w:t xml:space="preserve"> </w:t>
            </w:r>
            <w:r w:rsidRPr="00CD464C">
              <w:rPr>
                <w:b w:val="0"/>
                <w:bCs w:val="0"/>
                <w:color w:val="000000" w:themeColor="text1"/>
                <w:lang w:eastAsia="zh-CN"/>
              </w:rPr>
              <w:t>He</w:t>
            </w:r>
            <w:r w:rsidRPr="00CD464C">
              <w:rPr>
                <w:color w:val="000000" w:themeColor="text1"/>
                <w:lang w:eastAsia="zh-CN"/>
              </w:rPr>
              <w:t xml:space="preserve"> </w:t>
            </w:r>
            <w:r w:rsidRPr="00CD464C">
              <w:rPr>
                <w:b w:val="0"/>
                <w:color w:val="000000" w:themeColor="text1"/>
                <w:lang w:eastAsia="zh-CN"/>
              </w:rPr>
              <w:t>has</w:t>
            </w:r>
            <w:r w:rsidRPr="00CD464C">
              <w:rPr>
                <w:b w:val="0"/>
                <w:bCs w:val="0"/>
                <w:color w:val="000000" w:themeColor="text1"/>
                <w:lang w:eastAsia="zh-CN"/>
              </w:rPr>
              <w:t xml:space="preserve"> published over 50 articles in the field of CALL (Computer Assisted Language Learning) and </w:t>
            </w:r>
            <w:r w:rsidRPr="00CD464C">
              <w:rPr>
                <w:rFonts w:hint="eastAsia"/>
                <w:b w:val="0"/>
                <w:bCs w:val="0"/>
                <w:color w:val="000000" w:themeColor="text1"/>
                <w:lang w:eastAsia="zh-CN"/>
              </w:rPr>
              <w:t>has</w:t>
            </w:r>
            <w:r w:rsidRPr="00CD464C">
              <w:rPr>
                <w:b w:val="0"/>
                <w:bCs w:val="0"/>
                <w:color w:val="000000" w:themeColor="text1"/>
                <w:lang w:eastAsia="zh-CN"/>
              </w:rPr>
              <w:t xml:space="preserve"> extensive experience in teachers’ professional development. </w:t>
            </w:r>
          </w:p>
          <w:p w14:paraId="4B913204" w14:textId="208BE03B" w:rsidR="004E2DBE" w:rsidRPr="00CD464C" w:rsidRDefault="004E2DBE" w:rsidP="00CD464C">
            <w:pPr>
              <w:spacing w:beforeLines="100" w:before="240"/>
              <w:rPr>
                <w:color w:val="000000" w:themeColor="text1"/>
                <w:lang w:val="en-US" w:eastAsia="zh-CN"/>
              </w:rPr>
            </w:pPr>
            <w:r w:rsidRPr="00CD464C">
              <w:rPr>
                <w:b w:val="0"/>
                <w:bCs w:val="0"/>
                <w:color w:val="000000" w:themeColor="text1"/>
                <w:lang w:eastAsia="zh-CN"/>
              </w:rPr>
              <w:t xml:space="preserve">Other members of the team are: </w:t>
            </w:r>
          </w:p>
          <w:p w14:paraId="1C38998C" w14:textId="77777777" w:rsidR="004E2DBE" w:rsidRPr="00CD464C" w:rsidRDefault="004E2DBE" w:rsidP="00CD464C">
            <w:pPr>
              <w:spacing w:beforeLines="100" w:before="240"/>
              <w:rPr>
                <w:color w:val="000000" w:themeColor="text1"/>
                <w:lang w:eastAsia="zh-CN"/>
              </w:rPr>
            </w:pPr>
            <w:r w:rsidRPr="00CD464C">
              <w:rPr>
                <w:b w:val="0"/>
                <w:color w:val="000000" w:themeColor="text1"/>
                <w:lang w:eastAsia="zh-CN"/>
              </w:rPr>
              <w:t xml:space="preserve">Professor </w:t>
            </w:r>
            <w:proofErr w:type="spellStart"/>
            <w:r w:rsidRPr="00CD464C">
              <w:rPr>
                <w:b w:val="0"/>
                <w:color w:val="000000" w:themeColor="text1"/>
                <w:lang w:eastAsia="zh-CN"/>
              </w:rPr>
              <w:t>Manfei</w:t>
            </w:r>
            <w:proofErr w:type="spellEnd"/>
            <w:r w:rsidRPr="00CD464C">
              <w:rPr>
                <w:b w:val="0"/>
                <w:color w:val="000000" w:themeColor="text1"/>
                <w:lang w:eastAsia="zh-CN"/>
              </w:rPr>
              <w:t xml:space="preserve"> Xu, Ph.D., is Deputy Dean of SFS at SCNU. Her recent research focuses on corpus linguistics and EFL teacher development.</w:t>
            </w:r>
          </w:p>
          <w:p w14:paraId="1E9A0FAA" w14:textId="77777777" w:rsidR="00F04BA8" w:rsidRDefault="004E2DBE" w:rsidP="00CD464C">
            <w:pPr>
              <w:spacing w:beforeLines="100" w:before="240"/>
              <w:rPr>
                <w:bCs w:val="0"/>
                <w:color w:val="000000" w:themeColor="text1"/>
                <w:lang w:val="en-US" w:eastAsia="zh-CN"/>
              </w:rPr>
            </w:pPr>
            <w:r w:rsidRPr="00CD464C">
              <w:rPr>
                <w:rFonts w:hint="eastAsia"/>
                <w:b w:val="0"/>
                <w:color w:val="000000" w:themeColor="text1"/>
                <w:lang w:val="en-US" w:eastAsia="zh-CN"/>
              </w:rPr>
              <w:t>A</w:t>
            </w:r>
            <w:r w:rsidRPr="00CD464C">
              <w:rPr>
                <w:b w:val="0"/>
                <w:color w:val="000000" w:themeColor="text1"/>
                <w:lang w:val="en-US" w:eastAsia="zh-CN"/>
              </w:rPr>
              <w:t xml:space="preserve">ssociate Professor </w:t>
            </w:r>
            <w:proofErr w:type="spellStart"/>
            <w:r w:rsidRPr="00CD464C">
              <w:rPr>
                <w:b w:val="0"/>
                <w:color w:val="000000" w:themeColor="text1"/>
                <w:lang w:val="en-US" w:eastAsia="zh-CN"/>
              </w:rPr>
              <w:t>Zexuan</w:t>
            </w:r>
            <w:proofErr w:type="spellEnd"/>
            <w:r w:rsidRPr="00CD464C">
              <w:rPr>
                <w:b w:val="0"/>
                <w:color w:val="000000" w:themeColor="text1"/>
                <w:lang w:val="en-US" w:eastAsia="zh-CN"/>
              </w:rPr>
              <w:t xml:space="preserve"> Chen is a teacher from Southern Medical University</w:t>
            </w:r>
            <w:r w:rsidRPr="00CD464C">
              <w:rPr>
                <w:rFonts w:hint="eastAsia"/>
                <w:b w:val="0"/>
                <w:color w:val="000000" w:themeColor="text1"/>
                <w:lang w:val="en-US" w:eastAsia="zh-CN"/>
              </w:rPr>
              <w:t>.</w:t>
            </w:r>
            <w:r w:rsidRPr="00CD464C">
              <w:rPr>
                <w:b w:val="0"/>
                <w:color w:val="000000" w:themeColor="text1"/>
                <w:lang w:val="en-US" w:eastAsia="zh-CN"/>
              </w:rPr>
              <w:t xml:space="preserve"> S</w:t>
            </w:r>
            <w:r w:rsidRPr="00CD464C">
              <w:rPr>
                <w:rFonts w:hint="eastAsia"/>
                <w:b w:val="0"/>
                <w:color w:val="000000" w:themeColor="text1"/>
                <w:lang w:val="en-US" w:eastAsia="zh-CN"/>
              </w:rPr>
              <w:t>h</w:t>
            </w:r>
            <w:r w:rsidRPr="00CD464C">
              <w:rPr>
                <w:b w:val="0"/>
                <w:color w:val="000000" w:themeColor="text1"/>
                <w:lang w:val="en-US" w:eastAsia="zh-CN"/>
              </w:rPr>
              <w:t>e has long been committed to the research of language technology and assessment.</w:t>
            </w:r>
          </w:p>
          <w:p w14:paraId="69D37D85" w14:textId="19098E05" w:rsidR="0043201B" w:rsidRPr="00153586" w:rsidRDefault="0043201B" w:rsidP="00CD464C">
            <w:pPr>
              <w:spacing w:beforeLines="100" w:before="240"/>
              <w:rPr>
                <w:rFonts w:cs="Arial"/>
                <w:b w:val="0"/>
              </w:rPr>
            </w:pPr>
          </w:p>
        </w:tc>
      </w:tr>
      <w:tr w:rsidR="00804C1E" w:rsidRPr="00804C1E" w14:paraId="0AF99538" w14:textId="77777777" w:rsidTr="0827A4DD">
        <w:tblPrEx>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Ex>
        <w:tc>
          <w:tcPr>
            <w:cnfStyle w:val="001000000000" w:firstRow="0" w:lastRow="0" w:firstColumn="1" w:lastColumn="0" w:oddVBand="0" w:evenVBand="0" w:oddHBand="0" w:evenHBand="0" w:firstRowFirstColumn="0" w:firstRowLastColumn="0" w:lastRowFirstColumn="0" w:lastRowLastColumn="0"/>
            <w:tcW w:w="10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804C1E" w:rsidRPr="00804C1E" w14:paraId="5E178F08" w14:textId="77777777" w:rsidTr="0827A4DD">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31993874" w14:textId="6CAE5312" w:rsidR="002F6396" w:rsidRPr="00804C1E" w:rsidRDefault="002F6396" w:rsidP="00CF12A0">
                  <w:pPr>
                    <w:pStyle w:val="TableHeading"/>
                    <w:rPr>
                      <w:b w:val="0"/>
                      <w:bCs/>
                      <w:color w:val="auto"/>
                      <w:sz w:val="24"/>
                      <w:szCs w:val="24"/>
                    </w:rPr>
                  </w:pPr>
                  <w:r w:rsidRPr="00F04BA8">
                    <w:rPr>
                      <w:sz w:val="24"/>
                      <w:szCs w:val="24"/>
                    </w:rPr>
                    <w:t>budget</w:t>
                  </w:r>
                </w:p>
              </w:tc>
            </w:tr>
            <w:tr w:rsidR="00804C1E" w:rsidRPr="00647BD9" w14:paraId="3D86956A" w14:textId="77777777" w:rsidTr="0827A4DD">
              <w:tc>
                <w:tcPr>
                  <w:tcW w:w="9990" w:type="dxa"/>
                </w:tcPr>
                <w:p w14:paraId="602F6EDE" w14:textId="467CC6B0" w:rsidR="00804C1E" w:rsidRPr="00153586" w:rsidRDefault="001B015D" w:rsidP="0827A4DD">
                  <w:pPr>
                    <w:spacing w:after="60"/>
                    <w:rPr>
                      <w:color w:val="auto"/>
                      <w:sz w:val="24"/>
                      <w:szCs w:val="24"/>
                    </w:rPr>
                  </w:pPr>
                  <w:r>
                    <w:rPr>
                      <w:color w:val="auto"/>
                      <w:sz w:val="24"/>
                      <w:szCs w:val="24"/>
                    </w:rPr>
                    <w:t>The f</w:t>
                  </w:r>
                  <w:r w:rsidR="00804C1E" w:rsidRPr="0827A4DD">
                    <w:rPr>
                      <w:color w:val="auto"/>
                      <w:sz w:val="24"/>
                      <w:szCs w:val="24"/>
                    </w:rPr>
                    <w:t>und</w:t>
                  </w:r>
                  <w:r>
                    <w:rPr>
                      <w:color w:val="auto"/>
                      <w:sz w:val="24"/>
                      <w:szCs w:val="24"/>
                    </w:rPr>
                    <w:t>ing</w:t>
                  </w:r>
                  <w:r w:rsidR="00804C1E" w:rsidRPr="0827A4DD">
                    <w:rPr>
                      <w:color w:val="auto"/>
                      <w:sz w:val="24"/>
                      <w:szCs w:val="24"/>
                    </w:rPr>
                    <w:t xml:space="preserve"> from the British Council</w:t>
                  </w:r>
                  <w:r>
                    <w:rPr>
                      <w:color w:val="auto"/>
                      <w:sz w:val="24"/>
                      <w:szCs w:val="24"/>
                    </w:rPr>
                    <w:t xml:space="preserve"> is </w:t>
                  </w:r>
                  <w:r w:rsidR="00C7792B">
                    <w:rPr>
                      <w:color w:val="auto"/>
                      <w:sz w:val="24"/>
                      <w:szCs w:val="24"/>
                    </w:rPr>
                    <w:t>no more than 30,000</w:t>
                  </w:r>
                  <w:r w:rsidR="00804C1E" w:rsidRPr="0827A4DD">
                    <w:rPr>
                      <w:color w:val="auto"/>
                      <w:sz w:val="24"/>
                      <w:szCs w:val="24"/>
                    </w:rPr>
                    <w:t>GBP</w:t>
                  </w:r>
                </w:p>
                <w:p w14:paraId="16BD202E" w14:textId="77777777" w:rsidR="00804C1E" w:rsidRPr="00647BD9" w:rsidRDefault="00804C1E" w:rsidP="00804C1E">
                  <w:pPr>
                    <w:spacing w:after="60"/>
                    <w:rPr>
                      <w:color w:val="auto"/>
                      <w:sz w:val="24"/>
                      <w:szCs w:val="24"/>
                    </w:rPr>
                  </w:pPr>
                </w:p>
                <w:p w14:paraId="43455556" w14:textId="55D0EAC5" w:rsidR="00CD464C" w:rsidRDefault="00CD464C" w:rsidP="00CD464C">
                  <w:pPr>
                    <w:spacing w:after="60"/>
                    <w:rPr>
                      <w:color w:val="auto"/>
                      <w:sz w:val="24"/>
                      <w:szCs w:val="24"/>
                    </w:rPr>
                  </w:pPr>
                  <w:r w:rsidRPr="00CD464C">
                    <w:rPr>
                      <w:color w:val="auto"/>
                      <w:sz w:val="24"/>
                      <w:szCs w:val="24"/>
                    </w:rPr>
                    <w:t xml:space="preserve">The China </w:t>
                  </w:r>
                  <w:r w:rsidR="00D679CE">
                    <w:rPr>
                      <w:color w:val="auto"/>
                      <w:sz w:val="24"/>
                      <w:szCs w:val="24"/>
                    </w:rPr>
                    <w:t>team need</w:t>
                  </w:r>
                  <w:r w:rsidRPr="00CD464C">
                    <w:rPr>
                      <w:color w:val="auto"/>
                      <w:sz w:val="24"/>
                      <w:szCs w:val="24"/>
                    </w:rPr>
                    <w:t xml:space="preserve"> </w:t>
                  </w:r>
                  <w:r w:rsidR="00C7792B">
                    <w:rPr>
                      <w:color w:val="auto"/>
                      <w:sz w:val="24"/>
                      <w:szCs w:val="24"/>
                    </w:rPr>
                    <w:t>5,000-</w:t>
                  </w:r>
                  <w:r w:rsidRPr="00CD464C">
                    <w:rPr>
                      <w:color w:val="auto"/>
                      <w:sz w:val="24"/>
                      <w:szCs w:val="24"/>
                    </w:rPr>
                    <w:t xml:space="preserve">10,000GBP partnership research fund from the UK partner to cover relevant cost incurred for the following R&amp;D responsibilities. </w:t>
                  </w:r>
                </w:p>
                <w:p w14:paraId="79D466AE" w14:textId="77777777" w:rsidR="00CD464C" w:rsidRPr="00CD464C" w:rsidRDefault="00CD464C" w:rsidP="00CD464C">
                  <w:pPr>
                    <w:spacing w:after="60"/>
                    <w:rPr>
                      <w:color w:val="auto"/>
                      <w:sz w:val="24"/>
                      <w:szCs w:val="24"/>
                    </w:rPr>
                  </w:pPr>
                </w:p>
                <w:p w14:paraId="55E78FB2" w14:textId="77777777" w:rsidR="00CD464C" w:rsidRPr="00CD464C" w:rsidRDefault="00CD464C" w:rsidP="00CD464C">
                  <w:pPr>
                    <w:spacing w:after="60"/>
                    <w:rPr>
                      <w:color w:val="auto"/>
                      <w:sz w:val="24"/>
                      <w:szCs w:val="24"/>
                    </w:rPr>
                  </w:pPr>
                  <w:r w:rsidRPr="00CD464C">
                    <w:rPr>
                      <w:color w:val="auto"/>
                      <w:sz w:val="24"/>
                      <w:szCs w:val="24"/>
                    </w:rPr>
                    <w:t>The China team will be responsible for:</w:t>
                  </w:r>
                </w:p>
                <w:p w14:paraId="70812B26" w14:textId="41FE34FE" w:rsidR="00D679CE" w:rsidRPr="00647BD9" w:rsidRDefault="00647BD9" w:rsidP="00647BD9">
                  <w:pPr>
                    <w:pStyle w:val="ListParagraph"/>
                    <w:numPr>
                      <w:ilvl w:val="0"/>
                      <w:numId w:val="22"/>
                    </w:numPr>
                    <w:spacing w:after="60"/>
                    <w:rPr>
                      <w:color w:val="auto"/>
                      <w:sz w:val="24"/>
                      <w:szCs w:val="24"/>
                    </w:rPr>
                  </w:pPr>
                  <w:r w:rsidRPr="00647BD9">
                    <w:rPr>
                      <w:color w:val="auto"/>
                      <w:sz w:val="24"/>
                      <w:szCs w:val="24"/>
                    </w:rPr>
                    <w:t>s</w:t>
                  </w:r>
                  <w:r w:rsidR="00131992" w:rsidRPr="00647BD9">
                    <w:rPr>
                      <w:color w:val="auto"/>
                      <w:sz w:val="24"/>
                      <w:szCs w:val="24"/>
                    </w:rPr>
                    <w:t xml:space="preserve">etting R&amp; D </w:t>
                  </w:r>
                  <w:r w:rsidR="00D679CE" w:rsidRPr="00647BD9">
                    <w:rPr>
                      <w:color w:val="auto"/>
                      <w:sz w:val="24"/>
                      <w:szCs w:val="24"/>
                    </w:rPr>
                    <w:t xml:space="preserve">framework and </w:t>
                  </w:r>
                  <w:r w:rsidR="00131992" w:rsidRPr="00647BD9">
                    <w:rPr>
                      <w:color w:val="auto"/>
                      <w:sz w:val="24"/>
                      <w:szCs w:val="24"/>
                    </w:rPr>
                    <w:t>objectives with UK partner</w:t>
                  </w:r>
                  <w:r w:rsidR="0043201B">
                    <w:rPr>
                      <w:color w:val="auto"/>
                      <w:sz w:val="24"/>
                      <w:szCs w:val="24"/>
                    </w:rPr>
                    <w:t>.</w:t>
                  </w:r>
                </w:p>
                <w:p w14:paraId="6C3549BC" w14:textId="5043CE69" w:rsidR="00131992" w:rsidRPr="00647BD9" w:rsidRDefault="00647BD9" w:rsidP="00647BD9">
                  <w:pPr>
                    <w:pStyle w:val="ListParagraph"/>
                    <w:numPr>
                      <w:ilvl w:val="0"/>
                      <w:numId w:val="22"/>
                    </w:numPr>
                    <w:spacing w:after="60"/>
                    <w:rPr>
                      <w:color w:val="auto"/>
                      <w:sz w:val="24"/>
                      <w:szCs w:val="24"/>
                    </w:rPr>
                  </w:pPr>
                  <w:r w:rsidRPr="00647BD9">
                    <w:rPr>
                      <w:color w:val="auto"/>
                      <w:sz w:val="24"/>
                      <w:szCs w:val="24"/>
                    </w:rPr>
                    <w:t>i</w:t>
                  </w:r>
                  <w:r w:rsidR="00131992" w:rsidRPr="00647BD9">
                    <w:rPr>
                      <w:color w:val="auto"/>
                      <w:sz w:val="24"/>
                      <w:szCs w:val="24"/>
                    </w:rPr>
                    <w:t>mplementing research activities with local stakeholders</w:t>
                  </w:r>
                  <w:r w:rsidR="0043201B">
                    <w:rPr>
                      <w:color w:val="auto"/>
                      <w:sz w:val="24"/>
                      <w:szCs w:val="24"/>
                    </w:rPr>
                    <w:t>.</w:t>
                  </w:r>
                  <w:r w:rsidR="00131992" w:rsidRPr="00647BD9">
                    <w:rPr>
                      <w:color w:val="auto"/>
                      <w:sz w:val="24"/>
                      <w:szCs w:val="24"/>
                    </w:rPr>
                    <w:t xml:space="preserve"> </w:t>
                  </w:r>
                </w:p>
                <w:p w14:paraId="535AB53F" w14:textId="7BF97234" w:rsidR="00131992" w:rsidRPr="00647BD9" w:rsidRDefault="00647BD9" w:rsidP="00647BD9">
                  <w:pPr>
                    <w:pStyle w:val="ListParagraph"/>
                    <w:numPr>
                      <w:ilvl w:val="0"/>
                      <w:numId w:val="22"/>
                    </w:numPr>
                    <w:spacing w:after="60"/>
                    <w:rPr>
                      <w:color w:val="auto"/>
                      <w:sz w:val="24"/>
                      <w:szCs w:val="24"/>
                    </w:rPr>
                  </w:pPr>
                  <w:r w:rsidRPr="00647BD9">
                    <w:rPr>
                      <w:color w:val="auto"/>
                      <w:sz w:val="24"/>
                      <w:szCs w:val="24"/>
                    </w:rPr>
                    <w:t>c</w:t>
                  </w:r>
                  <w:r w:rsidR="00131992" w:rsidRPr="00647BD9">
                    <w:rPr>
                      <w:color w:val="auto"/>
                      <w:sz w:val="24"/>
                      <w:szCs w:val="24"/>
                    </w:rPr>
                    <w:t>o-authoring research report</w:t>
                  </w:r>
                  <w:r w:rsidR="0043201B">
                    <w:rPr>
                      <w:color w:val="auto"/>
                      <w:sz w:val="24"/>
                      <w:szCs w:val="24"/>
                    </w:rPr>
                    <w:t>.</w:t>
                  </w:r>
                </w:p>
                <w:p w14:paraId="15671DB8" w14:textId="2B9F2AFB" w:rsidR="00647BD9" w:rsidRDefault="00647BD9" w:rsidP="00647BD9">
                  <w:pPr>
                    <w:pStyle w:val="ListParagraph"/>
                    <w:numPr>
                      <w:ilvl w:val="0"/>
                      <w:numId w:val="22"/>
                    </w:numPr>
                    <w:spacing w:after="60"/>
                    <w:rPr>
                      <w:color w:val="auto"/>
                      <w:sz w:val="24"/>
                      <w:szCs w:val="24"/>
                    </w:rPr>
                  </w:pPr>
                  <w:r w:rsidRPr="00647BD9">
                    <w:rPr>
                      <w:color w:val="auto"/>
                      <w:sz w:val="24"/>
                      <w:szCs w:val="24"/>
                    </w:rPr>
                    <w:t>c</w:t>
                  </w:r>
                  <w:r w:rsidR="00131992" w:rsidRPr="00647BD9">
                    <w:rPr>
                      <w:color w:val="auto"/>
                      <w:sz w:val="24"/>
                      <w:szCs w:val="24"/>
                    </w:rPr>
                    <w:t>o-developing content to include in the MOOCs</w:t>
                  </w:r>
                  <w:r w:rsidR="0043201B">
                    <w:rPr>
                      <w:color w:val="auto"/>
                      <w:sz w:val="24"/>
                      <w:szCs w:val="24"/>
                    </w:rPr>
                    <w:t>.</w:t>
                  </w:r>
                  <w:r w:rsidR="00131992" w:rsidRPr="00647BD9">
                    <w:rPr>
                      <w:color w:val="auto"/>
                      <w:sz w:val="24"/>
                      <w:szCs w:val="24"/>
                    </w:rPr>
                    <w:t xml:space="preserve"> </w:t>
                  </w:r>
                </w:p>
                <w:p w14:paraId="7A738A1E" w14:textId="14409CDA" w:rsidR="002F6396" w:rsidRPr="00647BD9" w:rsidRDefault="00647BD9" w:rsidP="00647BD9">
                  <w:pPr>
                    <w:pStyle w:val="ListParagraph"/>
                    <w:numPr>
                      <w:ilvl w:val="0"/>
                      <w:numId w:val="22"/>
                    </w:numPr>
                    <w:spacing w:after="60"/>
                    <w:rPr>
                      <w:color w:val="auto"/>
                      <w:sz w:val="24"/>
                      <w:szCs w:val="24"/>
                    </w:rPr>
                  </w:pPr>
                  <w:r w:rsidRPr="00647BD9">
                    <w:rPr>
                      <w:color w:val="auto"/>
                      <w:sz w:val="24"/>
                      <w:szCs w:val="24"/>
                    </w:rPr>
                    <w:t>a</w:t>
                  </w:r>
                  <w:r w:rsidR="00131992" w:rsidRPr="00647BD9">
                    <w:rPr>
                      <w:color w:val="auto"/>
                      <w:sz w:val="24"/>
                      <w:szCs w:val="24"/>
                    </w:rPr>
                    <w:t>ssuring the quality of all China side related work</w:t>
                  </w:r>
                  <w:r w:rsidR="0043201B">
                    <w:rPr>
                      <w:color w:val="auto"/>
                      <w:sz w:val="24"/>
                      <w:szCs w:val="24"/>
                    </w:rPr>
                    <w:t>.</w:t>
                  </w:r>
                  <w:r w:rsidR="00131992" w:rsidRPr="00647BD9">
                    <w:t xml:space="preserve"> </w:t>
                  </w:r>
                </w:p>
              </w:tc>
            </w:tr>
          </w:tbl>
          <w:p w14:paraId="6F1EC85D" w14:textId="2F5D3278" w:rsidR="00C7792B" w:rsidRPr="00804C1E" w:rsidRDefault="00C7792B" w:rsidP="00CF12A0">
            <w:pPr>
              <w:spacing w:after="60"/>
              <w:rPr>
                <w:rFonts w:cs="Arial"/>
              </w:rPr>
            </w:pPr>
          </w:p>
        </w:tc>
      </w:tr>
    </w:tbl>
    <w:p w14:paraId="798D89F6" w14:textId="4637D91F" w:rsidR="00912ACF" w:rsidRPr="00B92ADA" w:rsidRDefault="00647BD9" w:rsidP="00647BD9">
      <w:pPr>
        <w:ind w:left="284"/>
        <w:rPr>
          <w:rFonts w:cs="Arial"/>
        </w:rPr>
      </w:pPr>
      <w:r>
        <w:rPr>
          <w:rFonts w:cs="Arial"/>
        </w:rPr>
        <w:t>Note, also, the China team agree</w:t>
      </w:r>
      <w:r w:rsidR="0043201B">
        <w:rPr>
          <w:rFonts w:cs="Arial"/>
        </w:rPr>
        <w:t xml:space="preserve"> that</w:t>
      </w:r>
      <w:r>
        <w:rPr>
          <w:rFonts w:cs="Arial"/>
        </w:rPr>
        <w:t>:</w:t>
      </w:r>
    </w:p>
    <w:p w14:paraId="563DE73E" w14:textId="0DCE1D7B" w:rsidR="00647BD9" w:rsidRPr="00647BD9" w:rsidRDefault="0043201B" w:rsidP="00647BD9">
      <w:pPr>
        <w:pStyle w:val="ListParagraph"/>
        <w:numPr>
          <w:ilvl w:val="0"/>
          <w:numId w:val="26"/>
        </w:numPr>
        <w:spacing w:after="60"/>
        <w:ind w:left="993" w:hanging="426"/>
        <w:jc w:val="both"/>
        <w:rPr>
          <w:lang w:val="en-US"/>
        </w:rPr>
      </w:pPr>
      <w:r>
        <w:rPr>
          <w:lang w:val="en-US"/>
        </w:rPr>
        <w:lastRenderedPageBreak/>
        <w:t>o</w:t>
      </w:r>
      <w:r w:rsidR="00647BD9" w:rsidRPr="00647BD9">
        <w:rPr>
          <w:lang w:val="en-US"/>
        </w:rPr>
        <w:t xml:space="preserve">utputs created for the MOOC along with collaboratively designed </w:t>
      </w:r>
      <w:r w:rsidR="00647BD9">
        <w:rPr>
          <w:lang w:val="en-US"/>
        </w:rPr>
        <w:t>content</w:t>
      </w:r>
      <w:r w:rsidR="00647BD9" w:rsidRPr="00647BD9">
        <w:rPr>
          <w:lang w:val="en-US"/>
        </w:rPr>
        <w:t xml:space="preserve"> will b</w:t>
      </w:r>
      <w:r w:rsidR="00647BD9">
        <w:rPr>
          <w:lang w:val="en-US"/>
        </w:rPr>
        <w:t>e</w:t>
      </w:r>
      <w:r w:rsidR="00647BD9" w:rsidRPr="00647BD9">
        <w:rPr>
          <w:lang w:val="en-US"/>
        </w:rPr>
        <w:t xml:space="preserve"> identified on the joint research (i.e., link the research to the output)</w:t>
      </w:r>
      <w:r>
        <w:rPr>
          <w:lang w:val="en-US"/>
        </w:rPr>
        <w:t>.</w:t>
      </w:r>
    </w:p>
    <w:p w14:paraId="1FDD265E" w14:textId="374DB9B2" w:rsidR="00647BD9" w:rsidRPr="00647BD9" w:rsidRDefault="0043201B" w:rsidP="00647BD9">
      <w:pPr>
        <w:pStyle w:val="ListParagraph"/>
        <w:numPr>
          <w:ilvl w:val="0"/>
          <w:numId w:val="26"/>
        </w:numPr>
        <w:spacing w:after="60"/>
        <w:ind w:left="993" w:hanging="426"/>
        <w:jc w:val="both"/>
        <w:rPr>
          <w:lang w:val="en-US"/>
        </w:rPr>
      </w:pPr>
      <w:r>
        <w:rPr>
          <w:lang w:val="en-US"/>
        </w:rPr>
        <w:t>t</w:t>
      </w:r>
      <w:r w:rsidR="00647BD9" w:rsidRPr="00647BD9">
        <w:rPr>
          <w:lang w:val="en-US"/>
        </w:rPr>
        <w:t>he UK partner will be acknowledged on the MOOC materials created and uploaded to the platform</w:t>
      </w:r>
      <w:r>
        <w:rPr>
          <w:lang w:val="en-US"/>
        </w:rPr>
        <w:t>.</w:t>
      </w:r>
    </w:p>
    <w:p w14:paraId="3DA20CEC" w14:textId="6D4F57DA" w:rsidR="007D32B0" w:rsidRPr="00647BD9" w:rsidRDefault="007D32B0" w:rsidP="00647BD9">
      <w:pPr>
        <w:spacing w:after="60"/>
        <w:rPr>
          <w:lang w:val="en-US"/>
        </w:rPr>
      </w:pPr>
    </w:p>
    <w:sectPr w:rsidR="007D32B0" w:rsidRPr="00647BD9" w:rsidSect="00742D3D">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260" w:right="851" w:bottom="851" w:left="851" w:header="6" w:footer="79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5E64" w14:textId="77777777" w:rsidR="00510B80" w:rsidRDefault="00510B80" w:rsidP="004E0F0F">
      <w:pPr>
        <w:spacing w:after="0" w:line="240" w:lineRule="auto"/>
      </w:pPr>
      <w:r>
        <w:separator/>
      </w:r>
    </w:p>
  </w:endnote>
  <w:endnote w:type="continuationSeparator" w:id="0">
    <w:p w14:paraId="5236ED4C" w14:textId="77777777" w:rsidR="00510B80" w:rsidRDefault="00510B80" w:rsidP="004E0F0F">
      <w:pPr>
        <w:spacing w:after="0" w:line="240" w:lineRule="auto"/>
      </w:pPr>
      <w:r>
        <w:continuationSeparator/>
      </w:r>
    </w:p>
  </w:endnote>
  <w:endnote w:type="continuationNotice" w:id="1">
    <w:p w14:paraId="788F1165" w14:textId="77777777" w:rsidR="00510B80" w:rsidRDefault="00510B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Noto Sans CJK SC Regular">
    <w:altName w:val="Calibri"/>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embedRegular r:id="rId1" w:fontKey="{C1BCB8A4-F228-4064-8A31-86795C37BAFB}"/>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7528" w14:textId="77777777" w:rsidR="00964039" w:rsidRDefault="00964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833055"/>
      <w:docPartObj>
        <w:docPartGallery w:val="Page Numbers (Bottom of Page)"/>
        <w:docPartUnique/>
      </w:docPartObj>
    </w:sdtPr>
    <w:sdtEndPr>
      <w:rPr>
        <w:noProof/>
      </w:rPr>
    </w:sdtEndPr>
    <w:sdtContent>
      <w:p w14:paraId="7B3609D6" w14:textId="03761BAF" w:rsidR="002D2804" w:rsidRDefault="002D28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8E2BE0" w14:textId="54C092B1" w:rsidR="002D2804" w:rsidRDefault="00806617" w:rsidP="003F1062">
    <w:pPr>
      <w:pStyle w:val="Footer"/>
      <w:jc w:val="center"/>
    </w:pPr>
    <w:r>
      <w:t xml:space="preserve">Document created by School of </w:t>
    </w:r>
    <w:r w:rsidR="00964039">
      <w:t xml:space="preserve"> English </w:t>
    </w:r>
    <w:r>
      <w:t>Education for the EMaDA project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1304" w14:textId="1C22F092" w:rsidR="00CC10D1" w:rsidRDefault="00CC10D1">
    <w:pPr>
      <w:pStyle w:val="Footer"/>
      <w:jc w:val="right"/>
    </w:pPr>
    <w:r>
      <w:fldChar w:fldCharType="begin"/>
    </w:r>
    <w:r>
      <w:instrText xml:space="preserve"> PAGE   \* MERGEFORMAT </w:instrText>
    </w:r>
    <w:r>
      <w:fldChar w:fldCharType="separate"/>
    </w:r>
    <w:r>
      <w:rPr>
        <w:noProof/>
      </w:rPr>
      <w:t>2</w:t>
    </w:r>
    <w:r>
      <w:rPr>
        <w:noProof/>
      </w:rPr>
      <w:fldChar w:fldCharType="end"/>
    </w:r>
  </w:p>
  <w:p w14:paraId="3A8D2C80" w14:textId="646345DD" w:rsidR="003855BB" w:rsidRPr="003855BB" w:rsidRDefault="003855BB" w:rsidP="003855BB">
    <w:pPr>
      <w:pStyle w:val="Website"/>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E9D9" w14:textId="77777777" w:rsidR="00510B80" w:rsidRDefault="00510B80" w:rsidP="004E0F0F">
      <w:pPr>
        <w:spacing w:after="0" w:line="240" w:lineRule="auto"/>
      </w:pPr>
      <w:r>
        <w:separator/>
      </w:r>
    </w:p>
  </w:footnote>
  <w:footnote w:type="continuationSeparator" w:id="0">
    <w:p w14:paraId="53BF33ED" w14:textId="77777777" w:rsidR="00510B80" w:rsidRDefault="00510B80" w:rsidP="004E0F0F">
      <w:pPr>
        <w:spacing w:after="0" w:line="240" w:lineRule="auto"/>
      </w:pPr>
      <w:r>
        <w:continuationSeparator/>
      </w:r>
    </w:p>
  </w:footnote>
  <w:footnote w:type="continuationNotice" w:id="1">
    <w:p w14:paraId="1F202AD4" w14:textId="77777777" w:rsidR="00510B80" w:rsidRDefault="00510B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E8D8" w14:textId="77777777" w:rsidR="00964039" w:rsidRDefault="00964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9DD2" w14:textId="3CB1761A" w:rsidR="008C0629" w:rsidRDefault="0065462E">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3555AC48" wp14:editId="268B7314">
              <wp:simplePos x="0" y="0"/>
              <wp:positionH relativeFrom="margin">
                <wp:align>left</wp:align>
              </wp:positionH>
              <wp:positionV relativeFrom="line">
                <wp:posOffset>567690</wp:posOffset>
              </wp:positionV>
              <wp:extent cx="489600" cy="0"/>
              <wp:effectExtent l="19050" t="19050" r="24765" b="19050"/>
              <wp:wrapNone/>
              <wp:docPr id="2" name="Straight Connector 2"/>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oel="http://schemas.microsoft.com/office/2019/extlst">
          <w:pict>
            <v:line id="Straight Connector 2" style="position:absolute;z-index:251658241;visibility:visible;mso-wrap-style:square;mso-width-percent:0;mso-wrap-distance-left:9pt;mso-wrap-distance-top:0;mso-wrap-distance-right:9pt;mso-wrap-distance-bottom:0;mso-position-horizontal:left;mso-position-horizontal-relative:margin;mso-position-vertical:absolute;mso-position-vertical-relative:line;mso-width-percent:0;mso-width-relative:margin" o:spid="_x0000_s1026" strokecolor="#ff00c8 [3204]" strokeweight="3pt" from="0,44.7pt" to="38.55pt,44.7pt" w14:anchorId="4A483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">
              <v:stroke endcap="round"/>
              <w10:wrap anchorx="margin"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3D74" w14:textId="77777777" w:rsidR="003855BB" w:rsidRDefault="003855BB">
    <w:pPr>
      <w:pStyle w:val="Header"/>
    </w:pPr>
    <w:r>
      <w:rPr>
        <w:noProof/>
        <w:lang w:val="en-US"/>
      </w:rPr>
      <w:drawing>
        <wp:anchor distT="0" distB="424815" distL="114300" distR="114300" simplePos="0" relativeHeight="251658240" behindDoc="0" locked="0" layoutInCell="1" allowOverlap="1" wp14:anchorId="38C5FDCC" wp14:editId="1EA646F0">
          <wp:simplePos x="0" y="0"/>
          <wp:positionH relativeFrom="page">
            <wp:posOffset>540385</wp:posOffset>
          </wp:positionH>
          <wp:positionV relativeFrom="page">
            <wp:posOffset>540385</wp:posOffset>
          </wp:positionV>
          <wp:extent cx="1472400" cy="4248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UwhCNbhemfUMzp" id="AVp3HyGL"/>
    <int:WordHash hashCode="WO76xX/UQmPrbv" id="S7bDJSaV"/>
    <int:WordHash hashCode="V/6ejjnHGXmlwI" id="cXELqqt3"/>
    <int:WordHash hashCode="7kBrqT9tiwxbQo" id="EdgGMb2C"/>
    <int:WordHash hashCode="EhAQQfw0Iy5et7" id="w3tRUVof"/>
    <int:WordHash hashCode="QnvGqa282oNuBX" id="GUdJDeoi"/>
    <int:WordHash hashCode="bjsVgUfdnYhNyM" id="3FA8BdFL"/>
    <int:WordHash hashCode="NXRDZhjIDQMdEk" id="C47QTxHu"/>
    <int:WordHash hashCode="OrtZNwJC/JiGrS" id="LXHaAEaz"/>
    <int:WordHash hashCode="a5QuKDH5csIuKw" id="VJjL5oi1"/>
  </int:Manifest>
  <int:Observations>
    <int:Content id="AVp3HyGL">
      <int:Rejection type="LegacyProofing"/>
    </int:Content>
    <int:Content id="S7bDJSaV">
      <int:Rejection type="LegacyProofing"/>
    </int:Content>
    <int:Content id="cXELqqt3">
      <int:Rejection type="LegacyProofing"/>
    </int:Content>
    <int:Content id="EdgGMb2C">
      <int:Rejection type="LegacyProofing"/>
    </int:Content>
    <int:Content id="w3tRUVof">
      <int:Rejection type="LegacyProofing"/>
    </int:Content>
    <int:Content id="GUdJDeoi">
      <int:Rejection type="LegacyProofing"/>
    </int:Content>
    <int:Content id="3FA8BdFL">
      <int:Rejection type="LegacyProofing"/>
    </int:Content>
    <int:Content id="C47QTxHu">
      <int:Rejection type="LegacyProofing"/>
    </int:Content>
    <int:Content id="LXHaAEaz">
      <int:Rejection type="LegacyProofing"/>
    </int:Content>
    <int:Content id="VJjL5oi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FFF"/>
    <w:multiLevelType w:val="hybridMultilevel"/>
    <w:tmpl w:val="EC6A53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5F5B0D"/>
    <w:multiLevelType w:val="hybridMultilevel"/>
    <w:tmpl w:val="EBA4B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178BF"/>
    <w:multiLevelType w:val="hybridMultilevel"/>
    <w:tmpl w:val="352C5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A736C"/>
    <w:multiLevelType w:val="hybridMultilevel"/>
    <w:tmpl w:val="A588D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477FF"/>
    <w:multiLevelType w:val="hybridMultilevel"/>
    <w:tmpl w:val="A34C44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DA25A27"/>
    <w:multiLevelType w:val="hybridMultilevel"/>
    <w:tmpl w:val="C0C6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007D5"/>
    <w:multiLevelType w:val="multilevel"/>
    <w:tmpl w:val="301007D5"/>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DD6B5A"/>
    <w:multiLevelType w:val="multilevel"/>
    <w:tmpl w:val="3ADD6B5A"/>
    <w:lvl w:ilvl="0">
      <w:start w:val="1"/>
      <w:numFmt w:val="decimal"/>
      <w:lvlText w:val="%1."/>
      <w:lvlJc w:val="left"/>
      <w:pPr>
        <w:ind w:left="1200" w:hanging="360"/>
      </w:pPr>
      <w:rPr>
        <w:rFonts w:hint="default"/>
        <w:b w:val="0"/>
        <w:bCs w:val="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8" w15:restartNumberingAfterBreak="0">
    <w:nsid w:val="411E6429"/>
    <w:multiLevelType w:val="hybridMultilevel"/>
    <w:tmpl w:val="6A06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C5089"/>
    <w:multiLevelType w:val="hybridMultilevel"/>
    <w:tmpl w:val="C60E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50202"/>
    <w:multiLevelType w:val="hybridMultilevel"/>
    <w:tmpl w:val="69461D6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2" w15:restartNumberingAfterBreak="0">
    <w:nsid w:val="4F2D4635"/>
    <w:multiLevelType w:val="hybridMultilevel"/>
    <w:tmpl w:val="B93E3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F730A8"/>
    <w:multiLevelType w:val="hybridMultilevel"/>
    <w:tmpl w:val="C108D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2C4695E"/>
    <w:multiLevelType w:val="multilevel"/>
    <w:tmpl w:val="52C4695E"/>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5" w15:restartNumberingAfterBreak="0">
    <w:nsid w:val="544651A9"/>
    <w:multiLevelType w:val="multilevel"/>
    <w:tmpl w:val="544651A9"/>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6" w15:restartNumberingAfterBreak="0">
    <w:nsid w:val="5C24132F"/>
    <w:multiLevelType w:val="hybridMultilevel"/>
    <w:tmpl w:val="27704D80"/>
    <w:lvl w:ilvl="0" w:tplc="08090001">
      <w:start w:val="1"/>
      <w:numFmt w:val="bullet"/>
      <w:pStyle w:val="ListParagraph"/>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641DD0"/>
    <w:multiLevelType w:val="hybridMultilevel"/>
    <w:tmpl w:val="DC1EF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9A3FBF"/>
    <w:multiLevelType w:val="hybridMultilevel"/>
    <w:tmpl w:val="9DE4CD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4E206E2"/>
    <w:multiLevelType w:val="hybridMultilevel"/>
    <w:tmpl w:val="66CABB94"/>
    <w:lvl w:ilvl="0" w:tplc="8C503E3C">
      <w:start w:val="1"/>
      <w:numFmt w:val="decimal"/>
      <w:pStyle w:val="Heading1"/>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C4C6F41"/>
    <w:multiLevelType w:val="hybridMultilevel"/>
    <w:tmpl w:val="C5B07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8A0F9D"/>
    <w:multiLevelType w:val="hybridMultilevel"/>
    <w:tmpl w:val="DCEAB1D8"/>
    <w:lvl w:ilvl="0" w:tplc="3496BCD0">
      <w:start w:val="1"/>
      <w:numFmt w:val="bullet"/>
      <w:pStyle w:val="SubBullets"/>
      <w:lvlText w:val=""/>
      <w:lvlJc w:val="left"/>
      <w:pPr>
        <w:ind w:left="644"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F7BC4"/>
    <w:multiLevelType w:val="hybridMultilevel"/>
    <w:tmpl w:val="B066A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24736A"/>
    <w:multiLevelType w:val="hybridMultilevel"/>
    <w:tmpl w:val="FCB65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AA6767"/>
    <w:multiLevelType w:val="hybridMultilevel"/>
    <w:tmpl w:val="4984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321D7C"/>
    <w:multiLevelType w:val="hybridMultilevel"/>
    <w:tmpl w:val="4792421A"/>
    <w:lvl w:ilvl="0" w:tplc="62780D70">
      <w:start w:val="1"/>
      <w:numFmt w:val="bullet"/>
      <w:pStyle w:val="Bullets"/>
      <w:lvlText w:val=""/>
      <w:lvlJc w:val="left"/>
      <w:pPr>
        <w:ind w:left="360"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23A7B"/>
    <w:multiLevelType w:val="hybridMultilevel"/>
    <w:tmpl w:val="D7AA49AE"/>
    <w:lvl w:ilvl="0" w:tplc="0E3C5C5E">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1D2365"/>
    <w:multiLevelType w:val="multilevel"/>
    <w:tmpl w:val="7D1D2365"/>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num w:numId="1">
    <w:abstractNumId w:val="16"/>
  </w:num>
  <w:num w:numId="2">
    <w:abstractNumId w:val="25"/>
  </w:num>
  <w:num w:numId="3">
    <w:abstractNumId w:val="21"/>
  </w:num>
  <w:num w:numId="4">
    <w:abstractNumId w:val="11"/>
  </w:num>
  <w:num w:numId="5">
    <w:abstractNumId w:val="19"/>
  </w:num>
  <w:num w:numId="6">
    <w:abstractNumId w:val="7"/>
  </w:num>
  <w:num w:numId="7">
    <w:abstractNumId w:val="27"/>
  </w:num>
  <w:num w:numId="8">
    <w:abstractNumId w:val="15"/>
  </w:num>
  <w:num w:numId="9">
    <w:abstractNumId w:val="14"/>
  </w:num>
  <w:num w:numId="10">
    <w:abstractNumId w:val="6"/>
  </w:num>
  <w:num w:numId="11">
    <w:abstractNumId w:val="2"/>
  </w:num>
  <w:num w:numId="12">
    <w:abstractNumId w:val="1"/>
  </w:num>
  <w:num w:numId="13">
    <w:abstractNumId w:val="22"/>
  </w:num>
  <w:num w:numId="14">
    <w:abstractNumId w:val="23"/>
  </w:num>
  <w:num w:numId="15">
    <w:abstractNumId w:val="12"/>
  </w:num>
  <w:num w:numId="16">
    <w:abstractNumId w:val="20"/>
  </w:num>
  <w:num w:numId="17">
    <w:abstractNumId w:val="3"/>
  </w:num>
  <w:num w:numId="18">
    <w:abstractNumId w:val="0"/>
  </w:num>
  <w:num w:numId="19">
    <w:abstractNumId w:val="9"/>
  </w:num>
  <w:num w:numId="20">
    <w:abstractNumId w:val="2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3"/>
  </w:num>
  <w:num w:numId="24">
    <w:abstractNumId w:val="5"/>
  </w:num>
  <w:num w:numId="25">
    <w:abstractNumId w:val="16"/>
  </w:num>
  <w:num w:numId="26">
    <w:abstractNumId w:val="4"/>
  </w:num>
  <w:num w:numId="27">
    <w:abstractNumId w:val="26"/>
  </w:num>
  <w:num w:numId="28">
    <w:abstractNumId w:val="17"/>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B4"/>
    <w:rsid w:val="000035AA"/>
    <w:rsid w:val="00010DB0"/>
    <w:rsid w:val="000113D9"/>
    <w:rsid w:val="0001328C"/>
    <w:rsid w:val="00013B4A"/>
    <w:rsid w:val="000171EB"/>
    <w:rsid w:val="0002522D"/>
    <w:rsid w:val="00030DA9"/>
    <w:rsid w:val="0003577F"/>
    <w:rsid w:val="000441CC"/>
    <w:rsid w:val="00046978"/>
    <w:rsid w:val="00047093"/>
    <w:rsid w:val="0005002C"/>
    <w:rsid w:val="00051004"/>
    <w:rsid w:val="000544E5"/>
    <w:rsid w:val="00063B71"/>
    <w:rsid w:val="00067CBD"/>
    <w:rsid w:val="00074384"/>
    <w:rsid w:val="00077273"/>
    <w:rsid w:val="00092917"/>
    <w:rsid w:val="00093A6B"/>
    <w:rsid w:val="00094E8E"/>
    <w:rsid w:val="00095483"/>
    <w:rsid w:val="000955E6"/>
    <w:rsid w:val="00095EC6"/>
    <w:rsid w:val="0009654D"/>
    <w:rsid w:val="000A2091"/>
    <w:rsid w:val="000A26DD"/>
    <w:rsid w:val="000AD192"/>
    <w:rsid w:val="000B11C8"/>
    <w:rsid w:val="000B1EA2"/>
    <w:rsid w:val="000B269B"/>
    <w:rsid w:val="000B53D2"/>
    <w:rsid w:val="000C6CBF"/>
    <w:rsid w:val="000D1E35"/>
    <w:rsid w:val="000D29CF"/>
    <w:rsid w:val="000D2F92"/>
    <w:rsid w:val="000D5B26"/>
    <w:rsid w:val="000D69B2"/>
    <w:rsid w:val="000E3613"/>
    <w:rsid w:val="000E43B1"/>
    <w:rsid w:val="000E486C"/>
    <w:rsid w:val="000E7F5E"/>
    <w:rsid w:val="000EA1A4"/>
    <w:rsid w:val="000F33E5"/>
    <w:rsid w:val="000F5C3F"/>
    <w:rsid w:val="00102040"/>
    <w:rsid w:val="001100E9"/>
    <w:rsid w:val="0011098C"/>
    <w:rsid w:val="0011223B"/>
    <w:rsid w:val="0011380A"/>
    <w:rsid w:val="00122326"/>
    <w:rsid w:val="00124468"/>
    <w:rsid w:val="0013070B"/>
    <w:rsid w:val="00131992"/>
    <w:rsid w:val="00136D30"/>
    <w:rsid w:val="0014393F"/>
    <w:rsid w:val="00144B9A"/>
    <w:rsid w:val="00144CAD"/>
    <w:rsid w:val="00152D83"/>
    <w:rsid w:val="00153586"/>
    <w:rsid w:val="001565A5"/>
    <w:rsid w:val="001607A1"/>
    <w:rsid w:val="00166B8C"/>
    <w:rsid w:val="00166ED8"/>
    <w:rsid w:val="00167051"/>
    <w:rsid w:val="00167B05"/>
    <w:rsid w:val="001710B8"/>
    <w:rsid w:val="00171A6E"/>
    <w:rsid w:val="00173B2E"/>
    <w:rsid w:val="00173FE2"/>
    <w:rsid w:val="00176E9A"/>
    <w:rsid w:val="0018722C"/>
    <w:rsid w:val="001877C1"/>
    <w:rsid w:val="00187F9D"/>
    <w:rsid w:val="00190D9C"/>
    <w:rsid w:val="001946BF"/>
    <w:rsid w:val="00197A52"/>
    <w:rsid w:val="001A2060"/>
    <w:rsid w:val="001A2079"/>
    <w:rsid w:val="001A3341"/>
    <w:rsid w:val="001A343B"/>
    <w:rsid w:val="001B015D"/>
    <w:rsid w:val="001B1934"/>
    <w:rsid w:val="001B2E1D"/>
    <w:rsid w:val="001B624F"/>
    <w:rsid w:val="001C0102"/>
    <w:rsid w:val="001D277C"/>
    <w:rsid w:val="001D4377"/>
    <w:rsid w:val="001D4AC2"/>
    <w:rsid w:val="001D7F65"/>
    <w:rsid w:val="001E4672"/>
    <w:rsid w:val="001E49E8"/>
    <w:rsid w:val="001E5D59"/>
    <w:rsid w:val="001E6153"/>
    <w:rsid w:val="001F1DB6"/>
    <w:rsid w:val="001F2281"/>
    <w:rsid w:val="001F2942"/>
    <w:rsid w:val="001F29F4"/>
    <w:rsid w:val="001F44CC"/>
    <w:rsid w:val="001F5C75"/>
    <w:rsid w:val="00200217"/>
    <w:rsid w:val="002014FA"/>
    <w:rsid w:val="002042E3"/>
    <w:rsid w:val="00204847"/>
    <w:rsid w:val="00210183"/>
    <w:rsid w:val="00212700"/>
    <w:rsid w:val="00213B49"/>
    <w:rsid w:val="00214911"/>
    <w:rsid w:val="00215EC6"/>
    <w:rsid w:val="002205F4"/>
    <w:rsid w:val="00234C61"/>
    <w:rsid w:val="00241982"/>
    <w:rsid w:val="00252108"/>
    <w:rsid w:val="002528D8"/>
    <w:rsid w:val="00253317"/>
    <w:rsid w:val="002542F1"/>
    <w:rsid w:val="0025750A"/>
    <w:rsid w:val="00257BA8"/>
    <w:rsid w:val="002644F5"/>
    <w:rsid w:val="00271072"/>
    <w:rsid w:val="00271324"/>
    <w:rsid w:val="00276E96"/>
    <w:rsid w:val="00282512"/>
    <w:rsid w:val="00286579"/>
    <w:rsid w:val="0029748E"/>
    <w:rsid w:val="00297B4F"/>
    <w:rsid w:val="002A0FAD"/>
    <w:rsid w:val="002A53D7"/>
    <w:rsid w:val="002A5680"/>
    <w:rsid w:val="002B11B0"/>
    <w:rsid w:val="002B6776"/>
    <w:rsid w:val="002C0274"/>
    <w:rsid w:val="002C0E80"/>
    <w:rsid w:val="002C4219"/>
    <w:rsid w:val="002C4878"/>
    <w:rsid w:val="002D04BC"/>
    <w:rsid w:val="002D2804"/>
    <w:rsid w:val="002D3453"/>
    <w:rsid w:val="002D4364"/>
    <w:rsid w:val="002D7F6A"/>
    <w:rsid w:val="002E73FE"/>
    <w:rsid w:val="002F6396"/>
    <w:rsid w:val="003010AD"/>
    <w:rsid w:val="003017DB"/>
    <w:rsid w:val="0030216C"/>
    <w:rsid w:val="00302872"/>
    <w:rsid w:val="003029E5"/>
    <w:rsid w:val="003107F5"/>
    <w:rsid w:val="00313C38"/>
    <w:rsid w:val="003140C7"/>
    <w:rsid w:val="003147B4"/>
    <w:rsid w:val="00322C9E"/>
    <w:rsid w:val="00323388"/>
    <w:rsid w:val="00325B78"/>
    <w:rsid w:val="003263B8"/>
    <w:rsid w:val="00326EFF"/>
    <w:rsid w:val="003359D8"/>
    <w:rsid w:val="00340977"/>
    <w:rsid w:val="00342003"/>
    <w:rsid w:val="0034436F"/>
    <w:rsid w:val="00344638"/>
    <w:rsid w:val="00353AA5"/>
    <w:rsid w:val="0035613D"/>
    <w:rsid w:val="00357565"/>
    <w:rsid w:val="00362B66"/>
    <w:rsid w:val="0037674C"/>
    <w:rsid w:val="00381494"/>
    <w:rsid w:val="0038340B"/>
    <w:rsid w:val="003855BB"/>
    <w:rsid w:val="003939EE"/>
    <w:rsid w:val="003A0971"/>
    <w:rsid w:val="003A6742"/>
    <w:rsid w:val="003B7E11"/>
    <w:rsid w:val="003C2E94"/>
    <w:rsid w:val="003C37F2"/>
    <w:rsid w:val="003C3C5F"/>
    <w:rsid w:val="003C739B"/>
    <w:rsid w:val="003D00B6"/>
    <w:rsid w:val="003E06BA"/>
    <w:rsid w:val="003E5021"/>
    <w:rsid w:val="003E5D71"/>
    <w:rsid w:val="003E5FE4"/>
    <w:rsid w:val="003F0E20"/>
    <w:rsid w:val="003F1062"/>
    <w:rsid w:val="003F3A5C"/>
    <w:rsid w:val="003F434D"/>
    <w:rsid w:val="003F4DF6"/>
    <w:rsid w:val="003F514F"/>
    <w:rsid w:val="00403461"/>
    <w:rsid w:val="00405527"/>
    <w:rsid w:val="0040649C"/>
    <w:rsid w:val="00407BA3"/>
    <w:rsid w:val="00410856"/>
    <w:rsid w:val="00410F52"/>
    <w:rsid w:val="00413516"/>
    <w:rsid w:val="0041485A"/>
    <w:rsid w:val="00417932"/>
    <w:rsid w:val="00417DE9"/>
    <w:rsid w:val="004215AE"/>
    <w:rsid w:val="004228E6"/>
    <w:rsid w:val="0043201B"/>
    <w:rsid w:val="00433848"/>
    <w:rsid w:val="004346C3"/>
    <w:rsid w:val="00441631"/>
    <w:rsid w:val="00442631"/>
    <w:rsid w:val="00442F87"/>
    <w:rsid w:val="00445A85"/>
    <w:rsid w:val="00460798"/>
    <w:rsid w:val="0047164E"/>
    <w:rsid w:val="004753CE"/>
    <w:rsid w:val="00480D58"/>
    <w:rsid w:val="00483639"/>
    <w:rsid w:val="004851F5"/>
    <w:rsid w:val="004A0395"/>
    <w:rsid w:val="004A3766"/>
    <w:rsid w:val="004A3B99"/>
    <w:rsid w:val="004A40B4"/>
    <w:rsid w:val="004B0278"/>
    <w:rsid w:val="004B1655"/>
    <w:rsid w:val="004B1D77"/>
    <w:rsid w:val="004D6430"/>
    <w:rsid w:val="004D7A82"/>
    <w:rsid w:val="004E0F0F"/>
    <w:rsid w:val="004E2DBE"/>
    <w:rsid w:val="004E574F"/>
    <w:rsid w:val="004E5B59"/>
    <w:rsid w:val="004F02DF"/>
    <w:rsid w:val="004F0981"/>
    <w:rsid w:val="004F376D"/>
    <w:rsid w:val="004F3BA9"/>
    <w:rsid w:val="004F3CAA"/>
    <w:rsid w:val="004F75F4"/>
    <w:rsid w:val="004F7ED5"/>
    <w:rsid w:val="00504D25"/>
    <w:rsid w:val="00505A09"/>
    <w:rsid w:val="005077AF"/>
    <w:rsid w:val="00510B80"/>
    <w:rsid w:val="005112DC"/>
    <w:rsid w:val="00515084"/>
    <w:rsid w:val="005155AE"/>
    <w:rsid w:val="005232F1"/>
    <w:rsid w:val="00527637"/>
    <w:rsid w:val="005303E6"/>
    <w:rsid w:val="00530467"/>
    <w:rsid w:val="005424F8"/>
    <w:rsid w:val="00546F21"/>
    <w:rsid w:val="0055426E"/>
    <w:rsid w:val="0055B09D"/>
    <w:rsid w:val="0056168F"/>
    <w:rsid w:val="00562CF9"/>
    <w:rsid w:val="005710E9"/>
    <w:rsid w:val="00572088"/>
    <w:rsid w:val="00577747"/>
    <w:rsid w:val="00582C2F"/>
    <w:rsid w:val="0058704A"/>
    <w:rsid w:val="00587147"/>
    <w:rsid w:val="005900A5"/>
    <w:rsid w:val="00593C70"/>
    <w:rsid w:val="00595EF4"/>
    <w:rsid w:val="005966A9"/>
    <w:rsid w:val="00596B4A"/>
    <w:rsid w:val="005A0710"/>
    <w:rsid w:val="005B19AA"/>
    <w:rsid w:val="005B2BC2"/>
    <w:rsid w:val="005C1D14"/>
    <w:rsid w:val="005C51E2"/>
    <w:rsid w:val="005C78B5"/>
    <w:rsid w:val="005F732B"/>
    <w:rsid w:val="006049E1"/>
    <w:rsid w:val="00605397"/>
    <w:rsid w:val="00611239"/>
    <w:rsid w:val="00612545"/>
    <w:rsid w:val="006141B1"/>
    <w:rsid w:val="00614DC5"/>
    <w:rsid w:val="0062643D"/>
    <w:rsid w:val="006270A3"/>
    <w:rsid w:val="0063169B"/>
    <w:rsid w:val="00632D21"/>
    <w:rsid w:val="00633A90"/>
    <w:rsid w:val="00640B69"/>
    <w:rsid w:val="00642578"/>
    <w:rsid w:val="00643000"/>
    <w:rsid w:val="00644CC4"/>
    <w:rsid w:val="00644E93"/>
    <w:rsid w:val="00647BD9"/>
    <w:rsid w:val="0065119B"/>
    <w:rsid w:val="0065462E"/>
    <w:rsid w:val="006563B6"/>
    <w:rsid w:val="00656D74"/>
    <w:rsid w:val="00663CE3"/>
    <w:rsid w:val="00666ACD"/>
    <w:rsid w:val="0067191C"/>
    <w:rsid w:val="00675DBB"/>
    <w:rsid w:val="00677C6D"/>
    <w:rsid w:val="00680380"/>
    <w:rsid w:val="006808AA"/>
    <w:rsid w:val="0068269A"/>
    <w:rsid w:val="00686692"/>
    <w:rsid w:val="006A4BBC"/>
    <w:rsid w:val="006A6F5B"/>
    <w:rsid w:val="006B0967"/>
    <w:rsid w:val="006B0ABA"/>
    <w:rsid w:val="006B3876"/>
    <w:rsid w:val="006C2629"/>
    <w:rsid w:val="006D38A4"/>
    <w:rsid w:val="006D3EBD"/>
    <w:rsid w:val="006E03B3"/>
    <w:rsid w:val="006E15EA"/>
    <w:rsid w:val="006F17D0"/>
    <w:rsid w:val="006F41AD"/>
    <w:rsid w:val="00701195"/>
    <w:rsid w:val="00701AC9"/>
    <w:rsid w:val="0070209E"/>
    <w:rsid w:val="00704538"/>
    <w:rsid w:val="00710CA0"/>
    <w:rsid w:val="007135DC"/>
    <w:rsid w:val="00715D1A"/>
    <w:rsid w:val="00716F5B"/>
    <w:rsid w:val="00734B0C"/>
    <w:rsid w:val="00735F56"/>
    <w:rsid w:val="0073675A"/>
    <w:rsid w:val="007375EB"/>
    <w:rsid w:val="00742D3D"/>
    <w:rsid w:val="00743AE8"/>
    <w:rsid w:val="007566D5"/>
    <w:rsid w:val="00764DFB"/>
    <w:rsid w:val="00765A11"/>
    <w:rsid w:val="00767FA4"/>
    <w:rsid w:val="00776CA9"/>
    <w:rsid w:val="0078055D"/>
    <w:rsid w:val="007A3A51"/>
    <w:rsid w:val="007A58F4"/>
    <w:rsid w:val="007A6BA1"/>
    <w:rsid w:val="007B2824"/>
    <w:rsid w:val="007B4D55"/>
    <w:rsid w:val="007B6BFD"/>
    <w:rsid w:val="007B79EF"/>
    <w:rsid w:val="007C4D76"/>
    <w:rsid w:val="007D27AB"/>
    <w:rsid w:val="007D32B0"/>
    <w:rsid w:val="007D491B"/>
    <w:rsid w:val="007E4D04"/>
    <w:rsid w:val="007F0870"/>
    <w:rsid w:val="007F6923"/>
    <w:rsid w:val="00804C1E"/>
    <w:rsid w:val="00804D01"/>
    <w:rsid w:val="00806207"/>
    <w:rsid w:val="00806605"/>
    <w:rsid w:val="00806617"/>
    <w:rsid w:val="00815A1B"/>
    <w:rsid w:val="00824954"/>
    <w:rsid w:val="00826400"/>
    <w:rsid w:val="00836401"/>
    <w:rsid w:val="00844CD8"/>
    <w:rsid w:val="00851FC4"/>
    <w:rsid w:val="008529F8"/>
    <w:rsid w:val="00853107"/>
    <w:rsid w:val="00854E78"/>
    <w:rsid w:val="0085602A"/>
    <w:rsid w:val="00861D54"/>
    <w:rsid w:val="0086401F"/>
    <w:rsid w:val="00864934"/>
    <w:rsid w:val="0089194E"/>
    <w:rsid w:val="00891C93"/>
    <w:rsid w:val="00892F0D"/>
    <w:rsid w:val="008942F1"/>
    <w:rsid w:val="008958D9"/>
    <w:rsid w:val="0089749A"/>
    <w:rsid w:val="008A1B0D"/>
    <w:rsid w:val="008A4222"/>
    <w:rsid w:val="008A5E7A"/>
    <w:rsid w:val="008B029C"/>
    <w:rsid w:val="008B58D8"/>
    <w:rsid w:val="008C0629"/>
    <w:rsid w:val="008C2EF8"/>
    <w:rsid w:val="008C46DF"/>
    <w:rsid w:val="008D0C69"/>
    <w:rsid w:val="008D1A98"/>
    <w:rsid w:val="008D2C89"/>
    <w:rsid w:val="008D4A8E"/>
    <w:rsid w:val="008D5EF6"/>
    <w:rsid w:val="008E0FBB"/>
    <w:rsid w:val="008E1148"/>
    <w:rsid w:val="008E5C7E"/>
    <w:rsid w:val="008F4943"/>
    <w:rsid w:val="00900659"/>
    <w:rsid w:val="00906E83"/>
    <w:rsid w:val="00907B00"/>
    <w:rsid w:val="00910BA4"/>
    <w:rsid w:val="00912ACF"/>
    <w:rsid w:val="0091415A"/>
    <w:rsid w:val="00914B9E"/>
    <w:rsid w:val="00921D17"/>
    <w:rsid w:val="00926DDA"/>
    <w:rsid w:val="009303FC"/>
    <w:rsid w:val="0093045E"/>
    <w:rsid w:val="00930461"/>
    <w:rsid w:val="00933162"/>
    <w:rsid w:val="00933880"/>
    <w:rsid w:val="00937F0A"/>
    <w:rsid w:val="009403D8"/>
    <w:rsid w:val="00942B47"/>
    <w:rsid w:val="00945C8B"/>
    <w:rsid w:val="00945F08"/>
    <w:rsid w:val="00952912"/>
    <w:rsid w:val="00953584"/>
    <w:rsid w:val="009556B8"/>
    <w:rsid w:val="00956A41"/>
    <w:rsid w:val="00960EFD"/>
    <w:rsid w:val="00964039"/>
    <w:rsid w:val="009663EE"/>
    <w:rsid w:val="00974E6B"/>
    <w:rsid w:val="009837E5"/>
    <w:rsid w:val="00986CB6"/>
    <w:rsid w:val="0099064D"/>
    <w:rsid w:val="00990CCB"/>
    <w:rsid w:val="009912CB"/>
    <w:rsid w:val="00991CFF"/>
    <w:rsid w:val="00992144"/>
    <w:rsid w:val="00992F55"/>
    <w:rsid w:val="00995CBB"/>
    <w:rsid w:val="00995DBC"/>
    <w:rsid w:val="009A0821"/>
    <w:rsid w:val="009A45B4"/>
    <w:rsid w:val="009A6F10"/>
    <w:rsid w:val="009C4923"/>
    <w:rsid w:val="009E5878"/>
    <w:rsid w:val="009E70E3"/>
    <w:rsid w:val="009E74DB"/>
    <w:rsid w:val="009F06E4"/>
    <w:rsid w:val="009F0B50"/>
    <w:rsid w:val="00A0776B"/>
    <w:rsid w:val="00A20B81"/>
    <w:rsid w:val="00A22B0E"/>
    <w:rsid w:val="00A25118"/>
    <w:rsid w:val="00A256E0"/>
    <w:rsid w:val="00A33158"/>
    <w:rsid w:val="00A33F5F"/>
    <w:rsid w:val="00A41706"/>
    <w:rsid w:val="00A46111"/>
    <w:rsid w:val="00A46775"/>
    <w:rsid w:val="00A53FBF"/>
    <w:rsid w:val="00A55119"/>
    <w:rsid w:val="00A55A2A"/>
    <w:rsid w:val="00A55B8E"/>
    <w:rsid w:val="00A6420C"/>
    <w:rsid w:val="00A6986B"/>
    <w:rsid w:val="00A70268"/>
    <w:rsid w:val="00A7218F"/>
    <w:rsid w:val="00A74DB9"/>
    <w:rsid w:val="00A75B0F"/>
    <w:rsid w:val="00A82D03"/>
    <w:rsid w:val="00A8567F"/>
    <w:rsid w:val="00A8660D"/>
    <w:rsid w:val="00AA001A"/>
    <w:rsid w:val="00AB21F3"/>
    <w:rsid w:val="00AB3848"/>
    <w:rsid w:val="00AB6BFE"/>
    <w:rsid w:val="00AD166D"/>
    <w:rsid w:val="00AF1C59"/>
    <w:rsid w:val="00AF2CAF"/>
    <w:rsid w:val="00AF52F2"/>
    <w:rsid w:val="00AF723F"/>
    <w:rsid w:val="00B00427"/>
    <w:rsid w:val="00B03030"/>
    <w:rsid w:val="00B030FD"/>
    <w:rsid w:val="00B13927"/>
    <w:rsid w:val="00B14207"/>
    <w:rsid w:val="00B1743C"/>
    <w:rsid w:val="00B227CE"/>
    <w:rsid w:val="00B244E0"/>
    <w:rsid w:val="00B268A8"/>
    <w:rsid w:val="00B26E40"/>
    <w:rsid w:val="00B30130"/>
    <w:rsid w:val="00B30187"/>
    <w:rsid w:val="00B30BDC"/>
    <w:rsid w:val="00B31DC6"/>
    <w:rsid w:val="00B32EFB"/>
    <w:rsid w:val="00B412C5"/>
    <w:rsid w:val="00B461A7"/>
    <w:rsid w:val="00B520F2"/>
    <w:rsid w:val="00B53093"/>
    <w:rsid w:val="00B54D1C"/>
    <w:rsid w:val="00B60FE7"/>
    <w:rsid w:val="00B63451"/>
    <w:rsid w:val="00B63C91"/>
    <w:rsid w:val="00B6582E"/>
    <w:rsid w:val="00B66AA5"/>
    <w:rsid w:val="00B6727E"/>
    <w:rsid w:val="00B67455"/>
    <w:rsid w:val="00B726E1"/>
    <w:rsid w:val="00B86952"/>
    <w:rsid w:val="00B92ADA"/>
    <w:rsid w:val="00BA64E6"/>
    <w:rsid w:val="00BA711F"/>
    <w:rsid w:val="00BA7A1A"/>
    <w:rsid w:val="00BB47AA"/>
    <w:rsid w:val="00BB4B49"/>
    <w:rsid w:val="00BC114C"/>
    <w:rsid w:val="00BC15F9"/>
    <w:rsid w:val="00BC1E0C"/>
    <w:rsid w:val="00BC4C48"/>
    <w:rsid w:val="00BC4CC5"/>
    <w:rsid w:val="00BC512F"/>
    <w:rsid w:val="00BC5423"/>
    <w:rsid w:val="00BC5DED"/>
    <w:rsid w:val="00BC77F2"/>
    <w:rsid w:val="00BD24C4"/>
    <w:rsid w:val="00BE08FA"/>
    <w:rsid w:val="00BF16F6"/>
    <w:rsid w:val="00BF64A7"/>
    <w:rsid w:val="00C04CF1"/>
    <w:rsid w:val="00C060BC"/>
    <w:rsid w:val="00C06CDC"/>
    <w:rsid w:val="00C117D0"/>
    <w:rsid w:val="00C1299F"/>
    <w:rsid w:val="00C15DE0"/>
    <w:rsid w:val="00C17F56"/>
    <w:rsid w:val="00C272CC"/>
    <w:rsid w:val="00C272D1"/>
    <w:rsid w:val="00C3188D"/>
    <w:rsid w:val="00C404A8"/>
    <w:rsid w:val="00C41310"/>
    <w:rsid w:val="00C41D8B"/>
    <w:rsid w:val="00C454F7"/>
    <w:rsid w:val="00C514F0"/>
    <w:rsid w:val="00C5378A"/>
    <w:rsid w:val="00C5585D"/>
    <w:rsid w:val="00C647EF"/>
    <w:rsid w:val="00C72141"/>
    <w:rsid w:val="00C732BE"/>
    <w:rsid w:val="00C7792B"/>
    <w:rsid w:val="00C83A7A"/>
    <w:rsid w:val="00C87FE1"/>
    <w:rsid w:val="00C9440F"/>
    <w:rsid w:val="00CA0E85"/>
    <w:rsid w:val="00CB098B"/>
    <w:rsid w:val="00CB190A"/>
    <w:rsid w:val="00CB2456"/>
    <w:rsid w:val="00CB6641"/>
    <w:rsid w:val="00CC10D1"/>
    <w:rsid w:val="00CC2227"/>
    <w:rsid w:val="00CC2255"/>
    <w:rsid w:val="00CC4DB9"/>
    <w:rsid w:val="00CD0FC7"/>
    <w:rsid w:val="00CD464C"/>
    <w:rsid w:val="00CD4B86"/>
    <w:rsid w:val="00CE02E2"/>
    <w:rsid w:val="00CE1C5C"/>
    <w:rsid w:val="00CE54A0"/>
    <w:rsid w:val="00CF12A0"/>
    <w:rsid w:val="00CF2A41"/>
    <w:rsid w:val="00CF3210"/>
    <w:rsid w:val="00CF4BC7"/>
    <w:rsid w:val="00CF5161"/>
    <w:rsid w:val="00CF62A8"/>
    <w:rsid w:val="00D011AD"/>
    <w:rsid w:val="00D01DA2"/>
    <w:rsid w:val="00D05179"/>
    <w:rsid w:val="00D06455"/>
    <w:rsid w:val="00D15EB3"/>
    <w:rsid w:val="00D23EFA"/>
    <w:rsid w:val="00D2593B"/>
    <w:rsid w:val="00D25D80"/>
    <w:rsid w:val="00D25FC7"/>
    <w:rsid w:val="00D27306"/>
    <w:rsid w:val="00D36AA3"/>
    <w:rsid w:val="00D36BBF"/>
    <w:rsid w:val="00D46EE0"/>
    <w:rsid w:val="00D475B2"/>
    <w:rsid w:val="00D50961"/>
    <w:rsid w:val="00D547EE"/>
    <w:rsid w:val="00D565F5"/>
    <w:rsid w:val="00D57CAD"/>
    <w:rsid w:val="00D6548D"/>
    <w:rsid w:val="00D679CE"/>
    <w:rsid w:val="00D71BFB"/>
    <w:rsid w:val="00D84A4D"/>
    <w:rsid w:val="00D85D7E"/>
    <w:rsid w:val="00DA2A8F"/>
    <w:rsid w:val="00DA2BB8"/>
    <w:rsid w:val="00DA4A1A"/>
    <w:rsid w:val="00DA5055"/>
    <w:rsid w:val="00DA566C"/>
    <w:rsid w:val="00DA74EA"/>
    <w:rsid w:val="00DB2157"/>
    <w:rsid w:val="00DB3F14"/>
    <w:rsid w:val="00DD366D"/>
    <w:rsid w:val="00DD5D15"/>
    <w:rsid w:val="00DE4FCB"/>
    <w:rsid w:val="00DE7E1E"/>
    <w:rsid w:val="00E040FF"/>
    <w:rsid w:val="00E0608E"/>
    <w:rsid w:val="00E069DF"/>
    <w:rsid w:val="00E13C20"/>
    <w:rsid w:val="00E234D3"/>
    <w:rsid w:val="00E263AA"/>
    <w:rsid w:val="00E264D8"/>
    <w:rsid w:val="00E321D1"/>
    <w:rsid w:val="00E32BB3"/>
    <w:rsid w:val="00E40D3A"/>
    <w:rsid w:val="00E43698"/>
    <w:rsid w:val="00E46802"/>
    <w:rsid w:val="00E47370"/>
    <w:rsid w:val="00E47EC9"/>
    <w:rsid w:val="00E5163C"/>
    <w:rsid w:val="00E55949"/>
    <w:rsid w:val="00E57FE2"/>
    <w:rsid w:val="00E62055"/>
    <w:rsid w:val="00E655B8"/>
    <w:rsid w:val="00E7025A"/>
    <w:rsid w:val="00E73AEB"/>
    <w:rsid w:val="00E8720E"/>
    <w:rsid w:val="00E87CF5"/>
    <w:rsid w:val="00E940BD"/>
    <w:rsid w:val="00E9411F"/>
    <w:rsid w:val="00E96DCD"/>
    <w:rsid w:val="00E975FC"/>
    <w:rsid w:val="00EA1EA7"/>
    <w:rsid w:val="00EA2221"/>
    <w:rsid w:val="00EB21E7"/>
    <w:rsid w:val="00EB35F6"/>
    <w:rsid w:val="00EC4639"/>
    <w:rsid w:val="00ED04D4"/>
    <w:rsid w:val="00ED0DD6"/>
    <w:rsid w:val="00ED1621"/>
    <w:rsid w:val="00ED25DE"/>
    <w:rsid w:val="00EF1E28"/>
    <w:rsid w:val="00EFCD29"/>
    <w:rsid w:val="00F04BA8"/>
    <w:rsid w:val="00F06919"/>
    <w:rsid w:val="00F0728E"/>
    <w:rsid w:val="00F14BBA"/>
    <w:rsid w:val="00F17F50"/>
    <w:rsid w:val="00F21AD0"/>
    <w:rsid w:val="00F21D5F"/>
    <w:rsid w:val="00F26640"/>
    <w:rsid w:val="00F300E7"/>
    <w:rsid w:val="00F3122A"/>
    <w:rsid w:val="00F3332A"/>
    <w:rsid w:val="00F350BF"/>
    <w:rsid w:val="00F41607"/>
    <w:rsid w:val="00F5249D"/>
    <w:rsid w:val="00F530BF"/>
    <w:rsid w:val="00F5320E"/>
    <w:rsid w:val="00F54A7F"/>
    <w:rsid w:val="00F6028B"/>
    <w:rsid w:val="00F617D2"/>
    <w:rsid w:val="00F64A6D"/>
    <w:rsid w:val="00F7472E"/>
    <w:rsid w:val="00F86BA1"/>
    <w:rsid w:val="00F92FFD"/>
    <w:rsid w:val="00F93BD6"/>
    <w:rsid w:val="00F963EB"/>
    <w:rsid w:val="00F97B25"/>
    <w:rsid w:val="00FA06E7"/>
    <w:rsid w:val="00FA1080"/>
    <w:rsid w:val="00FA17DF"/>
    <w:rsid w:val="00FA1D62"/>
    <w:rsid w:val="00FA4C4C"/>
    <w:rsid w:val="00FA5272"/>
    <w:rsid w:val="00FB3E84"/>
    <w:rsid w:val="00FB749B"/>
    <w:rsid w:val="00FC04B0"/>
    <w:rsid w:val="00FC18B7"/>
    <w:rsid w:val="00FC21A0"/>
    <w:rsid w:val="00FC4600"/>
    <w:rsid w:val="00FD007E"/>
    <w:rsid w:val="00FD142D"/>
    <w:rsid w:val="00FD153A"/>
    <w:rsid w:val="00FE1B54"/>
    <w:rsid w:val="00FF3E04"/>
    <w:rsid w:val="00FF716E"/>
    <w:rsid w:val="00FF738B"/>
    <w:rsid w:val="0138EE14"/>
    <w:rsid w:val="0160D428"/>
    <w:rsid w:val="018D79F1"/>
    <w:rsid w:val="0196798E"/>
    <w:rsid w:val="019A4CF7"/>
    <w:rsid w:val="01A92B87"/>
    <w:rsid w:val="01F62404"/>
    <w:rsid w:val="02160AF7"/>
    <w:rsid w:val="022B19A4"/>
    <w:rsid w:val="0346A47C"/>
    <w:rsid w:val="03D20FA1"/>
    <w:rsid w:val="03FB9886"/>
    <w:rsid w:val="040B07CC"/>
    <w:rsid w:val="043201FC"/>
    <w:rsid w:val="04CABEE0"/>
    <w:rsid w:val="05241145"/>
    <w:rsid w:val="0534835C"/>
    <w:rsid w:val="054BA39F"/>
    <w:rsid w:val="059D1AA0"/>
    <w:rsid w:val="05A59DC1"/>
    <w:rsid w:val="069382F4"/>
    <w:rsid w:val="069B6E9F"/>
    <w:rsid w:val="0738C80C"/>
    <w:rsid w:val="07409F94"/>
    <w:rsid w:val="07D124A3"/>
    <w:rsid w:val="07E6C5E0"/>
    <w:rsid w:val="0800D2BA"/>
    <w:rsid w:val="0827A4DD"/>
    <w:rsid w:val="08854C7B"/>
    <w:rsid w:val="0896ECC8"/>
    <w:rsid w:val="089C1C54"/>
    <w:rsid w:val="08B59FB9"/>
    <w:rsid w:val="094F376F"/>
    <w:rsid w:val="097250D8"/>
    <w:rsid w:val="09B43D6C"/>
    <w:rsid w:val="0A6734BC"/>
    <w:rsid w:val="0B18763C"/>
    <w:rsid w:val="0B7BBC0C"/>
    <w:rsid w:val="0B8E33EB"/>
    <w:rsid w:val="0BFAEF77"/>
    <w:rsid w:val="0BFFEE2E"/>
    <w:rsid w:val="0C2133B0"/>
    <w:rsid w:val="0C2ED6EA"/>
    <w:rsid w:val="0C62A351"/>
    <w:rsid w:val="0C98B94E"/>
    <w:rsid w:val="0D001F17"/>
    <w:rsid w:val="0D3908DA"/>
    <w:rsid w:val="0D46B21C"/>
    <w:rsid w:val="0D817ACB"/>
    <w:rsid w:val="0D8A2A35"/>
    <w:rsid w:val="0DD667D8"/>
    <w:rsid w:val="0E03FC22"/>
    <w:rsid w:val="0E322C16"/>
    <w:rsid w:val="0E6EFE12"/>
    <w:rsid w:val="0EB9D69E"/>
    <w:rsid w:val="0EC04451"/>
    <w:rsid w:val="0EF898AC"/>
    <w:rsid w:val="0F0AB640"/>
    <w:rsid w:val="0F1B0A54"/>
    <w:rsid w:val="0F4F65C5"/>
    <w:rsid w:val="0FE915F7"/>
    <w:rsid w:val="10BD5AAB"/>
    <w:rsid w:val="10D7BCCC"/>
    <w:rsid w:val="10D8EAB7"/>
    <w:rsid w:val="11E60543"/>
    <w:rsid w:val="11FECCBC"/>
    <w:rsid w:val="125A65CB"/>
    <w:rsid w:val="1269E01E"/>
    <w:rsid w:val="12748ED6"/>
    <w:rsid w:val="127D52FC"/>
    <w:rsid w:val="12B28F66"/>
    <w:rsid w:val="13000AC1"/>
    <w:rsid w:val="13C57CD5"/>
    <w:rsid w:val="145D072E"/>
    <w:rsid w:val="145FA910"/>
    <w:rsid w:val="15196446"/>
    <w:rsid w:val="1599F318"/>
    <w:rsid w:val="15D629F0"/>
    <w:rsid w:val="15F738F9"/>
    <w:rsid w:val="1628C3C8"/>
    <w:rsid w:val="16664485"/>
    <w:rsid w:val="16E5F733"/>
    <w:rsid w:val="17398E9F"/>
    <w:rsid w:val="17E5BE6D"/>
    <w:rsid w:val="1828E9B2"/>
    <w:rsid w:val="1837EFDB"/>
    <w:rsid w:val="18567979"/>
    <w:rsid w:val="18882D54"/>
    <w:rsid w:val="18B07EF2"/>
    <w:rsid w:val="18E935A9"/>
    <w:rsid w:val="18F2CCB2"/>
    <w:rsid w:val="1902BBEC"/>
    <w:rsid w:val="1A1C6045"/>
    <w:rsid w:val="1A79E8DA"/>
    <w:rsid w:val="1A85CF80"/>
    <w:rsid w:val="1ACFB605"/>
    <w:rsid w:val="1AF8B2DF"/>
    <w:rsid w:val="1B1122E4"/>
    <w:rsid w:val="1B22E8C2"/>
    <w:rsid w:val="1C83D19F"/>
    <w:rsid w:val="1CA36B3A"/>
    <w:rsid w:val="1CB42028"/>
    <w:rsid w:val="1CD71C9C"/>
    <w:rsid w:val="1CE7CE12"/>
    <w:rsid w:val="1D1E3067"/>
    <w:rsid w:val="1D38EB63"/>
    <w:rsid w:val="1D447E34"/>
    <w:rsid w:val="1D479787"/>
    <w:rsid w:val="1D7C92F5"/>
    <w:rsid w:val="1DA7BC37"/>
    <w:rsid w:val="1DBE2D5A"/>
    <w:rsid w:val="1E2B4D16"/>
    <w:rsid w:val="1E33EB09"/>
    <w:rsid w:val="1E4413DC"/>
    <w:rsid w:val="1E9AC322"/>
    <w:rsid w:val="1ED26781"/>
    <w:rsid w:val="1EF76ED8"/>
    <w:rsid w:val="1F00695C"/>
    <w:rsid w:val="1F0E859F"/>
    <w:rsid w:val="1F19D9E3"/>
    <w:rsid w:val="1F59FDBB"/>
    <w:rsid w:val="1FA32100"/>
    <w:rsid w:val="1FB82A70"/>
    <w:rsid w:val="1FC6A48A"/>
    <w:rsid w:val="1FDE25A7"/>
    <w:rsid w:val="202F6882"/>
    <w:rsid w:val="2046732F"/>
    <w:rsid w:val="206D4B08"/>
    <w:rsid w:val="20DE2CCA"/>
    <w:rsid w:val="20E182B3"/>
    <w:rsid w:val="20E49345"/>
    <w:rsid w:val="215072FF"/>
    <w:rsid w:val="220B571C"/>
    <w:rsid w:val="22787620"/>
    <w:rsid w:val="22919E7D"/>
    <w:rsid w:val="22A137EA"/>
    <w:rsid w:val="22B5583F"/>
    <w:rsid w:val="22EC15CF"/>
    <w:rsid w:val="2302936A"/>
    <w:rsid w:val="23858E7D"/>
    <w:rsid w:val="239EBE2E"/>
    <w:rsid w:val="23EBA169"/>
    <w:rsid w:val="2489FC25"/>
    <w:rsid w:val="248ADABE"/>
    <w:rsid w:val="248E8D91"/>
    <w:rsid w:val="24EA679C"/>
    <w:rsid w:val="254A57E1"/>
    <w:rsid w:val="2595210B"/>
    <w:rsid w:val="262EC20F"/>
    <w:rsid w:val="262F8253"/>
    <w:rsid w:val="2669AB3B"/>
    <w:rsid w:val="26D8EB61"/>
    <w:rsid w:val="27199784"/>
    <w:rsid w:val="272869E3"/>
    <w:rsid w:val="2729A57B"/>
    <w:rsid w:val="274BE743"/>
    <w:rsid w:val="27576544"/>
    <w:rsid w:val="278BF327"/>
    <w:rsid w:val="278DA91F"/>
    <w:rsid w:val="27D64C4A"/>
    <w:rsid w:val="283FAA36"/>
    <w:rsid w:val="28914908"/>
    <w:rsid w:val="289C4540"/>
    <w:rsid w:val="28A63EA4"/>
    <w:rsid w:val="29439008"/>
    <w:rsid w:val="29730648"/>
    <w:rsid w:val="29AB3C6E"/>
    <w:rsid w:val="2A25D5FE"/>
    <w:rsid w:val="2A2F50C0"/>
    <w:rsid w:val="2A3835FD"/>
    <w:rsid w:val="2A6D3F00"/>
    <w:rsid w:val="2AEA1C73"/>
    <w:rsid w:val="2B0EE61F"/>
    <w:rsid w:val="2B660140"/>
    <w:rsid w:val="2BB24CF6"/>
    <w:rsid w:val="2C1856AF"/>
    <w:rsid w:val="2CB29490"/>
    <w:rsid w:val="2D1B8B92"/>
    <w:rsid w:val="2D23749D"/>
    <w:rsid w:val="2D25A41B"/>
    <w:rsid w:val="2D3F7FD4"/>
    <w:rsid w:val="2DC1B767"/>
    <w:rsid w:val="2DC73FB0"/>
    <w:rsid w:val="2DE5B408"/>
    <w:rsid w:val="2DF2D283"/>
    <w:rsid w:val="2DF670C7"/>
    <w:rsid w:val="2E2CAB62"/>
    <w:rsid w:val="2E6179D7"/>
    <w:rsid w:val="2E688293"/>
    <w:rsid w:val="2EA2BB4C"/>
    <w:rsid w:val="2EB6FC35"/>
    <w:rsid w:val="2EC2EB8F"/>
    <w:rsid w:val="2F178521"/>
    <w:rsid w:val="2F818469"/>
    <w:rsid w:val="2FCBF431"/>
    <w:rsid w:val="2FCD599E"/>
    <w:rsid w:val="2FF12D32"/>
    <w:rsid w:val="2FF62918"/>
    <w:rsid w:val="2FFCE78E"/>
    <w:rsid w:val="2FFCF32C"/>
    <w:rsid w:val="301FEC33"/>
    <w:rsid w:val="303193BE"/>
    <w:rsid w:val="3073F2EA"/>
    <w:rsid w:val="30A9E730"/>
    <w:rsid w:val="30D4182A"/>
    <w:rsid w:val="3102E163"/>
    <w:rsid w:val="31BC1A67"/>
    <w:rsid w:val="31C091A1"/>
    <w:rsid w:val="31FABAF1"/>
    <w:rsid w:val="32010138"/>
    <w:rsid w:val="321F9D5C"/>
    <w:rsid w:val="324D20EA"/>
    <w:rsid w:val="32696402"/>
    <w:rsid w:val="32D0EB26"/>
    <w:rsid w:val="32E0020A"/>
    <w:rsid w:val="3395BAE7"/>
    <w:rsid w:val="33F81A8C"/>
    <w:rsid w:val="344C9CCD"/>
    <w:rsid w:val="34A6CEA4"/>
    <w:rsid w:val="34C21DBF"/>
    <w:rsid w:val="353DB798"/>
    <w:rsid w:val="356B994F"/>
    <w:rsid w:val="35B8B893"/>
    <w:rsid w:val="36841AAE"/>
    <w:rsid w:val="36CCA38D"/>
    <w:rsid w:val="3720920D"/>
    <w:rsid w:val="375AAE7B"/>
    <w:rsid w:val="37609C15"/>
    <w:rsid w:val="3784F0F5"/>
    <w:rsid w:val="379C6FBD"/>
    <w:rsid w:val="37CEB5C1"/>
    <w:rsid w:val="3804907F"/>
    <w:rsid w:val="386EE4A5"/>
    <w:rsid w:val="38CEAD9B"/>
    <w:rsid w:val="38DE5319"/>
    <w:rsid w:val="38F78B4B"/>
    <w:rsid w:val="3942810F"/>
    <w:rsid w:val="39B1D4F1"/>
    <w:rsid w:val="3A100D95"/>
    <w:rsid w:val="3A16A6FD"/>
    <w:rsid w:val="3A3306F1"/>
    <w:rsid w:val="3AA056DB"/>
    <w:rsid w:val="3AB73CB3"/>
    <w:rsid w:val="3B4C93CC"/>
    <w:rsid w:val="3B818038"/>
    <w:rsid w:val="3BF085E8"/>
    <w:rsid w:val="3BF6D485"/>
    <w:rsid w:val="3C0684F9"/>
    <w:rsid w:val="3C126A33"/>
    <w:rsid w:val="3C7050C9"/>
    <w:rsid w:val="3CC8B85A"/>
    <w:rsid w:val="3CF520EF"/>
    <w:rsid w:val="3CF6EF64"/>
    <w:rsid w:val="3CFECD0E"/>
    <w:rsid w:val="3D415AF2"/>
    <w:rsid w:val="3D6F34BC"/>
    <w:rsid w:val="3DE99284"/>
    <w:rsid w:val="3E45F188"/>
    <w:rsid w:val="3E68DA90"/>
    <w:rsid w:val="3E92BFC5"/>
    <w:rsid w:val="3EBDB52F"/>
    <w:rsid w:val="3ED58494"/>
    <w:rsid w:val="3F429E6E"/>
    <w:rsid w:val="40340FF2"/>
    <w:rsid w:val="405324BC"/>
    <w:rsid w:val="4053B90E"/>
    <w:rsid w:val="40BEFB6F"/>
    <w:rsid w:val="413FA483"/>
    <w:rsid w:val="41435203"/>
    <w:rsid w:val="4163E47A"/>
    <w:rsid w:val="4188E68C"/>
    <w:rsid w:val="418BBA31"/>
    <w:rsid w:val="41975588"/>
    <w:rsid w:val="41D11936"/>
    <w:rsid w:val="41FE0066"/>
    <w:rsid w:val="427A5B7B"/>
    <w:rsid w:val="42890D44"/>
    <w:rsid w:val="4314AB06"/>
    <w:rsid w:val="4337F9DE"/>
    <w:rsid w:val="434D088B"/>
    <w:rsid w:val="434E9FEE"/>
    <w:rsid w:val="436630E8"/>
    <w:rsid w:val="43B020D1"/>
    <w:rsid w:val="442619D9"/>
    <w:rsid w:val="4444A64A"/>
    <w:rsid w:val="451B28AB"/>
    <w:rsid w:val="45AADDA4"/>
    <w:rsid w:val="45E81D9B"/>
    <w:rsid w:val="46B05FA1"/>
    <w:rsid w:val="46DC4F76"/>
    <w:rsid w:val="4706D743"/>
    <w:rsid w:val="471D8C5F"/>
    <w:rsid w:val="474CDECA"/>
    <w:rsid w:val="47754ED1"/>
    <w:rsid w:val="4816C4CB"/>
    <w:rsid w:val="48496D3B"/>
    <w:rsid w:val="489CB765"/>
    <w:rsid w:val="48B95DDB"/>
    <w:rsid w:val="48BC020B"/>
    <w:rsid w:val="491AD138"/>
    <w:rsid w:val="493542A8"/>
    <w:rsid w:val="494E9CDB"/>
    <w:rsid w:val="49CAF665"/>
    <w:rsid w:val="49D5726C"/>
    <w:rsid w:val="4A2E1EE5"/>
    <w:rsid w:val="4A69B1AD"/>
    <w:rsid w:val="4A7B1762"/>
    <w:rsid w:val="4AB78CD9"/>
    <w:rsid w:val="4B1EFD4B"/>
    <w:rsid w:val="4B2F2948"/>
    <w:rsid w:val="4B2FC8D2"/>
    <w:rsid w:val="4BA6855A"/>
    <w:rsid w:val="4BC9EF46"/>
    <w:rsid w:val="4BE2D899"/>
    <w:rsid w:val="4C4BDD63"/>
    <w:rsid w:val="4CD53C55"/>
    <w:rsid w:val="4D1C86BA"/>
    <w:rsid w:val="4D29C743"/>
    <w:rsid w:val="4D65BFA7"/>
    <w:rsid w:val="4DAED21E"/>
    <w:rsid w:val="4DB976BA"/>
    <w:rsid w:val="4DEC8F17"/>
    <w:rsid w:val="4ECB2D2E"/>
    <w:rsid w:val="4F707346"/>
    <w:rsid w:val="4FC592F2"/>
    <w:rsid w:val="4FD382DB"/>
    <w:rsid w:val="5013FA99"/>
    <w:rsid w:val="504CB13C"/>
    <w:rsid w:val="5098471F"/>
    <w:rsid w:val="50F1177C"/>
    <w:rsid w:val="511BD39B"/>
    <w:rsid w:val="51612534"/>
    <w:rsid w:val="51E870DC"/>
    <w:rsid w:val="51F75BD3"/>
    <w:rsid w:val="523930CA"/>
    <w:rsid w:val="52F712B8"/>
    <w:rsid w:val="52FD33B4"/>
    <w:rsid w:val="5340793E"/>
    <w:rsid w:val="53E760CA"/>
    <w:rsid w:val="54604795"/>
    <w:rsid w:val="546525E8"/>
    <w:rsid w:val="54E76BBC"/>
    <w:rsid w:val="55AB6042"/>
    <w:rsid w:val="55B6E435"/>
    <w:rsid w:val="56813B8C"/>
    <w:rsid w:val="56FA2F00"/>
    <w:rsid w:val="57385CB5"/>
    <w:rsid w:val="57A95715"/>
    <w:rsid w:val="58163960"/>
    <w:rsid w:val="583AC985"/>
    <w:rsid w:val="587A19F0"/>
    <w:rsid w:val="58A351E7"/>
    <w:rsid w:val="58B1D5F0"/>
    <w:rsid w:val="58BD435A"/>
    <w:rsid w:val="58D949A4"/>
    <w:rsid w:val="58FC2961"/>
    <w:rsid w:val="590E0521"/>
    <w:rsid w:val="592816EE"/>
    <w:rsid w:val="59730CB2"/>
    <w:rsid w:val="59ADBD5E"/>
    <w:rsid w:val="59C1E55A"/>
    <w:rsid w:val="59E7DDB2"/>
    <w:rsid w:val="59EE2F63"/>
    <w:rsid w:val="59FA38C7"/>
    <w:rsid w:val="5A0A5C85"/>
    <w:rsid w:val="5A19FCAA"/>
    <w:rsid w:val="5A55CE63"/>
    <w:rsid w:val="5A5F8CB2"/>
    <w:rsid w:val="5A65035F"/>
    <w:rsid w:val="5AA3B1F9"/>
    <w:rsid w:val="5AB6817F"/>
    <w:rsid w:val="5AEF2459"/>
    <w:rsid w:val="5B4DDA22"/>
    <w:rsid w:val="5BD2B134"/>
    <w:rsid w:val="5BD64CC7"/>
    <w:rsid w:val="5C202BF2"/>
    <w:rsid w:val="5C2DCC87"/>
    <w:rsid w:val="5C7B8AE2"/>
    <w:rsid w:val="5C8AF4BA"/>
    <w:rsid w:val="5CC520C4"/>
    <w:rsid w:val="5CE9AA83"/>
    <w:rsid w:val="5CF8D3C4"/>
    <w:rsid w:val="5D081777"/>
    <w:rsid w:val="5D140C57"/>
    <w:rsid w:val="5D331109"/>
    <w:rsid w:val="5D8BBB57"/>
    <w:rsid w:val="5D9F6ED7"/>
    <w:rsid w:val="5DDA9F04"/>
    <w:rsid w:val="5E857AE4"/>
    <w:rsid w:val="5E93B0F1"/>
    <w:rsid w:val="5F190595"/>
    <w:rsid w:val="5F2CAF12"/>
    <w:rsid w:val="5F35EBEB"/>
    <w:rsid w:val="5F55174A"/>
    <w:rsid w:val="5F727D07"/>
    <w:rsid w:val="5FF55830"/>
    <w:rsid w:val="601FA9DE"/>
    <w:rsid w:val="601FB7AE"/>
    <w:rsid w:val="602F3D79"/>
    <w:rsid w:val="60388ADF"/>
    <w:rsid w:val="6040A74F"/>
    <w:rsid w:val="6041F0F4"/>
    <w:rsid w:val="60A4E53E"/>
    <w:rsid w:val="61014675"/>
    <w:rsid w:val="619BD7DE"/>
    <w:rsid w:val="62669C41"/>
    <w:rsid w:val="6356F0CD"/>
    <w:rsid w:val="636DA783"/>
    <w:rsid w:val="63AEADC7"/>
    <w:rsid w:val="6419F017"/>
    <w:rsid w:val="642D751A"/>
    <w:rsid w:val="64727B71"/>
    <w:rsid w:val="64750098"/>
    <w:rsid w:val="64BB96AE"/>
    <w:rsid w:val="64F4BC68"/>
    <w:rsid w:val="6539764B"/>
    <w:rsid w:val="6550F76D"/>
    <w:rsid w:val="6573AF57"/>
    <w:rsid w:val="657F4AAE"/>
    <w:rsid w:val="658EC6B6"/>
    <w:rsid w:val="65A86A8A"/>
    <w:rsid w:val="65BE3180"/>
    <w:rsid w:val="6629F85B"/>
    <w:rsid w:val="66CF84E0"/>
    <w:rsid w:val="6789DCDD"/>
    <w:rsid w:val="67ACA15A"/>
    <w:rsid w:val="688C0527"/>
    <w:rsid w:val="68F924CE"/>
    <w:rsid w:val="69545D26"/>
    <w:rsid w:val="69B126B9"/>
    <w:rsid w:val="69FC2CE5"/>
    <w:rsid w:val="6A0D8708"/>
    <w:rsid w:val="6A119411"/>
    <w:rsid w:val="6A27EB06"/>
    <w:rsid w:val="6A311E6B"/>
    <w:rsid w:val="6A3A0515"/>
    <w:rsid w:val="6A3BA21B"/>
    <w:rsid w:val="6A592D41"/>
    <w:rsid w:val="6A5D3398"/>
    <w:rsid w:val="6A749B4A"/>
    <w:rsid w:val="6ACFFB12"/>
    <w:rsid w:val="6AF2F3E5"/>
    <w:rsid w:val="6B116975"/>
    <w:rsid w:val="6B88B822"/>
    <w:rsid w:val="6BD7A7F8"/>
    <w:rsid w:val="6C6BCB73"/>
    <w:rsid w:val="6C9939DF"/>
    <w:rsid w:val="6D509E92"/>
    <w:rsid w:val="6D73D475"/>
    <w:rsid w:val="6D82EDF3"/>
    <w:rsid w:val="6E0C4936"/>
    <w:rsid w:val="6E4E45D5"/>
    <w:rsid w:val="6E652124"/>
    <w:rsid w:val="6EB36B4E"/>
    <w:rsid w:val="6EFB5C29"/>
    <w:rsid w:val="6F2F9CBF"/>
    <w:rsid w:val="6F81C16D"/>
    <w:rsid w:val="6F919D0E"/>
    <w:rsid w:val="6FD5F876"/>
    <w:rsid w:val="700D4AB5"/>
    <w:rsid w:val="701C6957"/>
    <w:rsid w:val="7041CA3C"/>
    <w:rsid w:val="70B7C344"/>
    <w:rsid w:val="70E6E3F7"/>
    <w:rsid w:val="70EBCAB9"/>
    <w:rsid w:val="71055F82"/>
    <w:rsid w:val="710C87B2"/>
    <w:rsid w:val="7180CFDC"/>
    <w:rsid w:val="71993347"/>
    <w:rsid w:val="727BDF42"/>
    <w:rsid w:val="72ADDA06"/>
    <w:rsid w:val="734A3502"/>
    <w:rsid w:val="735A482A"/>
    <w:rsid w:val="739F762F"/>
    <w:rsid w:val="73E315F9"/>
    <w:rsid w:val="73EDCB22"/>
    <w:rsid w:val="73F00DE8"/>
    <w:rsid w:val="744B0C7C"/>
    <w:rsid w:val="7460F3AD"/>
    <w:rsid w:val="746F6EB3"/>
    <w:rsid w:val="74D53779"/>
    <w:rsid w:val="74E009F2"/>
    <w:rsid w:val="7580667B"/>
    <w:rsid w:val="76232B09"/>
    <w:rsid w:val="76242E7E"/>
    <w:rsid w:val="7626F4C3"/>
    <w:rsid w:val="76401C25"/>
    <w:rsid w:val="768F066F"/>
    <w:rsid w:val="770F726E"/>
    <w:rsid w:val="7756ED93"/>
    <w:rsid w:val="775816E5"/>
    <w:rsid w:val="776AF26C"/>
    <w:rsid w:val="779B5B6C"/>
    <w:rsid w:val="784280F4"/>
    <w:rsid w:val="7856E8BF"/>
    <w:rsid w:val="78732D71"/>
    <w:rsid w:val="78DE52FA"/>
    <w:rsid w:val="78F3E746"/>
    <w:rsid w:val="795AFBB5"/>
    <w:rsid w:val="79B88ADB"/>
    <w:rsid w:val="79D5A455"/>
    <w:rsid w:val="79DBBFA3"/>
    <w:rsid w:val="7A3633BC"/>
    <w:rsid w:val="7A505821"/>
    <w:rsid w:val="7A7F6EAD"/>
    <w:rsid w:val="7A8FB7A7"/>
    <w:rsid w:val="7A956B19"/>
    <w:rsid w:val="7AA2DDC7"/>
    <w:rsid w:val="7ABE79FA"/>
    <w:rsid w:val="7B10E360"/>
    <w:rsid w:val="7BA0788C"/>
    <w:rsid w:val="7BAC1FC0"/>
    <w:rsid w:val="7BEDBC05"/>
    <w:rsid w:val="7C98E79B"/>
    <w:rsid w:val="7CD6D589"/>
    <w:rsid w:val="7CDF9517"/>
    <w:rsid w:val="7D4299D3"/>
    <w:rsid w:val="7D862771"/>
    <w:rsid w:val="7D89F83F"/>
    <w:rsid w:val="7DC76B6B"/>
    <w:rsid w:val="7E45CBE0"/>
    <w:rsid w:val="7EFC838F"/>
    <w:rsid w:val="7F1263B8"/>
    <w:rsid w:val="7F529CB0"/>
    <w:rsid w:val="7F749096"/>
    <w:rsid w:val="7F879D99"/>
    <w:rsid w:val="7F9ED065"/>
    <w:rsid w:val="7FC43B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FC3821"/>
  <w14:defaultImageDpi w14:val="330"/>
  <w15:docId w15:val="{2F61FEE5-3B61-41D4-8C09-7AC59D91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E0"/>
    <w:pPr>
      <w:spacing w:after="120" w:line="276" w:lineRule="auto"/>
    </w:pPr>
    <w:rPr>
      <w:rFonts w:ascii="Arial" w:hAnsi="Arial"/>
    </w:rPr>
  </w:style>
  <w:style w:type="paragraph" w:styleId="Heading1">
    <w:name w:val="heading 1"/>
    <w:basedOn w:val="HeadingA"/>
    <w:next w:val="Normal"/>
    <w:link w:val="Heading1Char"/>
    <w:uiPriority w:val="9"/>
    <w:rsid w:val="00642578"/>
    <w:pPr>
      <w:numPr>
        <w:numId w:val="5"/>
      </w:numPr>
      <w:ind w:left="36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basedOn w:val="HeadingC"/>
    <w:next w:val="Normal"/>
    <w:qFormat/>
    <w:rsid w:val="00ED1621"/>
    <w:rPr>
      <w:rFonts w:eastAsia="Times New Roman" w:cs="Arial"/>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B6BFE"/>
    <w:pPr>
      <w:numPr>
        <w:numId w:val="2"/>
      </w:numPr>
      <w:spacing w:after="120" w:line="276" w:lineRule="auto"/>
      <w:ind w:left="1080"/>
    </w:pPr>
    <w:rPr>
      <w:rFonts w:ascii="Arial" w:hAnsi="Arial"/>
    </w:rPr>
  </w:style>
  <w:style w:type="paragraph" w:customStyle="1" w:styleId="SubBullets">
    <w:name w:val="Sub Bullets"/>
    <w:qFormat/>
    <w:rsid w:val="00AB6BFE"/>
    <w:pPr>
      <w:numPr>
        <w:numId w:val="3"/>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0A26DD"/>
    <w:pPr>
      <w:spacing w:after="480"/>
    </w:pPr>
    <w:rPr>
      <w:b/>
      <w:color w:val="5DEB4B" w:themeColor="accent6"/>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3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aliases w:val="RedR Bullet List,Dot pt,F5 List Paragraph,List Paragraph1,No Spacing1,List Paragraph Char Char Char,Indicator Text,Numbered Para 1,Bullet 1,List Paragraph12,Bullet Points,MAIN CONTENT,Colorful List - Accent 11,List Paragraph11,OBC Bullet"/>
    <w:basedOn w:val="Normal"/>
    <w:link w:val="ListParagraphChar"/>
    <w:uiPriority w:val="34"/>
    <w:qFormat/>
    <w:rsid w:val="00AB6BFE"/>
    <w:pPr>
      <w:numPr>
        <w:numId w:val="1"/>
      </w:numPr>
      <w:contextualSpacing/>
    </w:pPr>
  </w:style>
  <w:style w:type="paragraph" w:styleId="ListNumber">
    <w:name w:val="List Number"/>
    <w:basedOn w:val="Normal"/>
    <w:uiPriority w:val="99"/>
    <w:unhideWhenUsed/>
    <w:qFormat/>
    <w:rsid w:val="00AB6BFE"/>
    <w:pPr>
      <w:numPr>
        <w:numId w:val="4"/>
      </w:numPr>
      <w:ind w:left="720" w:hanging="357"/>
    </w:pPr>
  </w:style>
  <w:style w:type="character" w:styleId="Hyperlink">
    <w:name w:val="Hyperlink"/>
    <w:basedOn w:val="DefaultParagraphFont"/>
    <w:uiPriority w:val="99"/>
    <w:unhideWhenUsed/>
    <w:qFormat/>
    <w:rsid w:val="003147B4"/>
    <w:rPr>
      <w:color w:val="FF00C8" w:themeColor="hyperlink"/>
      <w:u w:val="single"/>
    </w:rPr>
  </w:style>
  <w:style w:type="character" w:styleId="PlaceholderText">
    <w:name w:val="Placeholder Text"/>
    <w:basedOn w:val="DefaultParagraphFont"/>
    <w:uiPriority w:val="99"/>
    <w:semiHidden/>
    <w:rsid w:val="003147B4"/>
    <w:rPr>
      <w:color w:val="808080"/>
    </w:rPr>
  </w:style>
  <w:style w:type="paragraph" w:styleId="NormalWeb">
    <w:name w:val="Normal (Web)"/>
    <w:basedOn w:val="Normal"/>
    <w:uiPriority w:val="99"/>
    <w:unhideWhenUsed/>
    <w:rsid w:val="003147B4"/>
    <w:pPr>
      <w:spacing w:before="100" w:beforeAutospacing="1" w:after="100" w:afterAutospacing="1" w:line="240" w:lineRule="auto"/>
    </w:pPr>
    <w:rPr>
      <w:rFonts w:ascii="Times New Roman" w:eastAsia="Times New Roman" w:hAnsi="Times New Roman" w:cs="Times New Roman"/>
      <w:lang w:eastAsia="en-GB"/>
    </w:rPr>
  </w:style>
  <w:style w:type="table" w:styleId="GridTable3-Accent6">
    <w:name w:val="Grid Table 3 Accent 6"/>
    <w:basedOn w:val="TableNormal"/>
    <w:uiPriority w:val="48"/>
    <w:rsid w:val="003147B4"/>
    <w:tblPr>
      <w:tblStyleRowBandSize w:val="1"/>
      <w:tblStyleColBandSize w:val="1"/>
      <w:tblBorders>
        <w:top w:val="single" w:sz="4" w:space="0" w:color="9DF393" w:themeColor="accent6" w:themeTint="99"/>
        <w:left w:val="single" w:sz="4" w:space="0" w:color="9DF393" w:themeColor="accent6" w:themeTint="99"/>
        <w:bottom w:val="single" w:sz="4" w:space="0" w:color="9DF393" w:themeColor="accent6" w:themeTint="99"/>
        <w:right w:val="single" w:sz="4" w:space="0" w:color="9DF393" w:themeColor="accent6" w:themeTint="99"/>
        <w:insideH w:val="single" w:sz="4" w:space="0" w:color="9DF393" w:themeColor="accent6" w:themeTint="99"/>
        <w:insideV w:val="single" w:sz="4" w:space="0" w:color="9DF39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DB" w:themeFill="accent6" w:themeFillTint="33"/>
      </w:tcPr>
    </w:tblStylePr>
    <w:tblStylePr w:type="band1Horz">
      <w:tblPr/>
      <w:tcPr>
        <w:shd w:val="clear" w:color="auto" w:fill="DEFBDB" w:themeFill="accent6" w:themeFillTint="33"/>
      </w:tcPr>
    </w:tblStylePr>
    <w:tblStylePr w:type="neCell">
      <w:tblPr/>
      <w:tcPr>
        <w:tcBorders>
          <w:bottom w:val="single" w:sz="4" w:space="0" w:color="9DF393" w:themeColor="accent6" w:themeTint="99"/>
        </w:tcBorders>
      </w:tcPr>
    </w:tblStylePr>
    <w:tblStylePr w:type="nwCell">
      <w:tblPr/>
      <w:tcPr>
        <w:tcBorders>
          <w:bottom w:val="single" w:sz="4" w:space="0" w:color="9DF393" w:themeColor="accent6" w:themeTint="99"/>
        </w:tcBorders>
      </w:tcPr>
    </w:tblStylePr>
    <w:tblStylePr w:type="seCell">
      <w:tblPr/>
      <w:tcPr>
        <w:tcBorders>
          <w:top w:val="single" w:sz="4" w:space="0" w:color="9DF393" w:themeColor="accent6" w:themeTint="99"/>
        </w:tcBorders>
      </w:tcPr>
    </w:tblStylePr>
    <w:tblStylePr w:type="swCell">
      <w:tblPr/>
      <w:tcPr>
        <w:tcBorders>
          <w:top w:val="single" w:sz="4" w:space="0" w:color="9DF393" w:themeColor="accent6" w:themeTint="99"/>
        </w:tcBorders>
      </w:tcPr>
    </w:tblStylePr>
  </w:style>
  <w:style w:type="table" w:styleId="GridTable1Light-Accent6">
    <w:name w:val="Grid Table 1 Light Accent 6"/>
    <w:basedOn w:val="TableNormal"/>
    <w:uiPriority w:val="46"/>
    <w:rsid w:val="003147B4"/>
    <w:tblPr>
      <w:tblStyleRowBandSize w:val="1"/>
      <w:tblStyleColBandSize w:val="1"/>
      <w:tblBorders>
        <w:top w:val="single" w:sz="4" w:space="0" w:color="BEF7B7" w:themeColor="accent6" w:themeTint="66"/>
        <w:left w:val="single" w:sz="4" w:space="0" w:color="BEF7B7" w:themeColor="accent6" w:themeTint="66"/>
        <w:bottom w:val="single" w:sz="4" w:space="0" w:color="BEF7B7" w:themeColor="accent6" w:themeTint="66"/>
        <w:right w:val="single" w:sz="4" w:space="0" w:color="BEF7B7" w:themeColor="accent6" w:themeTint="66"/>
        <w:insideH w:val="single" w:sz="4" w:space="0" w:color="BEF7B7" w:themeColor="accent6" w:themeTint="66"/>
        <w:insideV w:val="single" w:sz="4" w:space="0" w:color="BEF7B7" w:themeColor="accent6" w:themeTint="66"/>
      </w:tblBorders>
    </w:tblPr>
    <w:tblStylePr w:type="firstRow">
      <w:rPr>
        <w:b/>
        <w:bCs/>
      </w:rPr>
      <w:tblPr/>
      <w:tcPr>
        <w:tcBorders>
          <w:bottom w:val="single" w:sz="12" w:space="0" w:color="9DF393" w:themeColor="accent6" w:themeTint="99"/>
        </w:tcBorders>
      </w:tcPr>
    </w:tblStylePr>
    <w:tblStylePr w:type="lastRow">
      <w:rPr>
        <w:b/>
        <w:bCs/>
      </w:rPr>
      <w:tblPr/>
      <w:tcPr>
        <w:tcBorders>
          <w:top w:val="double" w:sz="2" w:space="0" w:color="9DF393"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147B4"/>
    <w:rPr>
      <w:sz w:val="16"/>
      <w:szCs w:val="16"/>
    </w:rPr>
  </w:style>
  <w:style w:type="paragraph" w:styleId="CommentText">
    <w:name w:val="annotation text"/>
    <w:basedOn w:val="Normal"/>
    <w:link w:val="CommentTextChar"/>
    <w:uiPriority w:val="99"/>
    <w:unhideWhenUsed/>
    <w:qFormat/>
    <w:rsid w:val="003147B4"/>
    <w:pPr>
      <w:spacing w:line="240" w:lineRule="auto"/>
    </w:pPr>
    <w:rPr>
      <w:sz w:val="20"/>
      <w:szCs w:val="20"/>
    </w:rPr>
  </w:style>
  <w:style w:type="character" w:customStyle="1" w:styleId="CommentTextChar">
    <w:name w:val="Comment Text Char"/>
    <w:basedOn w:val="DefaultParagraphFont"/>
    <w:link w:val="CommentText"/>
    <w:uiPriority w:val="99"/>
    <w:qFormat/>
    <w:rsid w:val="00314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147B4"/>
    <w:rPr>
      <w:b/>
      <w:bCs/>
    </w:rPr>
  </w:style>
  <w:style w:type="character" w:customStyle="1" w:styleId="CommentSubjectChar">
    <w:name w:val="Comment Subject Char"/>
    <w:basedOn w:val="CommentTextChar"/>
    <w:link w:val="CommentSubject"/>
    <w:uiPriority w:val="99"/>
    <w:semiHidden/>
    <w:rsid w:val="003147B4"/>
    <w:rPr>
      <w:rFonts w:ascii="Arial" w:hAnsi="Arial"/>
      <w:b/>
      <w:bCs/>
      <w:sz w:val="20"/>
      <w:szCs w:val="20"/>
    </w:rPr>
  </w:style>
  <w:style w:type="paragraph" w:styleId="FootnoteText">
    <w:name w:val="footnote text"/>
    <w:basedOn w:val="Normal"/>
    <w:link w:val="FootnoteTextChar"/>
    <w:uiPriority w:val="99"/>
    <w:unhideWhenUsed/>
    <w:qFormat/>
    <w:rsid w:val="008E0FBB"/>
    <w:pPr>
      <w:spacing w:after="0" w:line="240" w:lineRule="auto"/>
    </w:pPr>
    <w:rPr>
      <w:sz w:val="20"/>
      <w:szCs w:val="20"/>
    </w:rPr>
  </w:style>
  <w:style w:type="character" w:customStyle="1" w:styleId="FootnoteTextChar">
    <w:name w:val="Footnote Text Char"/>
    <w:basedOn w:val="DefaultParagraphFont"/>
    <w:link w:val="FootnoteText"/>
    <w:uiPriority w:val="99"/>
    <w:qFormat/>
    <w:rsid w:val="008E0FBB"/>
    <w:rPr>
      <w:rFonts w:ascii="Arial" w:hAnsi="Arial"/>
      <w:sz w:val="20"/>
      <w:szCs w:val="20"/>
    </w:rPr>
  </w:style>
  <w:style w:type="character" w:styleId="FootnoteReference">
    <w:name w:val="footnote reference"/>
    <w:basedOn w:val="DefaultParagraphFont"/>
    <w:uiPriority w:val="99"/>
    <w:unhideWhenUsed/>
    <w:qFormat/>
    <w:rsid w:val="008E0FBB"/>
    <w:rPr>
      <w:vertAlign w:val="superscript"/>
    </w:rPr>
  </w:style>
  <w:style w:type="table" w:styleId="GridTable4-Accent6">
    <w:name w:val="Grid Table 4 Accent 6"/>
    <w:basedOn w:val="TableNormal"/>
    <w:uiPriority w:val="49"/>
    <w:rsid w:val="00480D58"/>
    <w:tblPr>
      <w:tblStyleRowBandSize w:val="1"/>
      <w:tblStyleColBandSize w:val="1"/>
      <w:tblBorders>
        <w:top w:val="single" w:sz="4" w:space="0" w:color="9DF393" w:themeColor="accent6" w:themeTint="99"/>
        <w:left w:val="single" w:sz="4" w:space="0" w:color="9DF393" w:themeColor="accent6" w:themeTint="99"/>
        <w:bottom w:val="single" w:sz="4" w:space="0" w:color="9DF393" w:themeColor="accent6" w:themeTint="99"/>
        <w:right w:val="single" w:sz="4" w:space="0" w:color="9DF393" w:themeColor="accent6" w:themeTint="99"/>
        <w:insideH w:val="single" w:sz="4" w:space="0" w:color="9DF393" w:themeColor="accent6" w:themeTint="99"/>
        <w:insideV w:val="single" w:sz="4" w:space="0" w:color="9DF393" w:themeColor="accent6" w:themeTint="99"/>
      </w:tblBorders>
    </w:tblPr>
    <w:tblStylePr w:type="firstRow">
      <w:rPr>
        <w:b/>
        <w:bCs/>
        <w:color w:val="FFFFFF" w:themeColor="background1"/>
      </w:rPr>
      <w:tblPr/>
      <w:tcPr>
        <w:tcBorders>
          <w:top w:val="single" w:sz="4" w:space="0" w:color="5DEB4B" w:themeColor="accent6"/>
          <w:left w:val="single" w:sz="4" w:space="0" w:color="5DEB4B" w:themeColor="accent6"/>
          <w:bottom w:val="single" w:sz="4" w:space="0" w:color="5DEB4B" w:themeColor="accent6"/>
          <w:right w:val="single" w:sz="4" w:space="0" w:color="5DEB4B" w:themeColor="accent6"/>
          <w:insideH w:val="nil"/>
          <w:insideV w:val="nil"/>
        </w:tcBorders>
        <w:shd w:val="clear" w:color="auto" w:fill="5DEB4B" w:themeFill="accent6"/>
      </w:tcPr>
    </w:tblStylePr>
    <w:tblStylePr w:type="lastRow">
      <w:rPr>
        <w:b/>
        <w:bCs/>
      </w:rPr>
      <w:tblPr/>
      <w:tcPr>
        <w:tcBorders>
          <w:top w:val="double" w:sz="4" w:space="0" w:color="5DEB4B" w:themeColor="accent6"/>
        </w:tcBorders>
      </w:tcPr>
    </w:tblStylePr>
    <w:tblStylePr w:type="firstCol">
      <w:rPr>
        <w:b/>
        <w:bCs/>
      </w:rPr>
    </w:tblStylePr>
    <w:tblStylePr w:type="lastCol">
      <w:rPr>
        <w:b/>
        <w:bCs/>
      </w:rPr>
    </w:tblStylePr>
    <w:tblStylePr w:type="band1Vert">
      <w:tblPr/>
      <w:tcPr>
        <w:shd w:val="clear" w:color="auto" w:fill="DEFBDB" w:themeFill="accent6" w:themeFillTint="33"/>
      </w:tcPr>
    </w:tblStylePr>
    <w:tblStylePr w:type="band1Horz">
      <w:tblPr/>
      <w:tcPr>
        <w:shd w:val="clear" w:color="auto" w:fill="DEFBDB" w:themeFill="accent6" w:themeFillTint="33"/>
      </w:tcPr>
    </w:tblStylePr>
  </w:style>
  <w:style w:type="character" w:customStyle="1" w:styleId="ListParagraphChar">
    <w:name w:val="List Paragraph Char"/>
    <w:aliases w:val="RedR Bullet List Char,Dot pt Char,F5 List Paragraph Char,List Paragraph1 Char,No Spacing1 Char,List Paragraph Char Char Char Char,Indicator Text Char,Numbered Para 1 Char,Bullet 1 Char,List Paragraph12 Char,Bullet Points Char,lp1 Char"/>
    <w:link w:val="ListParagraph"/>
    <w:uiPriority w:val="34"/>
    <w:qFormat/>
    <w:locked/>
    <w:rsid w:val="001A343B"/>
    <w:rPr>
      <w:rFonts w:ascii="Arial" w:hAnsi="Arial"/>
    </w:rPr>
  </w:style>
  <w:style w:type="paragraph" w:styleId="Revision">
    <w:name w:val="Revision"/>
    <w:hidden/>
    <w:uiPriority w:val="99"/>
    <w:semiHidden/>
    <w:rsid w:val="00DE7E1E"/>
    <w:rPr>
      <w:rFonts w:ascii="Arial" w:hAnsi="Arial"/>
    </w:rPr>
  </w:style>
  <w:style w:type="character" w:customStyle="1" w:styleId="Heading1Char">
    <w:name w:val="Heading 1 Char"/>
    <w:basedOn w:val="DefaultParagraphFont"/>
    <w:link w:val="Heading1"/>
    <w:uiPriority w:val="9"/>
    <w:rsid w:val="00642578"/>
    <w:rPr>
      <w:rFonts w:ascii="Arial" w:eastAsia="Times New Roman" w:hAnsi="Arial" w:cs="Arial"/>
      <w:b/>
      <w:color w:val="230859" w:themeColor="text2"/>
      <w:sz w:val="28"/>
    </w:rPr>
  </w:style>
  <w:style w:type="paragraph" w:styleId="TOCHeading">
    <w:name w:val="TOC Heading"/>
    <w:basedOn w:val="Heading1"/>
    <w:next w:val="Normal"/>
    <w:uiPriority w:val="39"/>
    <w:unhideWhenUsed/>
    <w:qFormat/>
    <w:rsid w:val="00ED1621"/>
    <w:pPr>
      <w:spacing w:line="259" w:lineRule="auto"/>
      <w:outlineLvl w:val="9"/>
    </w:pPr>
    <w:rPr>
      <w:lang w:val="en-US"/>
    </w:rPr>
  </w:style>
  <w:style w:type="paragraph" w:customStyle="1" w:styleId="paragraph">
    <w:name w:val="paragraph"/>
    <w:basedOn w:val="Normal"/>
    <w:rsid w:val="001E4672"/>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normaltextrun">
    <w:name w:val="normaltextrun"/>
    <w:basedOn w:val="DefaultParagraphFont"/>
    <w:rsid w:val="001E4672"/>
  </w:style>
  <w:style w:type="character" w:customStyle="1" w:styleId="eop">
    <w:name w:val="eop"/>
    <w:basedOn w:val="DefaultParagraphFont"/>
    <w:rsid w:val="001E4672"/>
  </w:style>
  <w:style w:type="paragraph" w:styleId="TOC1">
    <w:name w:val="toc 1"/>
    <w:basedOn w:val="Normal"/>
    <w:next w:val="Normal"/>
    <w:autoRedefine/>
    <w:uiPriority w:val="39"/>
    <w:unhideWhenUsed/>
    <w:rsid w:val="00B1743C"/>
    <w:pPr>
      <w:spacing w:after="100"/>
    </w:pPr>
  </w:style>
  <w:style w:type="table" w:customStyle="1" w:styleId="BritishCouncilTable">
    <w:name w:val="British Council Table"/>
    <w:basedOn w:val="TableNormal"/>
    <w:uiPriority w:val="99"/>
    <w:rsid w:val="00DB3F14"/>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DB3F14"/>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uiPriority w:val="99"/>
    <w:qFormat/>
    <w:rsid w:val="00D475B2"/>
    <w:pPr>
      <w:spacing w:after="0" w:line="280" w:lineRule="exact"/>
    </w:pPr>
    <w:rPr>
      <w:rFonts w:eastAsia="Noto Sans CJK SC Regular" w:cs="Arial"/>
      <w:color w:val="000000" w:themeColor="text1"/>
      <w:sz w:val="22"/>
      <w:szCs w:val="22"/>
      <w:lang w:val="en-US"/>
    </w:rPr>
  </w:style>
  <w:style w:type="paragraph" w:customStyle="1" w:styleId="msolistparagraph0">
    <w:name w:val="msolistparagraph"/>
    <w:basedOn w:val="Normal"/>
    <w:qFormat/>
    <w:rsid w:val="00153586"/>
    <w:pPr>
      <w:widowControl w:val="0"/>
      <w:spacing w:after="0"/>
      <w:ind w:firstLineChars="200" w:firstLine="420"/>
      <w:jc w:val="both"/>
    </w:pPr>
    <w:rPr>
      <w:rFonts w:ascii="Calibri" w:eastAsia="SimSun" w:hAnsi="Calibri" w:cs="Times New Roman"/>
      <w:kern w:val="2"/>
      <w:sz w:val="21"/>
      <w:szCs w:val="22"/>
      <w:lang w:val="en-US" w:eastAsia="zh-CN"/>
    </w:rPr>
  </w:style>
  <w:style w:type="paragraph" w:styleId="HTMLPreformatted">
    <w:name w:val="HTML Preformatted"/>
    <w:basedOn w:val="Normal"/>
    <w:link w:val="HTMLPreformattedChar"/>
    <w:uiPriority w:val="99"/>
    <w:unhideWhenUsed/>
    <w:rsid w:val="004E2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lang w:val="en-US" w:eastAsia="zh-CN"/>
    </w:rPr>
  </w:style>
  <w:style w:type="character" w:customStyle="1" w:styleId="HTMLPreformattedChar">
    <w:name w:val="HTML Preformatted Char"/>
    <w:basedOn w:val="DefaultParagraphFont"/>
    <w:link w:val="HTMLPreformatted"/>
    <w:uiPriority w:val="99"/>
    <w:rsid w:val="004E2DBE"/>
    <w:rPr>
      <w:rFonts w:ascii="SimSun" w:eastAsia="SimSun" w:hAnsi="SimSun" w:cs="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47637">
      <w:bodyDiv w:val="1"/>
      <w:marLeft w:val="0"/>
      <w:marRight w:val="0"/>
      <w:marTop w:val="0"/>
      <w:marBottom w:val="0"/>
      <w:divBdr>
        <w:top w:val="none" w:sz="0" w:space="0" w:color="auto"/>
        <w:left w:val="none" w:sz="0" w:space="0" w:color="auto"/>
        <w:bottom w:val="none" w:sz="0" w:space="0" w:color="auto"/>
        <w:right w:val="none" w:sz="0" w:space="0" w:color="auto"/>
      </w:divBdr>
    </w:div>
    <w:div w:id="1268658989">
      <w:bodyDiv w:val="1"/>
      <w:marLeft w:val="0"/>
      <w:marRight w:val="0"/>
      <w:marTop w:val="0"/>
      <w:marBottom w:val="0"/>
      <w:divBdr>
        <w:top w:val="none" w:sz="0" w:space="0" w:color="auto"/>
        <w:left w:val="none" w:sz="0" w:space="0" w:color="auto"/>
        <w:bottom w:val="none" w:sz="0" w:space="0" w:color="auto"/>
        <w:right w:val="none" w:sz="0" w:space="0" w:color="auto"/>
      </w:divBdr>
    </w:div>
    <w:div w:id="1454788745">
      <w:bodyDiv w:val="1"/>
      <w:marLeft w:val="0"/>
      <w:marRight w:val="0"/>
      <w:marTop w:val="0"/>
      <w:marBottom w:val="0"/>
      <w:divBdr>
        <w:top w:val="none" w:sz="0" w:space="0" w:color="auto"/>
        <w:left w:val="none" w:sz="0" w:space="0" w:color="auto"/>
        <w:bottom w:val="none" w:sz="0" w:space="0" w:color="auto"/>
        <w:right w:val="none" w:sz="0" w:space="0" w:color="auto"/>
      </w:divBdr>
    </w:div>
    <w:div w:id="1756048243">
      <w:bodyDiv w:val="1"/>
      <w:marLeft w:val="0"/>
      <w:marRight w:val="0"/>
      <w:marTop w:val="0"/>
      <w:marBottom w:val="0"/>
      <w:divBdr>
        <w:top w:val="none" w:sz="0" w:space="0" w:color="auto"/>
        <w:left w:val="none" w:sz="0" w:space="0" w:color="auto"/>
        <w:bottom w:val="none" w:sz="0" w:space="0" w:color="auto"/>
        <w:right w:val="none" w:sz="0" w:space="0" w:color="auto"/>
      </w:divBdr>
    </w:div>
    <w:div w:id="1828864434">
      <w:bodyDiv w:val="1"/>
      <w:marLeft w:val="0"/>
      <w:marRight w:val="0"/>
      <w:marTop w:val="0"/>
      <w:marBottom w:val="0"/>
      <w:divBdr>
        <w:top w:val="none" w:sz="0" w:space="0" w:color="auto"/>
        <w:left w:val="none" w:sz="0" w:space="0" w:color="auto"/>
        <w:bottom w:val="none" w:sz="0" w:space="0" w:color="auto"/>
        <w:right w:val="none" w:sz="0" w:space="0" w:color="auto"/>
      </w:divBdr>
    </w:div>
    <w:div w:id="204219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dcbedf7bb3e44223"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7" ma:contentTypeDescription="Create a new document." ma:contentTypeScope="" ma:versionID="6e3de774e90eb3f8111c2779c5798b64">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a1dd62e3ef95fb5e2c18cf286c803f45"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8e881-9653-4a0a-8533-129d8f3d3255}" ma:internalName="TaxCatchAll" ma:showField="CatchAllData" ma:web="6e2012f9-c1cf-4359-8d94-97f42df0c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e2012f9-c1cf-4359-8d94-97f42df0ce84" xsi:nil="true"/>
    <lcf76f155ced4ddcb4097134ff3c332f xmlns="825b1d9c-2979-40d4-accd-eede4fa517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74497-6292-4C1D-AC4F-23861BC0A4B2}"/>
</file>

<file path=customXml/itemProps2.xml><?xml version="1.0" encoding="utf-8"?>
<ds:datastoreItem xmlns:ds="http://schemas.openxmlformats.org/officeDocument/2006/customXml" ds:itemID="{E77C25D3-CFAF-40E0-9451-FD7A7F30669E}">
  <ds:schemaRefs>
    <ds:schemaRef ds:uri="http://schemas.openxmlformats.org/officeDocument/2006/bibliography"/>
  </ds:schemaRefs>
</ds:datastoreItem>
</file>

<file path=customXml/itemProps3.xml><?xml version="1.0" encoding="utf-8"?>
<ds:datastoreItem xmlns:ds="http://schemas.openxmlformats.org/officeDocument/2006/customXml" ds:itemID="{8B59F0B4-551C-411D-8F9F-DA3173F09CFC}">
  <ds:schemaRefs>
    <ds:schemaRef ds:uri="http://schemas.microsoft.com/office/2006/metadata/properties"/>
    <ds:schemaRef ds:uri="http://schemas.microsoft.com/office/infopath/2007/PartnerControls"/>
    <ds:schemaRef ds:uri="6e2012f9-c1cf-4359-8d94-97f42df0ce84"/>
    <ds:schemaRef ds:uri="825b1d9c-2979-40d4-accd-eede4fa517a1"/>
  </ds:schemaRefs>
</ds:datastoreItem>
</file>

<file path=customXml/itemProps4.xml><?xml version="1.0" encoding="utf-8"?>
<ds:datastoreItem xmlns:ds="http://schemas.openxmlformats.org/officeDocument/2006/customXml" ds:itemID="{DEFC5E95-5E23-4753-BF31-1B48189C94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Kate (Australia)</dc:creator>
  <cp:keywords/>
  <dc:description/>
  <cp:lastModifiedBy>Li, Chen (English Programmes)</cp:lastModifiedBy>
  <cp:revision>62</cp:revision>
  <cp:lastPrinted>2022-05-24T04:01:00Z</cp:lastPrinted>
  <dcterms:created xsi:type="dcterms:W3CDTF">2022-01-13T15:25:00Z</dcterms:created>
  <dcterms:modified xsi:type="dcterms:W3CDTF">2023-01-18T16:00:00Z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