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1350" w14:textId="22406E54" w:rsidR="00C61435" w:rsidRPr="003876F7" w:rsidRDefault="002C6E6E" w:rsidP="004C75B7">
      <w:pPr>
        <w:rPr>
          <w:rFonts w:ascii="Arial" w:hAnsi="Arial" w:cs="Arial"/>
          <w:b/>
          <w:sz w:val="28"/>
          <w:lang w:val="en-GB"/>
        </w:rPr>
      </w:pPr>
      <w:r>
        <w:rPr>
          <w:noProof/>
        </w:rPr>
        <w:drawing>
          <wp:anchor distT="0" distB="0" distL="114300" distR="114300" simplePos="0" relativeHeight="251657728" behindDoc="0" locked="0" layoutInCell="1" allowOverlap="1" wp14:anchorId="488EABC3" wp14:editId="44F5BC2A">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pic:spPr>
                </pic:pic>
              </a:graphicData>
            </a:graphic>
            <wp14:sizeRelH relativeFrom="page">
              <wp14:pctWidth>0</wp14:pctWidth>
            </wp14:sizeRelH>
            <wp14:sizeRelV relativeFrom="page">
              <wp14:pctHeight>0</wp14:pctHeight>
            </wp14:sizeRelV>
          </wp:anchor>
        </w:drawing>
      </w:r>
    </w:p>
    <w:p w14:paraId="0159D177" w14:textId="77777777" w:rsidR="00C61435" w:rsidRPr="003876F7" w:rsidRDefault="00C61435" w:rsidP="00FA5F2B">
      <w:pPr>
        <w:jc w:val="center"/>
        <w:rPr>
          <w:rFonts w:ascii="Arial" w:hAnsi="Arial" w:cs="Arial"/>
          <w:b/>
          <w:sz w:val="28"/>
          <w:lang w:val="en-GB"/>
        </w:rPr>
      </w:pPr>
    </w:p>
    <w:p w14:paraId="4A13A001" w14:textId="2F70BE5E" w:rsidR="0062475D" w:rsidRPr="003876F7" w:rsidRDefault="007879D2" w:rsidP="0020116E">
      <w:pPr>
        <w:spacing w:before="240" w:line="360" w:lineRule="auto"/>
        <w:jc w:val="both"/>
        <w:rPr>
          <w:rFonts w:ascii="Arial" w:hAnsi="Arial" w:cs="Arial"/>
          <w:b/>
          <w:sz w:val="28"/>
          <w:szCs w:val="28"/>
          <w:lang w:val="en-GB" w:eastAsia="en-GB"/>
        </w:rPr>
      </w:pPr>
      <w:r w:rsidRPr="003876F7">
        <w:rPr>
          <w:rFonts w:ascii="Arial" w:hAnsi="Arial" w:cs="Arial"/>
          <w:b/>
          <w:sz w:val="28"/>
          <w:szCs w:val="28"/>
          <w:lang w:val="en-GB" w:eastAsia="en-GB"/>
        </w:rPr>
        <w:t>Ann</w:t>
      </w:r>
      <w:r w:rsidR="00FB3018" w:rsidRPr="003876F7">
        <w:rPr>
          <w:rFonts w:ascii="Arial" w:hAnsi="Arial" w:cs="Arial"/>
          <w:b/>
          <w:sz w:val="28"/>
          <w:szCs w:val="28"/>
          <w:lang w:val="en-GB" w:eastAsia="en-GB"/>
        </w:rPr>
        <w:t>e</w:t>
      </w:r>
      <w:r w:rsidRPr="003876F7">
        <w:rPr>
          <w:rFonts w:ascii="Arial" w:hAnsi="Arial" w:cs="Arial"/>
          <w:b/>
          <w:sz w:val="28"/>
          <w:szCs w:val="28"/>
          <w:lang w:val="en-GB" w:eastAsia="en-GB"/>
        </w:rPr>
        <w:t>x</w:t>
      </w:r>
      <w:r w:rsidR="00591C46" w:rsidRPr="003876F7">
        <w:rPr>
          <w:rFonts w:ascii="Arial" w:hAnsi="Arial" w:cs="Arial"/>
          <w:b/>
          <w:sz w:val="28"/>
          <w:szCs w:val="28"/>
          <w:lang w:val="en-GB" w:eastAsia="en-GB"/>
        </w:rPr>
        <w:t xml:space="preserve"> </w:t>
      </w:r>
      <w:r w:rsidR="0020211B" w:rsidRPr="003876F7">
        <w:rPr>
          <w:rFonts w:ascii="Arial" w:hAnsi="Arial" w:cs="Arial"/>
          <w:b/>
          <w:sz w:val="28"/>
          <w:szCs w:val="28"/>
          <w:lang w:val="en-GB" w:eastAsia="en-GB"/>
        </w:rPr>
        <w:t>2</w:t>
      </w:r>
      <w:r w:rsidR="006E7F13" w:rsidRPr="003876F7">
        <w:rPr>
          <w:rFonts w:ascii="Arial" w:hAnsi="Arial" w:cs="Arial"/>
          <w:b/>
          <w:sz w:val="28"/>
          <w:szCs w:val="28"/>
          <w:lang w:val="en-GB" w:eastAsia="en-GB"/>
        </w:rPr>
        <w:t xml:space="preserve"> </w:t>
      </w:r>
      <w:r w:rsidR="006765F3" w:rsidRPr="003876F7">
        <w:rPr>
          <w:rFonts w:ascii="Arial" w:hAnsi="Arial" w:cs="Arial"/>
          <w:b/>
          <w:sz w:val="28"/>
          <w:lang w:val="en-GB"/>
        </w:rPr>
        <w:t xml:space="preserve">Supplier </w:t>
      </w:r>
      <w:r w:rsidR="00726301" w:rsidRPr="003876F7">
        <w:rPr>
          <w:rFonts w:ascii="Arial" w:hAnsi="Arial" w:cs="Arial"/>
          <w:b/>
          <w:sz w:val="28"/>
          <w:lang w:val="en-GB"/>
        </w:rPr>
        <w:t>Proposal</w:t>
      </w:r>
    </w:p>
    <w:p w14:paraId="669D96CC" w14:textId="77777777" w:rsidR="00591C46" w:rsidRPr="003876F7" w:rsidRDefault="00591C46" w:rsidP="00FA5F2B">
      <w:pPr>
        <w:jc w:val="center"/>
        <w:rPr>
          <w:rFonts w:ascii="Arial" w:hAnsi="Arial" w:cs="Arial"/>
          <w:b/>
          <w:sz w:val="28"/>
          <w:lang w:val="en-GB"/>
        </w:rPr>
      </w:pPr>
    </w:p>
    <w:p w14:paraId="46AF01ED" w14:textId="3AB7B3EE" w:rsidR="00FA5F2B" w:rsidRPr="003876F7" w:rsidRDefault="00BF02F9" w:rsidP="004C75B7">
      <w:pPr>
        <w:rPr>
          <w:rFonts w:ascii="Arial" w:hAnsi="Arial" w:cs="Arial"/>
          <w:b/>
          <w:sz w:val="28"/>
          <w:lang w:val="en-GB"/>
        </w:rPr>
      </w:pPr>
      <w:r w:rsidRPr="003876F7">
        <w:rPr>
          <w:rFonts w:ascii="Arial" w:hAnsi="Arial" w:cs="Arial"/>
          <w:b/>
          <w:sz w:val="28"/>
          <w:lang w:val="en-GB"/>
        </w:rPr>
        <w:t>For</w:t>
      </w:r>
      <w:r w:rsidR="00FA5F2B" w:rsidRPr="003876F7">
        <w:rPr>
          <w:rFonts w:ascii="Arial" w:hAnsi="Arial" w:cs="Arial"/>
          <w:b/>
          <w:sz w:val="28"/>
          <w:lang w:val="en-GB"/>
        </w:rPr>
        <w:t xml:space="preserve"> the supply of</w:t>
      </w:r>
      <w:r w:rsidR="0020211B" w:rsidRPr="003876F7">
        <w:rPr>
          <w:rFonts w:ascii="Arial" w:hAnsi="Arial" w:cs="Arial"/>
          <w:b/>
          <w:bCs/>
          <w:sz w:val="28"/>
          <w:szCs w:val="28"/>
          <w:lang w:val="en-GB"/>
        </w:rPr>
        <w:t xml:space="preserve"> </w:t>
      </w:r>
      <w:r w:rsidR="00070722" w:rsidRPr="00070722">
        <w:rPr>
          <w:rFonts w:ascii="Arial" w:hAnsi="Arial" w:cs="Arial"/>
          <w:b/>
          <w:bCs/>
          <w:sz w:val="28"/>
          <w:szCs w:val="28"/>
          <w:lang w:val="en-GB"/>
        </w:rPr>
        <w:t>Responsible UK-China Science and Research Engagement Gap Analysis</w:t>
      </w:r>
      <w:r w:rsidR="00070722">
        <w:rPr>
          <w:rFonts w:ascii="Arial" w:hAnsi="Arial" w:cs="Arial"/>
          <w:b/>
          <w:bCs/>
          <w:sz w:val="28"/>
          <w:szCs w:val="28"/>
          <w:lang w:val="en-GB"/>
        </w:rPr>
        <w:t xml:space="preserve"> </w:t>
      </w:r>
      <w:r w:rsidR="004C75B7" w:rsidRPr="003876F7">
        <w:rPr>
          <w:rFonts w:ascii="Arial" w:hAnsi="Arial" w:cs="Arial"/>
          <w:b/>
          <w:sz w:val="28"/>
          <w:lang w:val="en-GB"/>
        </w:rPr>
        <w:t>t</w:t>
      </w:r>
      <w:r w:rsidR="00FA5F2B" w:rsidRPr="003876F7">
        <w:rPr>
          <w:rFonts w:ascii="Arial" w:hAnsi="Arial" w:cs="Arial"/>
          <w:b/>
          <w:sz w:val="28"/>
          <w:lang w:val="en-GB"/>
        </w:rPr>
        <w:t>o</w:t>
      </w:r>
      <w:r w:rsidR="0082785D" w:rsidRPr="003876F7">
        <w:rPr>
          <w:rFonts w:ascii="Arial" w:hAnsi="Arial" w:cs="Arial"/>
          <w:b/>
          <w:sz w:val="28"/>
          <w:lang w:val="en-GB"/>
        </w:rPr>
        <w:t xml:space="preserve"> </w:t>
      </w:r>
      <w:r w:rsidR="004C75B7" w:rsidRPr="003876F7">
        <w:rPr>
          <w:rFonts w:ascii="Arial" w:hAnsi="Arial" w:cs="Arial"/>
          <w:b/>
          <w:sz w:val="28"/>
          <w:lang w:val="en-GB"/>
        </w:rPr>
        <w:t>t</w:t>
      </w:r>
      <w:r w:rsidR="00FA5F2B" w:rsidRPr="003876F7">
        <w:rPr>
          <w:rFonts w:ascii="Arial" w:hAnsi="Arial" w:cs="Arial"/>
          <w:b/>
          <w:sz w:val="28"/>
          <w:lang w:val="en-GB"/>
        </w:rPr>
        <w:t>he British Council</w:t>
      </w:r>
    </w:p>
    <w:p w14:paraId="42E9B791" w14:textId="77777777" w:rsidR="00FA5F2B" w:rsidRPr="003876F7" w:rsidRDefault="00FA5F2B" w:rsidP="00FA5F2B">
      <w:pPr>
        <w:jc w:val="center"/>
        <w:rPr>
          <w:rFonts w:ascii="Arial" w:hAnsi="Arial" w:cs="Arial"/>
          <w:b/>
          <w:sz w:val="28"/>
          <w:lang w:val="en-GB"/>
        </w:rPr>
      </w:pPr>
    </w:p>
    <w:p w14:paraId="1B3400AE" w14:textId="77777777" w:rsidR="00D3015B" w:rsidRPr="003876F7" w:rsidRDefault="00D3015B" w:rsidP="00FA5F2B">
      <w:pPr>
        <w:rPr>
          <w:rFonts w:ascii="Arial" w:hAnsi="Arial" w:cs="Arial"/>
          <w:b/>
          <w:lang w:val="en-GB"/>
        </w:rPr>
      </w:pPr>
    </w:p>
    <w:p w14:paraId="350AE63C" w14:textId="77777777" w:rsidR="002E28AE" w:rsidRPr="003876F7" w:rsidRDefault="002E28AE" w:rsidP="00FA5F2B">
      <w:pPr>
        <w:rPr>
          <w:rFonts w:ascii="Arial" w:hAnsi="Arial" w:cs="Arial"/>
          <w:b/>
          <w:lang w:val="en-GB"/>
        </w:rPr>
      </w:pPr>
    </w:p>
    <w:p w14:paraId="7E2F4929" w14:textId="77777777" w:rsidR="00A96746" w:rsidRPr="003876F7" w:rsidRDefault="00D3015B" w:rsidP="00A96746">
      <w:pPr>
        <w:rPr>
          <w:rFonts w:ascii="Arial" w:hAnsi="Arial" w:cs="Arial"/>
          <w:b/>
          <w:sz w:val="16"/>
          <w:lang w:val="en-GB"/>
        </w:rPr>
      </w:pPr>
      <w:r w:rsidRPr="003876F7">
        <w:rPr>
          <w:rFonts w:ascii="Arial" w:hAnsi="Arial" w:cs="Arial"/>
          <w:b/>
          <w:lang w:val="en-GB"/>
        </w:rPr>
        <w:t>Company name:</w:t>
      </w:r>
      <w:r w:rsidRPr="003876F7">
        <w:rPr>
          <w:rFonts w:ascii="Arial" w:hAnsi="Arial" w:cs="Arial"/>
          <w:b/>
          <w:lang w:val="en-GB"/>
        </w:rPr>
        <w:tab/>
      </w:r>
      <w:r w:rsidRPr="003876F7">
        <w:rPr>
          <w:rFonts w:ascii="Arial" w:hAnsi="Arial" w:cs="Arial"/>
          <w:b/>
          <w:lang w:val="en-GB"/>
        </w:rPr>
        <w:tab/>
      </w:r>
      <w:r w:rsidR="004C75B7" w:rsidRPr="003876F7">
        <w:rPr>
          <w:rFonts w:ascii="Arial" w:hAnsi="Arial" w:cs="Arial"/>
          <w:b/>
          <w:lang w:val="en-GB"/>
        </w:rPr>
        <w:tab/>
      </w:r>
      <w:r w:rsidRPr="003876F7">
        <w:rPr>
          <w:rFonts w:ascii="Arial" w:hAnsi="Arial" w:cs="Arial"/>
          <w:b/>
          <w:color w:val="F2F2F2"/>
          <w:lang w:val="en-GB"/>
        </w:rPr>
        <w:t>___________________________</w:t>
      </w:r>
      <w:r w:rsidR="002E28AE" w:rsidRPr="003876F7">
        <w:rPr>
          <w:rFonts w:ascii="Arial" w:hAnsi="Arial" w:cs="Arial"/>
          <w:b/>
          <w:color w:val="F2F2F2"/>
          <w:lang w:val="en-GB"/>
        </w:rPr>
        <w:t>______________</w:t>
      </w:r>
      <w:r w:rsidRPr="003876F7">
        <w:rPr>
          <w:rFonts w:ascii="Arial" w:hAnsi="Arial" w:cs="Arial"/>
          <w:b/>
          <w:lang w:val="en-GB"/>
        </w:rPr>
        <w:br/>
      </w:r>
      <w:r w:rsidR="00A96746" w:rsidRPr="003876F7">
        <w:rPr>
          <w:rFonts w:ascii="Arial" w:hAnsi="Arial" w:cs="Arial"/>
          <w:b/>
          <w:sz w:val="16"/>
          <w:lang w:val="en-GB"/>
        </w:rPr>
        <w:t>(To be used on the Contract)</w:t>
      </w:r>
      <w:r w:rsidR="00A96746" w:rsidRPr="003876F7">
        <w:rPr>
          <w:rFonts w:ascii="Arial" w:hAnsi="Arial" w:cs="Arial"/>
          <w:b/>
          <w:sz w:val="16"/>
          <w:lang w:val="en-GB"/>
        </w:rPr>
        <w:br/>
      </w:r>
    </w:p>
    <w:p w14:paraId="7716A107" w14:textId="77777777" w:rsidR="00A96746" w:rsidRPr="003876F7" w:rsidRDefault="00A96746" w:rsidP="00A96746">
      <w:pPr>
        <w:rPr>
          <w:rFonts w:ascii="Arial" w:hAnsi="Arial" w:cs="Arial"/>
          <w:b/>
          <w:color w:val="F2F2F2"/>
          <w:lang w:val="en-GB"/>
        </w:rPr>
      </w:pPr>
      <w:r w:rsidRPr="003876F7">
        <w:rPr>
          <w:rFonts w:ascii="Arial" w:hAnsi="Arial" w:cs="Arial"/>
          <w:b/>
          <w:lang w:val="en-GB"/>
        </w:rPr>
        <w:t>Company address:</w:t>
      </w:r>
      <w:r w:rsidRPr="003876F7">
        <w:rPr>
          <w:rFonts w:ascii="Arial" w:hAnsi="Arial" w:cs="Arial"/>
          <w:b/>
          <w:lang w:val="en-GB"/>
        </w:rPr>
        <w:tab/>
      </w:r>
      <w:r w:rsidRPr="003876F7">
        <w:rPr>
          <w:rFonts w:ascii="Arial" w:hAnsi="Arial" w:cs="Arial"/>
          <w:b/>
          <w:lang w:val="en-GB"/>
        </w:rPr>
        <w:tab/>
      </w:r>
      <w:r w:rsidRPr="003876F7">
        <w:rPr>
          <w:rFonts w:ascii="Arial" w:hAnsi="Arial" w:cs="Arial"/>
          <w:b/>
          <w:color w:val="F2F2F2"/>
          <w:lang w:val="en-GB"/>
        </w:rPr>
        <w:t>_________________________________________</w:t>
      </w:r>
    </w:p>
    <w:p w14:paraId="3A2C828E" w14:textId="77777777" w:rsidR="00A96746" w:rsidRPr="003876F7" w:rsidRDefault="00A96746" w:rsidP="00A96746">
      <w:pPr>
        <w:rPr>
          <w:rFonts w:ascii="Arial" w:hAnsi="Arial" w:cs="Arial"/>
          <w:b/>
          <w:sz w:val="16"/>
          <w:lang w:val="en-GB"/>
        </w:rPr>
      </w:pPr>
      <w:r w:rsidRPr="003876F7">
        <w:rPr>
          <w:rFonts w:ascii="Arial" w:hAnsi="Arial" w:cs="Arial"/>
          <w:b/>
          <w:sz w:val="16"/>
          <w:lang w:val="en-GB"/>
        </w:rPr>
        <w:t>(To be used on the Contract)</w:t>
      </w:r>
      <w:r w:rsidRPr="003876F7">
        <w:rPr>
          <w:rFonts w:ascii="Arial" w:hAnsi="Arial" w:cs="Arial"/>
          <w:b/>
          <w:sz w:val="16"/>
          <w:lang w:val="en-GB"/>
        </w:rPr>
        <w:br/>
      </w:r>
    </w:p>
    <w:p w14:paraId="5899428C" w14:textId="77777777" w:rsidR="00A96746" w:rsidRPr="003876F7" w:rsidRDefault="00A96746" w:rsidP="00A96746">
      <w:pPr>
        <w:rPr>
          <w:rFonts w:ascii="Arial" w:hAnsi="Arial" w:cs="Arial"/>
          <w:b/>
          <w:color w:val="F2F2F2"/>
          <w:lang w:val="en-GB"/>
        </w:rPr>
      </w:pPr>
      <w:r w:rsidRPr="003876F7">
        <w:rPr>
          <w:rFonts w:ascii="Arial" w:hAnsi="Arial" w:cs="Arial"/>
          <w:b/>
          <w:lang w:val="en-GB"/>
        </w:rPr>
        <w:t>Company Reg:</w:t>
      </w:r>
      <w:r w:rsidRPr="003876F7">
        <w:rPr>
          <w:rFonts w:ascii="Arial" w:hAnsi="Arial" w:cs="Arial"/>
          <w:b/>
          <w:lang w:val="en-GB"/>
        </w:rPr>
        <w:tab/>
      </w:r>
      <w:r w:rsidRPr="003876F7">
        <w:rPr>
          <w:rFonts w:ascii="Arial" w:hAnsi="Arial" w:cs="Arial"/>
          <w:b/>
          <w:lang w:val="en-GB"/>
        </w:rPr>
        <w:tab/>
      </w:r>
      <w:r w:rsidRPr="003876F7">
        <w:rPr>
          <w:rFonts w:ascii="Arial" w:hAnsi="Arial" w:cs="Arial"/>
          <w:b/>
          <w:color w:val="F2F2F2"/>
          <w:lang w:val="en-GB"/>
        </w:rPr>
        <w:t>_________________________________________</w:t>
      </w:r>
    </w:p>
    <w:p w14:paraId="0A9AE136" w14:textId="77777777" w:rsidR="004C75B7" w:rsidRPr="003876F7" w:rsidRDefault="00A96746" w:rsidP="00A96746">
      <w:pPr>
        <w:rPr>
          <w:rFonts w:ascii="Arial" w:hAnsi="Arial" w:cs="Arial"/>
          <w:b/>
          <w:lang w:val="en-GB"/>
        </w:rPr>
      </w:pPr>
      <w:r w:rsidRPr="003876F7">
        <w:rPr>
          <w:rFonts w:ascii="Arial" w:hAnsi="Arial" w:cs="Arial"/>
          <w:b/>
          <w:sz w:val="16"/>
          <w:lang w:val="en-GB"/>
        </w:rPr>
        <w:t>(If Applicable)</w:t>
      </w:r>
      <w:r w:rsidRPr="003876F7">
        <w:rPr>
          <w:rFonts w:ascii="Arial" w:hAnsi="Arial" w:cs="Arial"/>
          <w:b/>
          <w:sz w:val="16"/>
          <w:lang w:val="en-GB"/>
        </w:rPr>
        <w:br/>
      </w:r>
    </w:p>
    <w:p w14:paraId="72BE7AC1" w14:textId="77777777" w:rsidR="003263A8" w:rsidRPr="003876F7" w:rsidRDefault="00FA5F2B" w:rsidP="00FA5F2B">
      <w:pPr>
        <w:rPr>
          <w:rFonts w:ascii="Arial" w:hAnsi="Arial" w:cs="Arial"/>
          <w:b/>
          <w:lang w:val="en-GB"/>
        </w:rPr>
      </w:pPr>
      <w:r w:rsidRPr="003876F7">
        <w:rPr>
          <w:rFonts w:ascii="Arial" w:hAnsi="Arial" w:cs="Arial"/>
          <w:b/>
          <w:lang w:val="en-GB"/>
        </w:rPr>
        <w:t xml:space="preserve">Contact </w:t>
      </w:r>
      <w:r w:rsidR="00C5061A" w:rsidRPr="003876F7">
        <w:rPr>
          <w:rFonts w:ascii="Arial" w:hAnsi="Arial" w:cs="Arial"/>
          <w:b/>
          <w:lang w:val="en-GB"/>
        </w:rPr>
        <w:t>name</w:t>
      </w:r>
      <w:r w:rsidRPr="003876F7">
        <w:rPr>
          <w:rFonts w:ascii="Arial" w:hAnsi="Arial" w:cs="Arial"/>
          <w:b/>
          <w:lang w:val="en-GB"/>
        </w:rPr>
        <w:t xml:space="preserve">: </w:t>
      </w:r>
      <w:r w:rsidR="00D3015B" w:rsidRPr="003876F7">
        <w:rPr>
          <w:rFonts w:ascii="Arial" w:hAnsi="Arial" w:cs="Arial"/>
          <w:b/>
          <w:lang w:val="en-GB"/>
        </w:rPr>
        <w:tab/>
      </w:r>
      <w:r w:rsidR="00D3015B" w:rsidRPr="003876F7">
        <w:rPr>
          <w:rFonts w:ascii="Arial" w:hAnsi="Arial" w:cs="Arial"/>
          <w:b/>
          <w:lang w:val="en-GB"/>
        </w:rPr>
        <w:tab/>
      </w:r>
      <w:r w:rsidR="004C75B7" w:rsidRPr="003876F7">
        <w:rPr>
          <w:rFonts w:ascii="Arial" w:hAnsi="Arial" w:cs="Arial"/>
          <w:b/>
          <w:lang w:val="en-GB"/>
        </w:rPr>
        <w:tab/>
      </w:r>
      <w:r w:rsidR="002E28AE" w:rsidRPr="003876F7">
        <w:rPr>
          <w:rFonts w:ascii="Arial" w:hAnsi="Arial" w:cs="Arial"/>
          <w:b/>
          <w:color w:val="F2F2F2"/>
          <w:lang w:val="en-GB"/>
        </w:rPr>
        <w:t>_________________________________________</w:t>
      </w:r>
    </w:p>
    <w:p w14:paraId="1078296A" w14:textId="77777777" w:rsidR="004C75B7" w:rsidRPr="003876F7" w:rsidRDefault="004C75B7" w:rsidP="00FA5F2B">
      <w:pPr>
        <w:rPr>
          <w:rFonts w:ascii="Arial" w:hAnsi="Arial" w:cs="Arial"/>
          <w:b/>
          <w:lang w:val="en-GB"/>
        </w:rPr>
      </w:pPr>
    </w:p>
    <w:p w14:paraId="6CD97F2D" w14:textId="77777777" w:rsidR="00FA5F2B" w:rsidRPr="003876F7" w:rsidRDefault="00C5061A" w:rsidP="00FA5F2B">
      <w:pPr>
        <w:rPr>
          <w:rFonts w:ascii="Arial" w:hAnsi="Arial" w:cs="Arial"/>
          <w:b/>
          <w:lang w:val="en-GB"/>
        </w:rPr>
      </w:pPr>
      <w:r w:rsidRPr="003876F7">
        <w:rPr>
          <w:rFonts w:ascii="Arial" w:hAnsi="Arial" w:cs="Arial"/>
          <w:b/>
          <w:lang w:val="en-GB"/>
        </w:rPr>
        <w:t>Contact e</w:t>
      </w:r>
      <w:r w:rsidR="00FA5F2B" w:rsidRPr="003876F7">
        <w:rPr>
          <w:rFonts w:ascii="Arial" w:hAnsi="Arial" w:cs="Arial"/>
          <w:b/>
          <w:lang w:val="en-GB"/>
        </w:rPr>
        <w:t xml:space="preserve">mail address: </w:t>
      </w:r>
      <w:r w:rsidR="00D3015B" w:rsidRPr="003876F7">
        <w:rPr>
          <w:rFonts w:ascii="Arial" w:hAnsi="Arial" w:cs="Arial"/>
          <w:b/>
          <w:lang w:val="en-GB"/>
        </w:rPr>
        <w:tab/>
      </w:r>
      <w:r w:rsidR="004C75B7" w:rsidRPr="003876F7">
        <w:rPr>
          <w:rFonts w:ascii="Arial" w:hAnsi="Arial" w:cs="Arial"/>
          <w:b/>
          <w:lang w:val="en-GB"/>
        </w:rPr>
        <w:tab/>
      </w:r>
      <w:r w:rsidR="002E28AE" w:rsidRPr="003876F7">
        <w:rPr>
          <w:rFonts w:ascii="Arial" w:hAnsi="Arial" w:cs="Arial"/>
          <w:b/>
          <w:color w:val="F2F2F2"/>
          <w:lang w:val="en-GB"/>
        </w:rPr>
        <w:t>_________________________________________</w:t>
      </w:r>
    </w:p>
    <w:p w14:paraId="6EF0DFF9" w14:textId="77777777" w:rsidR="004C75B7" w:rsidRPr="003876F7" w:rsidRDefault="004C75B7" w:rsidP="00FA5F2B">
      <w:pPr>
        <w:rPr>
          <w:rFonts w:ascii="Arial" w:hAnsi="Arial" w:cs="Arial"/>
          <w:b/>
          <w:lang w:val="en-GB"/>
        </w:rPr>
      </w:pPr>
    </w:p>
    <w:p w14:paraId="29CD52C3" w14:textId="77777777" w:rsidR="00FA5F2B" w:rsidRPr="003876F7" w:rsidRDefault="00C5061A" w:rsidP="00FA5F2B">
      <w:pPr>
        <w:rPr>
          <w:rFonts w:ascii="Arial" w:hAnsi="Arial" w:cs="Arial"/>
          <w:b/>
          <w:lang w:val="en-GB"/>
        </w:rPr>
      </w:pPr>
      <w:r w:rsidRPr="003876F7">
        <w:rPr>
          <w:rFonts w:ascii="Arial" w:hAnsi="Arial" w:cs="Arial"/>
          <w:b/>
          <w:lang w:val="en-GB"/>
        </w:rPr>
        <w:t xml:space="preserve">Contact </w:t>
      </w:r>
      <w:r w:rsidR="00D3015B" w:rsidRPr="003876F7">
        <w:rPr>
          <w:rFonts w:ascii="Arial" w:hAnsi="Arial" w:cs="Arial"/>
          <w:b/>
          <w:lang w:val="en-GB"/>
        </w:rPr>
        <w:t>T</w:t>
      </w:r>
      <w:r w:rsidR="00FA5F2B" w:rsidRPr="003876F7">
        <w:rPr>
          <w:rFonts w:ascii="Arial" w:hAnsi="Arial" w:cs="Arial"/>
          <w:b/>
          <w:lang w:val="en-GB"/>
        </w:rPr>
        <w:t xml:space="preserve">elephone number: </w:t>
      </w:r>
      <w:r w:rsidR="00D3015B" w:rsidRPr="003876F7">
        <w:rPr>
          <w:rFonts w:ascii="Arial" w:hAnsi="Arial" w:cs="Arial"/>
          <w:b/>
          <w:lang w:val="en-GB"/>
        </w:rPr>
        <w:t xml:space="preserve"> </w:t>
      </w:r>
      <w:r w:rsidR="004C75B7" w:rsidRPr="003876F7">
        <w:rPr>
          <w:rFonts w:ascii="Arial" w:hAnsi="Arial" w:cs="Arial"/>
          <w:b/>
          <w:lang w:val="en-GB"/>
        </w:rPr>
        <w:tab/>
      </w:r>
      <w:r w:rsidR="002E28AE" w:rsidRPr="003876F7">
        <w:rPr>
          <w:rFonts w:ascii="Arial" w:hAnsi="Arial" w:cs="Arial"/>
          <w:b/>
          <w:color w:val="F2F2F2"/>
          <w:lang w:val="en-GB"/>
        </w:rPr>
        <w:t>_________________________________________</w:t>
      </w:r>
    </w:p>
    <w:p w14:paraId="44ECCDB1" w14:textId="77777777" w:rsidR="007A2824" w:rsidRPr="003876F7" w:rsidRDefault="007A2824" w:rsidP="007A2824">
      <w:pPr>
        <w:jc w:val="center"/>
        <w:rPr>
          <w:rFonts w:ascii="Arial" w:hAnsi="Arial" w:cs="Arial"/>
          <w:sz w:val="20"/>
          <w:szCs w:val="22"/>
          <w:lang w:val="en-GB"/>
        </w:rPr>
      </w:pPr>
    </w:p>
    <w:p w14:paraId="4B9BEABF" w14:textId="77777777" w:rsidR="002E28AE" w:rsidRPr="003876F7" w:rsidRDefault="002E28AE" w:rsidP="007A2824">
      <w:pPr>
        <w:jc w:val="center"/>
        <w:rPr>
          <w:rFonts w:ascii="Arial" w:hAnsi="Arial" w:cs="Arial"/>
          <w:sz w:val="18"/>
          <w:szCs w:val="22"/>
          <w:lang w:val="en-US"/>
        </w:rPr>
      </w:pPr>
    </w:p>
    <w:p w14:paraId="37898D5C" w14:textId="77777777" w:rsidR="00E6391F" w:rsidRPr="003876F7" w:rsidRDefault="00E6391F" w:rsidP="007A2824">
      <w:pPr>
        <w:jc w:val="center"/>
        <w:rPr>
          <w:rFonts w:ascii="Arial" w:hAnsi="Arial" w:cs="Arial"/>
          <w:sz w:val="18"/>
          <w:szCs w:val="22"/>
          <w:lang w:val="en-US"/>
        </w:rPr>
      </w:pPr>
    </w:p>
    <w:p w14:paraId="3300D272" w14:textId="77777777" w:rsidR="002E28AE" w:rsidRPr="003876F7" w:rsidRDefault="002E28AE" w:rsidP="007A2824">
      <w:pPr>
        <w:jc w:val="center"/>
        <w:rPr>
          <w:rFonts w:ascii="Arial" w:hAnsi="Arial" w:cs="Arial"/>
          <w:sz w:val="18"/>
          <w:szCs w:val="22"/>
          <w:lang w:val="en-US"/>
        </w:rPr>
      </w:pPr>
    </w:p>
    <w:p w14:paraId="419638F4" w14:textId="77777777" w:rsidR="00EC3E2A" w:rsidRPr="003876F7" w:rsidRDefault="00D3015B" w:rsidP="00EC3E2A">
      <w:pPr>
        <w:rPr>
          <w:rFonts w:ascii="Arial" w:hAnsi="Arial" w:cs="Arial"/>
          <w:b/>
          <w:lang w:val="en-US"/>
        </w:rPr>
      </w:pPr>
      <w:r w:rsidRPr="003876F7">
        <w:rPr>
          <w:rFonts w:ascii="Arial" w:hAnsi="Arial" w:cs="Arial"/>
          <w:b/>
          <w:lang w:val="en-US"/>
        </w:rPr>
        <w:t>Instructions</w:t>
      </w:r>
    </w:p>
    <w:p w14:paraId="3B13C4CE" w14:textId="77777777" w:rsidR="00EC3E2A" w:rsidRPr="003876F7" w:rsidRDefault="00EC3E2A" w:rsidP="00EC3E2A">
      <w:pPr>
        <w:rPr>
          <w:rFonts w:ascii="Arial" w:hAnsi="Arial" w:cs="Arial"/>
          <w:sz w:val="16"/>
          <w:szCs w:val="22"/>
          <w:lang w:val="en-US"/>
        </w:rPr>
      </w:pPr>
    </w:p>
    <w:p w14:paraId="0071D65A" w14:textId="77777777" w:rsidR="006E7F13" w:rsidRPr="003876F7" w:rsidRDefault="002E28AE" w:rsidP="00FE073B">
      <w:pPr>
        <w:numPr>
          <w:ilvl w:val="0"/>
          <w:numId w:val="25"/>
        </w:numPr>
        <w:spacing w:line="360" w:lineRule="auto"/>
        <w:jc w:val="both"/>
        <w:rPr>
          <w:rFonts w:ascii="Arial" w:hAnsi="Arial" w:cs="Arial"/>
          <w:sz w:val="21"/>
          <w:szCs w:val="21"/>
          <w:lang w:val="en-US"/>
        </w:rPr>
      </w:pPr>
      <w:r w:rsidRPr="003876F7">
        <w:rPr>
          <w:rFonts w:ascii="Arial" w:hAnsi="Arial" w:cs="Arial"/>
          <w:sz w:val="21"/>
          <w:szCs w:val="21"/>
          <w:lang w:val="en-US"/>
        </w:rPr>
        <w:t>Provide Company Name and Contact details above.</w:t>
      </w:r>
    </w:p>
    <w:p w14:paraId="2A38E10F" w14:textId="77777777" w:rsidR="002E28AE" w:rsidRPr="003876F7" w:rsidRDefault="002E28AE" w:rsidP="00FE073B">
      <w:pPr>
        <w:spacing w:line="360" w:lineRule="auto"/>
        <w:jc w:val="both"/>
        <w:rPr>
          <w:rFonts w:ascii="Arial" w:hAnsi="Arial" w:cs="Arial"/>
          <w:sz w:val="21"/>
          <w:szCs w:val="21"/>
          <w:lang w:val="en-US"/>
        </w:rPr>
      </w:pPr>
    </w:p>
    <w:p w14:paraId="631ED64A" w14:textId="77777777" w:rsidR="006E7F13" w:rsidRPr="003876F7" w:rsidRDefault="00DF6D4D" w:rsidP="00FE073B">
      <w:pPr>
        <w:numPr>
          <w:ilvl w:val="0"/>
          <w:numId w:val="25"/>
        </w:numPr>
        <w:spacing w:line="360" w:lineRule="auto"/>
        <w:jc w:val="both"/>
        <w:rPr>
          <w:rFonts w:ascii="Arial" w:hAnsi="Arial" w:cs="Arial"/>
          <w:sz w:val="21"/>
          <w:szCs w:val="21"/>
          <w:lang w:val="en-US"/>
        </w:rPr>
      </w:pPr>
      <w:r w:rsidRPr="003876F7">
        <w:rPr>
          <w:rFonts w:ascii="Arial" w:hAnsi="Arial" w:cs="Arial"/>
          <w:sz w:val="21"/>
          <w:szCs w:val="21"/>
          <w:lang w:val="en-US"/>
        </w:rPr>
        <w:t>Complete Part 1 (Supplier Response) ensuring a</w:t>
      </w:r>
      <w:r w:rsidR="004C75B7" w:rsidRPr="003876F7">
        <w:rPr>
          <w:rFonts w:ascii="Arial" w:hAnsi="Arial" w:cs="Arial"/>
          <w:sz w:val="21"/>
          <w:szCs w:val="21"/>
          <w:lang w:val="en-US"/>
        </w:rPr>
        <w:t xml:space="preserve">ll answers </w:t>
      </w:r>
      <w:r w:rsidRPr="003876F7">
        <w:rPr>
          <w:rFonts w:ascii="Arial" w:hAnsi="Arial" w:cs="Arial"/>
          <w:sz w:val="21"/>
          <w:szCs w:val="21"/>
          <w:lang w:val="en-US"/>
        </w:rPr>
        <w:t>are</w:t>
      </w:r>
      <w:r w:rsidR="004C75B7" w:rsidRPr="003876F7">
        <w:rPr>
          <w:rFonts w:ascii="Arial" w:hAnsi="Arial" w:cs="Arial"/>
          <w:sz w:val="21"/>
          <w:szCs w:val="21"/>
          <w:lang w:val="en-US"/>
        </w:rPr>
        <w:t xml:space="preserve"> inserted in the space below </w:t>
      </w:r>
      <w:r w:rsidR="002E28AE" w:rsidRPr="003876F7">
        <w:rPr>
          <w:rFonts w:ascii="Arial" w:hAnsi="Arial" w:cs="Arial"/>
          <w:sz w:val="21"/>
          <w:szCs w:val="21"/>
          <w:lang w:val="en-US"/>
        </w:rPr>
        <w:t xml:space="preserve">each section of </w:t>
      </w:r>
      <w:r w:rsidR="004C75B7" w:rsidRPr="003876F7">
        <w:rPr>
          <w:rFonts w:ascii="Arial" w:hAnsi="Arial" w:cs="Arial"/>
          <w:sz w:val="21"/>
          <w:szCs w:val="21"/>
          <w:lang w:val="en-US"/>
        </w:rPr>
        <w:t xml:space="preserve">the British Council requirement / question. </w:t>
      </w:r>
      <w:r w:rsidRPr="003876F7">
        <w:rPr>
          <w:rFonts w:ascii="Arial" w:hAnsi="Arial" w:cs="Arial"/>
          <w:sz w:val="21"/>
          <w:szCs w:val="21"/>
          <w:lang w:val="en-US"/>
        </w:rPr>
        <w:t xml:space="preserve"> </w:t>
      </w:r>
      <w:r w:rsidR="004C75B7" w:rsidRPr="003876F7">
        <w:rPr>
          <w:rFonts w:ascii="Arial" w:hAnsi="Arial" w:cs="Arial"/>
          <w:sz w:val="21"/>
          <w:szCs w:val="21"/>
          <w:lang w:val="en-US"/>
        </w:rPr>
        <w:t>N</w:t>
      </w:r>
      <w:r w:rsidRPr="003876F7">
        <w:rPr>
          <w:rFonts w:ascii="Arial" w:hAnsi="Arial" w:cs="Arial"/>
          <w:sz w:val="21"/>
          <w:szCs w:val="21"/>
          <w:lang w:val="en-US"/>
        </w:rPr>
        <w:t xml:space="preserve">ote: </w:t>
      </w:r>
      <w:r w:rsidR="004C75B7" w:rsidRPr="003876F7">
        <w:rPr>
          <w:rFonts w:ascii="Arial" w:hAnsi="Arial" w:cs="Arial"/>
          <w:sz w:val="21"/>
          <w:szCs w:val="21"/>
          <w:lang w:val="en-US"/>
        </w:rPr>
        <w:t>Any alteration to a question will invalidate your response to that question and a mark of zero will be applied.</w:t>
      </w:r>
    </w:p>
    <w:p w14:paraId="310FB20F" w14:textId="77777777" w:rsidR="006E7F13" w:rsidRPr="003876F7" w:rsidRDefault="006E7F13" w:rsidP="00FE073B">
      <w:pPr>
        <w:pStyle w:val="ListParagraph"/>
        <w:spacing w:line="360" w:lineRule="auto"/>
        <w:rPr>
          <w:rFonts w:ascii="Arial" w:hAnsi="Arial" w:cs="Arial"/>
          <w:sz w:val="21"/>
          <w:szCs w:val="21"/>
          <w:lang w:val="en-US"/>
        </w:rPr>
      </w:pPr>
    </w:p>
    <w:p w14:paraId="422EAB16" w14:textId="77777777" w:rsidR="006E7F13" w:rsidRPr="003876F7" w:rsidRDefault="00DF6D4D" w:rsidP="006765F3">
      <w:pPr>
        <w:numPr>
          <w:ilvl w:val="0"/>
          <w:numId w:val="25"/>
        </w:numPr>
        <w:spacing w:line="360" w:lineRule="auto"/>
        <w:jc w:val="both"/>
        <w:rPr>
          <w:rFonts w:ascii="Arial" w:hAnsi="Arial" w:cs="Arial"/>
          <w:sz w:val="21"/>
          <w:szCs w:val="21"/>
          <w:lang w:val="en-US"/>
        </w:rPr>
      </w:pPr>
      <w:r w:rsidRPr="003876F7">
        <w:rPr>
          <w:rFonts w:ascii="Arial" w:hAnsi="Arial" w:cs="Arial"/>
          <w:sz w:val="21"/>
          <w:szCs w:val="21"/>
          <w:lang w:val="en-US"/>
        </w:rPr>
        <w:t>Complete Part 2 (</w:t>
      </w:r>
      <w:r w:rsidR="00E6391F" w:rsidRPr="003876F7">
        <w:rPr>
          <w:rFonts w:ascii="Arial" w:hAnsi="Arial" w:cs="Arial"/>
          <w:sz w:val="21"/>
          <w:szCs w:val="21"/>
          <w:lang w:val="en-US"/>
        </w:rPr>
        <w:t xml:space="preserve">Submission </w:t>
      </w:r>
      <w:r w:rsidR="006C060C" w:rsidRPr="003876F7">
        <w:rPr>
          <w:rFonts w:ascii="Arial" w:hAnsi="Arial" w:cs="Arial"/>
          <w:sz w:val="21"/>
          <w:szCs w:val="21"/>
          <w:lang w:val="en-US"/>
        </w:rPr>
        <w:t>Checklist</w:t>
      </w:r>
      <w:r w:rsidRPr="003876F7">
        <w:rPr>
          <w:rFonts w:ascii="Arial" w:hAnsi="Arial" w:cs="Arial"/>
          <w:sz w:val="21"/>
          <w:szCs w:val="21"/>
          <w:lang w:val="en-US"/>
        </w:rPr>
        <w:t>)</w:t>
      </w:r>
      <w:r w:rsidR="006C060C" w:rsidRPr="003876F7">
        <w:rPr>
          <w:rFonts w:ascii="Arial" w:hAnsi="Arial" w:cs="Arial"/>
          <w:sz w:val="21"/>
          <w:szCs w:val="21"/>
          <w:lang w:val="en-US"/>
        </w:rPr>
        <w:t xml:space="preserve"> </w:t>
      </w:r>
      <w:r w:rsidRPr="003876F7">
        <w:rPr>
          <w:rFonts w:ascii="Arial" w:hAnsi="Arial" w:cs="Arial"/>
          <w:sz w:val="21"/>
          <w:szCs w:val="21"/>
          <w:lang w:val="en-US"/>
        </w:rPr>
        <w:t xml:space="preserve">to acknowledge and ensure your submission includes all the mandatory </w:t>
      </w:r>
      <w:r w:rsidR="00210AF0" w:rsidRPr="003876F7">
        <w:rPr>
          <w:rFonts w:ascii="Arial" w:hAnsi="Arial" w:cs="Arial"/>
          <w:sz w:val="21"/>
          <w:szCs w:val="21"/>
          <w:lang w:val="en-US"/>
        </w:rPr>
        <w:t>requirements and documentation</w:t>
      </w:r>
      <w:r w:rsidRPr="003876F7">
        <w:rPr>
          <w:rFonts w:ascii="Arial" w:hAnsi="Arial" w:cs="Arial"/>
          <w:sz w:val="21"/>
          <w:szCs w:val="21"/>
          <w:lang w:val="en-US"/>
        </w:rPr>
        <w:t xml:space="preserve">. </w:t>
      </w:r>
      <w:r w:rsidR="006765F3" w:rsidRPr="003876F7">
        <w:rPr>
          <w:rFonts w:ascii="Arial" w:hAnsi="Arial" w:cs="Arial"/>
          <w:sz w:val="21"/>
          <w:szCs w:val="21"/>
          <w:lang w:val="en-US"/>
        </w:rPr>
        <w:t>The checklist must also be signed by an authorised representative.</w:t>
      </w:r>
    </w:p>
    <w:p w14:paraId="13664954" w14:textId="77777777" w:rsidR="006E7F13" w:rsidRPr="003876F7" w:rsidRDefault="006E7F13" w:rsidP="006765F3">
      <w:pPr>
        <w:pStyle w:val="ListParagraph"/>
        <w:spacing w:line="360" w:lineRule="auto"/>
        <w:jc w:val="both"/>
        <w:rPr>
          <w:rFonts w:ascii="Arial" w:hAnsi="Arial" w:cs="Arial"/>
          <w:sz w:val="21"/>
          <w:szCs w:val="21"/>
          <w:lang w:val="en-US"/>
        </w:rPr>
      </w:pPr>
    </w:p>
    <w:p w14:paraId="5617E94A" w14:textId="3B572C66" w:rsidR="006221AC" w:rsidRPr="003876F7" w:rsidRDefault="004C75B7" w:rsidP="00977F7D">
      <w:pPr>
        <w:numPr>
          <w:ilvl w:val="0"/>
          <w:numId w:val="25"/>
        </w:numPr>
        <w:spacing w:line="360" w:lineRule="auto"/>
        <w:jc w:val="both"/>
        <w:rPr>
          <w:rFonts w:ascii="Arial" w:hAnsi="Arial" w:cs="Arial"/>
          <w:sz w:val="21"/>
          <w:szCs w:val="21"/>
          <w:lang w:val="en-US"/>
        </w:rPr>
      </w:pPr>
      <w:r w:rsidRPr="003876F7">
        <w:rPr>
          <w:rFonts w:ascii="Arial" w:hAnsi="Arial" w:cs="Arial"/>
          <w:sz w:val="21"/>
          <w:szCs w:val="21"/>
          <w:lang w:val="en-US"/>
        </w:rPr>
        <w:t>S</w:t>
      </w:r>
      <w:r w:rsidR="00EC3E2A" w:rsidRPr="003876F7">
        <w:rPr>
          <w:rFonts w:ascii="Arial" w:hAnsi="Arial" w:cs="Arial"/>
          <w:sz w:val="21"/>
          <w:szCs w:val="21"/>
          <w:lang w:val="en-US"/>
        </w:rPr>
        <w:t>ubmit</w:t>
      </w:r>
      <w:r w:rsidR="00623E23" w:rsidRPr="003876F7">
        <w:rPr>
          <w:rFonts w:ascii="Arial" w:hAnsi="Arial" w:cs="Arial"/>
          <w:sz w:val="21"/>
          <w:szCs w:val="21"/>
          <w:lang w:val="en-US"/>
        </w:rPr>
        <w:t xml:space="preserve"> </w:t>
      </w:r>
      <w:r w:rsidR="002E28AE" w:rsidRPr="003876F7">
        <w:rPr>
          <w:rFonts w:ascii="Arial" w:hAnsi="Arial" w:cs="Arial"/>
          <w:sz w:val="21"/>
          <w:szCs w:val="21"/>
          <w:lang w:val="en-US"/>
        </w:rPr>
        <w:t xml:space="preserve">all mandatory documentation </w:t>
      </w:r>
      <w:r w:rsidR="00EC3E2A" w:rsidRPr="003876F7">
        <w:rPr>
          <w:rFonts w:ascii="Arial" w:hAnsi="Arial" w:cs="Arial"/>
          <w:sz w:val="21"/>
          <w:szCs w:val="21"/>
          <w:lang w:val="en-US"/>
        </w:rPr>
        <w:t>to</w:t>
      </w:r>
      <w:r w:rsidR="00201431" w:rsidRPr="003876F7">
        <w:rPr>
          <w:rFonts w:ascii="Arial" w:hAnsi="Arial" w:cs="Arial"/>
          <w:sz w:val="21"/>
          <w:szCs w:val="21"/>
          <w:lang w:val="en-US"/>
        </w:rPr>
        <w:t xml:space="preserve"> </w:t>
      </w:r>
      <w:hyperlink r:id="rId12" w:history="1">
        <w:r w:rsidR="00A07D50" w:rsidRPr="003876F7">
          <w:rPr>
            <w:rStyle w:val="Hyperlink"/>
            <w:rFonts w:ascii="Arial" w:hAnsi="Arial" w:cs="Arial"/>
            <w:sz w:val="21"/>
            <w:szCs w:val="21"/>
            <w:lang w:val="en-US"/>
          </w:rPr>
          <w:t>chen.zhao@britishcouncil.org.cn</w:t>
        </w:r>
      </w:hyperlink>
      <w:r w:rsidR="00A07D50" w:rsidRPr="003876F7">
        <w:rPr>
          <w:rFonts w:ascii="Arial" w:hAnsi="Arial" w:cs="Arial"/>
          <w:sz w:val="21"/>
          <w:szCs w:val="21"/>
          <w:lang w:val="en-US"/>
        </w:rPr>
        <w:t xml:space="preserve"> </w:t>
      </w:r>
      <w:r w:rsidR="00FE073B" w:rsidRPr="003876F7">
        <w:rPr>
          <w:rFonts w:ascii="Arial" w:hAnsi="Arial" w:cs="Arial"/>
          <w:sz w:val="21"/>
          <w:szCs w:val="21"/>
        </w:rPr>
        <w:t xml:space="preserve">by the </w:t>
      </w:r>
      <w:r w:rsidR="00AE7118" w:rsidRPr="003876F7">
        <w:rPr>
          <w:rFonts w:ascii="Arial" w:hAnsi="Arial" w:cs="Arial"/>
          <w:sz w:val="21"/>
          <w:szCs w:val="21"/>
          <w:lang w:val="en-GB"/>
        </w:rPr>
        <w:t>Response</w:t>
      </w:r>
      <w:r w:rsidR="00FE073B" w:rsidRPr="003876F7">
        <w:rPr>
          <w:rFonts w:ascii="Arial" w:hAnsi="Arial" w:cs="Arial"/>
          <w:sz w:val="21"/>
          <w:szCs w:val="21"/>
        </w:rPr>
        <w:t xml:space="preserve"> Deadline, as set out in the Timescales section of </w:t>
      </w:r>
      <w:r w:rsidR="00784523" w:rsidRPr="003876F7">
        <w:rPr>
          <w:rFonts w:ascii="Arial" w:hAnsi="Arial" w:cs="Arial"/>
          <w:sz w:val="21"/>
          <w:szCs w:val="21"/>
          <w:lang w:val="en-GB"/>
        </w:rPr>
        <w:t xml:space="preserve">the </w:t>
      </w:r>
      <w:r w:rsidR="00FE073B" w:rsidRPr="003876F7">
        <w:rPr>
          <w:rFonts w:ascii="Arial" w:hAnsi="Arial" w:cs="Arial"/>
          <w:sz w:val="21"/>
          <w:szCs w:val="21"/>
          <w:lang w:val="en-GB"/>
        </w:rPr>
        <w:t>RFP/ITT document.</w:t>
      </w:r>
      <w:r w:rsidR="005C7D92" w:rsidRPr="003876F7">
        <w:rPr>
          <w:rFonts w:ascii="Arial" w:hAnsi="Arial" w:cs="Arial"/>
          <w:sz w:val="21"/>
          <w:szCs w:val="21"/>
          <w:lang w:val="en-GB"/>
        </w:rPr>
        <w:t xml:space="preserve"> If procurement is conducted via the </w:t>
      </w:r>
      <w:r w:rsidR="005C7D92" w:rsidRPr="003876F7">
        <w:rPr>
          <w:rFonts w:ascii="Arial" w:hAnsi="Arial" w:cs="Arial"/>
          <w:i/>
          <w:sz w:val="21"/>
          <w:szCs w:val="21"/>
        </w:rPr>
        <w:t xml:space="preserve">British Council’s e-Tendering portal hosted at </w:t>
      </w:r>
      <w:hyperlink r:id="rId13" w:history="1">
        <w:r w:rsidR="005C7D92" w:rsidRPr="003876F7">
          <w:rPr>
            <w:rStyle w:val="Hyperlink"/>
            <w:rFonts w:ascii="Arial" w:hAnsi="Arial" w:cs="Arial"/>
            <w:i/>
            <w:sz w:val="21"/>
            <w:szCs w:val="21"/>
          </w:rPr>
          <w:t>https://in-tendhost.co.uk/britishcouncil</w:t>
        </w:r>
      </w:hyperlink>
      <w:r w:rsidR="005C7D92" w:rsidRPr="003876F7">
        <w:rPr>
          <w:rFonts w:ascii="Arial" w:hAnsi="Arial" w:cs="Arial"/>
          <w:i/>
          <w:sz w:val="21"/>
          <w:szCs w:val="21"/>
          <w:lang w:val="en-GB"/>
        </w:rPr>
        <w:t xml:space="preserve">, </w:t>
      </w:r>
      <w:r w:rsidR="005C7D92" w:rsidRPr="003876F7">
        <w:rPr>
          <w:rFonts w:ascii="Arial" w:hAnsi="Arial" w:cs="Arial"/>
          <w:sz w:val="21"/>
          <w:szCs w:val="21"/>
          <w:lang w:val="en-US"/>
        </w:rPr>
        <w:t>All communication to be conducted via the correspondence tab within the project</w:t>
      </w:r>
    </w:p>
    <w:p w14:paraId="6E5DAA8D" w14:textId="77777777" w:rsidR="006E7F13" w:rsidRPr="003876F7" w:rsidRDefault="006E7F13" w:rsidP="00D3015B">
      <w:pPr>
        <w:jc w:val="both"/>
        <w:rPr>
          <w:rFonts w:ascii="Arial" w:hAnsi="Arial" w:cs="Arial"/>
          <w:b/>
          <w:bCs/>
          <w:color w:val="0070C0"/>
          <w:sz w:val="32"/>
          <w:szCs w:val="22"/>
          <w:lang w:val="en-GB"/>
        </w:rPr>
      </w:pPr>
    </w:p>
    <w:p w14:paraId="1A64C7EE" w14:textId="77777777" w:rsidR="006E7F13" w:rsidRPr="003876F7" w:rsidRDefault="006E7F13" w:rsidP="00D3015B">
      <w:pPr>
        <w:jc w:val="both"/>
        <w:rPr>
          <w:rFonts w:ascii="Arial" w:hAnsi="Arial" w:cs="Arial"/>
          <w:b/>
          <w:bCs/>
          <w:color w:val="0070C0"/>
          <w:sz w:val="32"/>
          <w:szCs w:val="22"/>
          <w:lang w:val="en-GB"/>
        </w:rPr>
      </w:pPr>
    </w:p>
    <w:p w14:paraId="2756ADBC" w14:textId="77777777" w:rsidR="004C75B7" w:rsidRPr="003876F7" w:rsidRDefault="00FB3018" w:rsidP="00D3015B">
      <w:pPr>
        <w:jc w:val="both"/>
        <w:rPr>
          <w:rFonts w:ascii="Arial" w:hAnsi="Arial" w:cs="Arial"/>
          <w:b/>
          <w:bCs/>
          <w:color w:val="0070C0"/>
          <w:sz w:val="32"/>
          <w:szCs w:val="22"/>
          <w:lang w:val="en-GB"/>
        </w:rPr>
      </w:pPr>
      <w:r w:rsidRPr="003876F7">
        <w:rPr>
          <w:rFonts w:ascii="Arial" w:hAnsi="Arial" w:cs="Arial"/>
          <w:b/>
          <w:bCs/>
          <w:color w:val="0070C0"/>
          <w:sz w:val="32"/>
          <w:szCs w:val="22"/>
          <w:lang w:val="en-GB"/>
        </w:rPr>
        <w:br w:type="page"/>
      </w:r>
      <w:r w:rsidR="00DF6D4D" w:rsidRPr="003876F7">
        <w:rPr>
          <w:rFonts w:ascii="Arial" w:hAnsi="Arial" w:cs="Arial"/>
          <w:b/>
          <w:bCs/>
          <w:color w:val="0070C0"/>
          <w:sz w:val="32"/>
          <w:szCs w:val="22"/>
          <w:lang w:val="en-GB"/>
        </w:rPr>
        <w:lastRenderedPageBreak/>
        <w:t xml:space="preserve">Part </w:t>
      </w:r>
      <w:r w:rsidR="006C060C" w:rsidRPr="003876F7">
        <w:rPr>
          <w:rFonts w:ascii="Arial" w:hAnsi="Arial" w:cs="Arial"/>
          <w:b/>
          <w:bCs/>
          <w:color w:val="0070C0"/>
          <w:sz w:val="32"/>
          <w:szCs w:val="22"/>
          <w:lang w:val="en-GB"/>
        </w:rPr>
        <w:t>1</w:t>
      </w:r>
      <w:r w:rsidR="00DF6D4D" w:rsidRPr="003876F7">
        <w:rPr>
          <w:rFonts w:ascii="Arial" w:hAnsi="Arial" w:cs="Arial"/>
          <w:b/>
          <w:bCs/>
          <w:color w:val="0070C0"/>
          <w:sz w:val="32"/>
          <w:szCs w:val="22"/>
          <w:lang w:val="en-GB"/>
        </w:rPr>
        <w:t xml:space="preserve"> – Supplier Response</w:t>
      </w:r>
    </w:p>
    <w:p w14:paraId="4353C895" w14:textId="77777777" w:rsidR="006C060C" w:rsidRPr="003876F7" w:rsidRDefault="006C060C" w:rsidP="00D3015B">
      <w:pPr>
        <w:jc w:val="both"/>
        <w:rPr>
          <w:rFonts w:ascii="Arial" w:hAnsi="Arial" w:cs="Arial"/>
          <w:b/>
          <w:bCs/>
          <w:sz w:val="22"/>
          <w:szCs w:val="22"/>
          <w:lang w:val="en-GB"/>
        </w:rPr>
      </w:pPr>
    </w:p>
    <w:p w14:paraId="0042DA51" w14:textId="77777777" w:rsidR="004C75B7" w:rsidRPr="003876F7" w:rsidRDefault="004C75B7" w:rsidP="00D3015B">
      <w:pPr>
        <w:jc w:val="both"/>
        <w:rPr>
          <w:rFonts w:ascii="Arial" w:hAnsi="Arial" w:cs="Arial"/>
          <w:b/>
          <w:bCs/>
          <w:sz w:val="22"/>
          <w:szCs w:val="22"/>
          <w:lang w:val="en-GB"/>
        </w:rPr>
      </w:pPr>
    </w:p>
    <w:p w14:paraId="1FBE1544" w14:textId="77777777" w:rsidR="00D3015B" w:rsidRPr="003876F7" w:rsidRDefault="00FE073B" w:rsidP="006765F3">
      <w:pPr>
        <w:spacing w:line="360" w:lineRule="auto"/>
        <w:jc w:val="both"/>
        <w:rPr>
          <w:rFonts w:ascii="Arial" w:hAnsi="Arial" w:cs="Arial"/>
          <w:sz w:val="21"/>
          <w:szCs w:val="21"/>
          <w:lang w:val="en-GB"/>
        </w:rPr>
      </w:pPr>
      <w:r w:rsidRPr="003876F7">
        <w:rPr>
          <w:rFonts w:ascii="Arial" w:hAnsi="Arial" w:cs="Arial"/>
          <w:sz w:val="21"/>
          <w:szCs w:val="21"/>
          <w:lang w:val="en-US"/>
        </w:rPr>
        <w:t xml:space="preserve">1.1 </w:t>
      </w:r>
      <w:r w:rsidRPr="003876F7">
        <w:rPr>
          <w:rFonts w:ascii="Arial" w:hAnsi="Arial" w:cs="Arial"/>
          <w:sz w:val="21"/>
          <w:szCs w:val="21"/>
          <w:lang w:val="en-US"/>
        </w:rPr>
        <w:tab/>
        <w:t xml:space="preserve">Responses will be scored according to the methodology as set out in Evaluation Criteria section of the </w:t>
      </w:r>
      <w:r w:rsidRPr="003876F7">
        <w:rPr>
          <w:rFonts w:ascii="Arial" w:hAnsi="Arial" w:cs="Arial"/>
          <w:sz w:val="21"/>
          <w:szCs w:val="21"/>
          <w:lang w:val="en-GB"/>
        </w:rPr>
        <w:t>tender document.</w:t>
      </w:r>
    </w:p>
    <w:p w14:paraId="49576397" w14:textId="77777777" w:rsidR="00EC5ACB" w:rsidRPr="003876F7" w:rsidRDefault="00EC5ACB" w:rsidP="006765F3">
      <w:pPr>
        <w:spacing w:line="360" w:lineRule="auto"/>
        <w:jc w:val="both"/>
        <w:rPr>
          <w:rFonts w:ascii="Arial" w:hAnsi="Arial" w:cs="Arial"/>
          <w:sz w:val="21"/>
          <w:szCs w:val="21"/>
          <w:lang w:val="en-US"/>
        </w:rPr>
      </w:pPr>
      <w:r w:rsidRPr="003876F7">
        <w:rPr>
          <w:rFonts w:ascii="Arial" w:hAnsi="Arial" w:cs="Arial"/>
          <w:sz w:val="21"/>
          <w:szCs w:val="21"/>
          <w:lang w:val="en-US"/>
        </w:rPr>
        <w:t>1.</w:t>
      </w:r>
      <w:r w:rsidR="00D06C41" w:rsidRPr="003876F7">
        <w:rPr>
          <w:rFonts w:ascii="Arial" w:hAnsi="Arial" w:cs="Arial"/>
          <w:sz w:val="21"/>
          <w:szCs w:val="21"/>
          <w:lang w:val="en-US"/>
        </w:rPr>
        <w:t>2</w:t>
      </w:r>
      <w:r w:rsidRPr="003876F7">
        <w:rPr>
          <w:rFonts w:ascii="Arial" w:hAnsi="Arial" w:cs="Arial"/>
          <w:sz w:val="21"/>
          <w:szCs w:val="21"/>
          <w:lang w:val="en-US"/>
        </w:rPr>
        <w:t xml:space="preserve"> </w:t>
      </w:r>
      <w:r w:rsidRPr="003876F7">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2DA1F723" w14:textId="09FFD4FE" w:rsidR="006765F3" w:rsidRPr="003876F7" w:rsidRDefault="00EC5ACB" w:rsidP="00BC50B4">
      <w:pPr>
        <w:spacing w:line="360" w:lineRule="auto"/>
        <w:jc w:val="both"/>
        <w:rPr>
          <w:rFonts w:ascii="Arial" w:hAnsi="Arial" w:cs="Arial"/>
          <w:sz w:val="21"/>
          <w:szCs w:val="21"/>
          <w:lang w:val="en-US"/>
        </w:rPr>
      </w:pPr>
      <w:r w:rsidRPr="003876F7">
        <w:rPr>
          <w:rFonts w:ascii="Arial" w:hAnsi="Arial" w:cs="Arial"/>
          <w:sz w:val="21"/>
          <w:szCs w:val="21"/>
          <w:lang w:val="en-US"/>
        </w:rPr>
        <w:t>1.</w:t>
      </w:r>
      <w:r w:rsidR="00D06C41" w:rsidRPr="003876F7">
        <w:rPr>
          <w:rFonts w:ascii="Arial" w:hAnsi="Arial" w:cs="Arial"/>
          <w:sz w:val="21"/>
          <w:szCs w:val="21"/>
          <w:lang w:val="en-US"/>
        </w:rPr>
        <w:t>3</w:t>
      </w:r>
      <w:r w:rsidRPr="003876F7">
        <w:rPr>
          <w:rFonts w:ascii="Arial" w:hAnsi="Arial" w:cs="Arial"/>
          <w:sz w:val="21"/>
          <w:szCs w:val="21"/>
          <w:lang w:val="en-US"/>
        </w:rPr>
        <w:tab/>
      </w:r>
      <w:r w:rsidR="00FE073B" w:rsidRPr="003876F7">
        <w:rPr>
          <w:rFonts w:ascii="Arial" w:hAnsi="Arial" w:cs="Arial"/>
          <w:sz w:val="21"/>
          <w:szCs w:val="21"/>
          <w:lang w:val="en-US"/>
        </w:rPr>
        <w:t>Please indicate if there is an additional cost implication in meeting a requirement, what this might be and if it has been included in the response to Annex [</w:t>
      </w:r>
      <w:r w:rsidR="007A6802" w:rsidRPr="003876F7">
        <w:rPr>
          <w:rFonts w:ascii="Arial" w:hAnsi="Arial" w:cs="Arial"/>
          <w:sz w:val="21"/>
          <w:szCs w:val="21"/>
          <w:lang w:val="en-US"/>
        </w:rPr>
        <w:t>3</w:t>
      </w:r>
      <w:r w:rsidR="00FE073B" w:rsidRPr="003876F7">
        <w:rPr>
          <w:rFonts w:ascii="Arial" w:hAnsi="Arial" w:cs="Arial"/>
          <w:sz w:val="21"/>
          <w:szCs w:val="21"/>
          <w:lang w:val="en-US"/>
        </w:rPr>
        <w:t>]</w:t>
      </w:r>
      <w:r w:rsidRPr="003876F7">
        <w:rPr>
          <w:rFonts w:ascii="Arial" w:hAnsi="Arial" w:cs="Arial"/>
          <w:sz w:val="21"/>
          <w:szCs w:val="21"/>
          <w:lang w:val="en-US"/>
        </w:rPr>
        <w:t xml:space="preserve"> (</w:t>
      </w:r>
      <w:r w:rsidR="00FE073B" w:rsidRPr="003876F7">
        <w:rPr>
          <w:rFonts w:ascii="Arial" w:hAnsi="Arial" w:cs="Arial"/>
          <w:sz w:val="21"/>
          <w:szCs w:val="21"/>
          <w:lang w:val="en-US"/>
        </w:rPr>
        <w:t>Pricing Approach</w:t>
      </w:r>
      <w:r w:rsidRPr="003876F7">
        <w:rPr>
          <w:rFonts w:ascii="Arial" w:hAnsi="Arial" w:cs="Arial"/>
          <w:sz w:val="21"/>
          <w:szCs w:val="21"/>
          <w:lang w:val="en-US"/>
        </w:rPr>
        <w:t>).</w:t>
      </w:r>
    </w:p>
    <w:p w14:paraId="50D08000" w14:textId="77777777" w:rsidR="000903F2" w:rsidRPr="003876F7" w:rsidRDefault="000903F2" w:rsidP="003C4AA9">
      <w:pPr>
        <w:spacing w:line="360" w:lineRule="auto"/>
        <w:rPr>
          <w:rFonts w:ascii="Arial" w:hAnsi="Arial" w:cs="Arial"/>
          <w:bCs/>
          <w:iCs/>
          <w:sz w:val="21"/>
          <w:szCs w:val="21"/>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
        <w:gridCol w:w="868"/>
        <w:gridCol w:w="683"/>
        <w:gridCol w:w="9346"/>
      </w:tblGrid>
      <w:tr w:rsidR="000903F2" w:rsidRPr="003876F7" w14:paraId="37F4EDC8" w14:textId="77777777" w:rsidTr="00021554">
        <w:trPr>
          <w:trHeight w:val="557"/>
          <w:jc w:val="center"/>
        </w:trPr>
        <w:tc>
          <w:tcPr>
            <w:tcW w:w="10956" w:type="dxa"/>
            <w:gridSpan w:val="4"/>
          </w:tcPr>
          <w:p w14:paraId="69CB5125" w14:textId="77777777" w:rsidR="000903F2" w:rsidRPr="003876F7" w:rsidRDefault="009C6667" w:rsidP="0000093E">
            <w:pPr>
              <w:spacing w:before="120"/>
              <w:jc w:val="both"/>
              <w:rPr>
                <w:rFonts w:ascii="Arial" w:hAnsi="Arial" w:cs="Arial"/>
                <w:lang w:val="en-GB"/>
              </w:rPr>
            </w:pPr>
            <w:r w:rsidRPr="003876F7">
              <w:rPr>
                <w:rFonts w:ascii="Arial" w:hAnsi="Arial" w:cs="Arial"/>
                <w:b/>
                <w:bCs/>
                <w:lang w:val="en-GB"/>
              </w:rPr>
              <w:t>Social Value</w:t>
            </w:r>
            <w:r w:rsidR="000903F2" w:rsidRPr="003876F7">
              <w:rPr>
                <w:rFonts w:ascii="Arial" w:hAnsi="Arial" w:cs="Arial"/>
                <w:b/>
                <w:bCs/>
                <w:lang w:val="en-GB"/>
              </w:rPr>
              <w:t xml:space="preserve"> </w:t>
            </w:r>
            <w:r w:rsidRPr="003876F7">
              <w:rPr>
                <w:rFonts w:ascii="Arial" w:hAnsi="Arial" w:cs="Arial"/>
                <w:b/>
                <w:bCs/>
                <w:lang w:val="en-GB"/>
              </w:rPr>
              <w:t>–</w:t>
            </w:r>
            <w:r w:rsidR="000903F2" w:rsidRPr="003876F7">
              <w:rPr>
                <w:rFonts w:ascii="Arial" w:hAnsi="Arial" w:cs="Arial"/>
                <w:b/>
                <w:bCs/>
                <w:lang w:val="en-GB"/>
              </w:rPr>
              <w:t xml:space="preserve"> </w:t>
            </w:r>
            <w:r w:rsidR="002D749B" w:rsidRPr="003876F7">
              <w:rPr>
                <w:rFonts w:ascii="Arial" w:hAnsi="Arial" w:cs="Arial"/>
                <w:b/>
                <w:bCs/>
                <w:lang w:val="en-GB"/>
              </w:rPr>
              <w:t>10</w:t>
            </w:r>
            <w:r w:rsidRPr="003876F7">
              <w:rPr>
                <w:rFonts w:ascii="Arial" w:hAnsi="Arial" w:cs="Arial"/>
                <w:b/>
                <w:bCs/>
                <w:lang w:val="en-GB"/>
              </w:rPr>
              <w:t>%</w:t>
            </w:r>
          </w:p>
        </w:tc>
      </w:tr>
      <w:tr w:rsidR="000903F2" w:rsidRPr="003876F7" w14:paraId="7D63B3E6" w14:textId="77777777" w:rsidTr="00021554">
        <w:trPr>
          <w:gridBefore w:val="1"/>
          <w:wBefore w:w="59" w:type="dxa"/>
          <w:trHeight w:val="427"/>
          <w:jc w:val="center"/>
        </w:trPr>
        <w:tc>
          <w:tcPr>
            <w:tcW w:w="868" w:type="dxa"/>
            <w:shd w:val="clear" w:color="auto" w:fill="BFBFBF"/>
            <w:vAlign w:val="center"/>
          </w:tcPr>
          <w:p w14:paraId="4A52D65D" w14:textId="77777777" w:rsidR="000903F2" w:rsidRPr="003876F7" w:rsidRDefault="000903F2" w:rsidP="0000093E">
            <w:pPr>
              <w:rPr>
                <w:rFonts w:ascii="Arial" w:hAnsi="Arial" w:cs="Arial"/>
                <w:b/>
                <w:color w:val="000000"/>
                <w:sz w:val="21"/>
                <w:szCs w:val="21"/>
                <w:lang w:val="en-GB"/>
              </w:rPr>
            </w:pPr>
            <w:r w:rsidRPr="003876F7">
              <w:rPr>
                <w:rFonts w:ascii="Arial" w:hAnsi="Arial" w:cs="Arial"/>
                <w:b/>
                <w:color w:val="000000"/>
                <w:sz w:val="21"/>
                <w:szCs w:val="21"/>
                <w:lang w:val="en-GB"/>
              </w:rPr>
              <w:t>ID</w:t>
            </w:r>
          </w:p>
        </w:tc>
        <w:tc>
          <w:tcPr>
            <w:tcW w:w="683" w:type="dxa"/>
            <w:shd w:val="clear" w:color="auto" w:fill="BFBFBF"/>
          </w:tcPr>
          <w:p w14:paraId="66F69D47" w14:textId="77777777" w:rsidR="000903F2" w:rsidRPr="003876F7" w:rsidRDefault="000903F2" w:rsidP="0000093E">
            <w:pPr>
              <w:rPr>
                <w:rFonts w:ascii="Arial" w:hAnsi="Arial" w:cs="Arial"/>
                <w:b/>
                <w:color w:val="000000"/>
                <w:sz w:val="21"/>
                <w:szCs w:val="21"/>
                <w:lang w:val="en-GB"/>
              </w:rPr>
            </w:pPr>
            <w:r w:rsidRPr="003876F7">
              <w:rPr>
                <w:rFonts w:ascii="Arial" w:hAnsi="Arial" w:cs="Arial"/>
                <w:color w:val="000000"/>
                <w:sz w:val="21"/>
                <w:szCs w:val="21"/>
                <w:lang w:val="en-GB"/>
              </w:rPr>
              <w:t>%</w:t>
            </w:r>
          </w:p>
        </w:tc>
        <w:tc>
          <w:tcPr>
            <w:tcW w:w="9346" w:type="dxa"/>
            <w:shd w:val="clear" w:color="auto" w:fill="BFBFBF"/>
            <w:vAlign w:val="center"/>
          </w:tcPr>
          <w:p w14:paraId="1DFC916D" w14:textId="77777777" w:rsidR="000903F2" w:rsidRPr="003876F7" w:rsidRDefault="000903F2" w:rsidP="0000093E">
            <w:pPr>
              <w:rPr>
                <w:rFonts w:ascii="Arial" w:hAnsi="Arial" w:cs="Arial"/>
                <w:b/>
                <w:bCs/>
                <w:sz w:val="21"/>
                <w:szCs w:val="21"/>
                <w:lang w:val="en-GB"/>
              </w:rPr>
            </w:pPr>
            <w:r w:rsidRPr="003876F7">
              <w:rPr>
                <w:rFonts w:ascii="Arial" w:hAnsi="Arial" w:cs="Arial"/>
                <w:b/>
                <w:bCs/>
                <w:sz w:val="21"/>
                <w:szCs w:val="21"/>
                <w:lang w:val="en-GB"/>
              </w:rPr>
              <w:t>Requirement</w:t>
            </w:r>
          </w:p>
        </w:tc>
      </w:tr>
      <w:tr w:rsidR="000903F2" w:rsidRPr="003876F7" w14:paraId="5538093E" w14:textId="77777777" w:rsidTr="00021554">
        <w:trPr>
          <w:gridBefore w:val="1"/>
          <w:wBefore w:w="59" w:type="dxa"/>
          <w:trHeight w:val="787"/>
          <w:jc w:val="center"/>
        </w:trPr>
        <w:tc>
          <w:tcPr>
            <w:tcW w:w="868" w:type="dxa"/>
          </w:tcPr>
          <w:p w14:paraId="74F96C52" w14:textId="77777777" w:rsidR="000903F2" w:rsidRPr="003876F7" w:rsidRDefault="009C6667" w:rsidP="0000093E">
            <w:pPr>
              <w:jc w:val="both"/>
              <w:rPr>
                <w:rFonts w:ascii="Arial" w:hAnsi="Arial" w:cs="Arial"/>
                <w:b/>
                <w:color w:val="000000"/>
                <w:sz w:val="21"/>
                <w:szCs w:val="21"/>
                <w:lang w:val="en-GB"/>
              </w:rPr>
            </w:pPr>
            <w:r w:rsidRPr="003876F7">
              <w:rPr>
                <w:rFonts w:ascii="Arial" w:hAnsi="Arial" w:cs="Arial"/>
                <w:b/>
                <w:color w:val="000000"/>
                <w:sz w:val="21"/>
                <w:szCs w:val="21"/>
                <w:lang w:val="en-GB"/>
              </w:rPr>
              <w:t>SV01</w:t>
            </w:r>
          </w:p>
        </w:tc>
        <w:tc>
          <w:tcPr>
            <w:tcW w:w="683" w:type="dxa"/>
          </w:tcPr>
          <w:p w14:paraId="1FBD8A0A" w14:textId="77777777" w:rsidR="000903F2" w:rsidRPr="003876F7" w:rsidRDefault="002D749B" w:rsidP="0000093E">
            <w:pPr>
              <w:jc w:val="center"/>
              <w:rPr>
                <w:rFonts w:ascii="Arial" w:hAnsi="Arial" w:cs="Arial"/>
                <w:b/>
                <w:color w:val="000000"/>
                <w:sz w:val="21"/>
                <w:szCs w:val="21"/>
                <w:lang w:val="en-GB"/>
              </w:rPr>
            </w:pPr>
            <w:r w:rsidRPr="003876F7">
              <w:rPr>
                <w:rFonts w:ascii="Arial" w:hAnsi="Arial" w:cs="Arial"/>
                <w:b/>
                <w:color w:val="000000"/>
                <w:sz w:val="21"/>
                <w:szCs w:val="21"/>
                <w:lang w:val="en-GB"/>
              </w:rPr>
              <w:t>10</w:t>
            </w:r>
            <w:r w:rsidR="009C6667" w:rsidRPr="003876F7">
              <w:rPr>
                <w:rFonts w:ascii="Arial" w:hAnsi="Arial" w:cs="Arial"/>
                <w:b/>
                <w:color w:val="000000"/>
                <w:sz w:val="21"/>
                <w:szCs w:val="21"/>
                <w:lang w:val="en-GB"/>
              </w:rPr>
              <w:t>%</w:t>
            </w:r>
          </w:p>
        </w:tc>
        <w:tc>
          <w:tcPr>
            <w:tcW w:w="9346" w:type="dxa"/>
          </w:tcPr>
          <w:p w14:paraId="45CFE0B8" w14:textId="567DADAE" w:rsidR="00BF32C7" w:rsidRPr="003876F7" w:rsidRDefault="00021554" w:rsidP="00BF32C7">
            <w:pPr>
              <w:rPr>
                <w:rFonts w:ascii="Arial" w:hAnsi="Arial" w:cs="Arial"/>
                <w:bCs/>
                <w:color w:val="000000"/>
                <w:sz w:val="21"/>
                <w:szCs w:val="21"/>
                <w:lang w:val="en-GB"/>
              </w:rPr>
            </w:pPr>
            <w:r w:rsidRPr="003876F7">
              <w:rPr>
                <w:rFonts w:ascii="Arial" w:hAnsi="Arial" w:cs="Arial"/>
                <w:bCs/>
                <w:color w:val="000000"/>
                <w:sz w:val="21"/>
                <w:szCs w:val="21"/>
                <w:lang w:val="en-GB"/>
              </w:rPr>
              <w:t xml:space="preserve">Supplier Note: Please refer to Procurement Policy Note (PPN) 06/20 before completing this criterion. </w:t>
            </w:r>
            <w:hyperlink r:id="rId14" w:history="1">
              <w:r w:rsidRPr="003876F7">
                <w:rPr>
                  <w:rStyle w:val="Hyperlink"/>
                  <w:rFonts w:ascii="Arial" w:hAnsi="Arial" w:cs="Arial"/>
                  <w:bCs/>
                  <w:sz w:val="21"/>
                  <w:szCs w:val="21"/>
                  <w:lang w:val="en-GB"/>
                </w:rPr>
                <w:t>PPN 06/20 Social Value</w:t>
              </w:r>
            </w:hyperlink>
            <w:r w:rsidR="00BF32C7" w:rsidRPr="003876F7">
              <w:rPr>
                <w:rFonts w:ascii="Arial" w:hAnsi="Arial" w:cs="Arial"/>
                <w:bCs/>
                <w:color w:val="000000"/>
                <w:sz w:val="21"/>
                <w:szCs w:val="21"/>
                <w:lang w:val="en-GB"/>
              </w:rPr>
              <w:t xml:space="preserve"> Your response should address one of the Themes and Outcomes in Annex A of this documents.</w:t>
            </w:r>
          </w:p>
          <w:p w14:paraId="52ECC69D" w14:textId="77777777" w:rsidR="00BF32C7" w:rsidRPr="003876F7" w:rsidRDefault="00BF32C7" w:rsidP="00BF32C7">
            <w:pPr>
              <w:rPr>
                <w:rFonts w:ascii="Arial" w:hAnsi="Arial" w:cs="Arial"/>
                <w:bCs/>
                <w:color w:val="000000"/>
                <w:sz w:val="21"/>
                <w:szCs w:val="21"/>
                <w:lang w:val="en-GB"/>
              </w:rPr>
            </w:pPr>
          </w:p>
          <w:p w14:paraId="608C51B8" w14:textId="151944E4" w:rsidR="00BF32C7" w:rsidRPr="003876F7" w:rsidRDefault="00BF32C7" w:rsidP="00BF32C7">
            <w:pPr>
              <w:rPr>
                <w:rFonts w:ascii="Arial" w:hAnsi="Arial" w:cs="Arial"/>
                <w:bCs/>
                <w:color w:val="000000"/>
                <w:sz w:val="21"/>
                <w:szCs w:val="21"/>
                <w:lang w:val="en-GB"/>
              </w:rPr>
            </w:pPr>
            <w:r w:rsidRPr="003876F7">
              <w:rPr>
                <w:rFonts w:ascii="Arial" w:hAnsi="Arial" w:cs="Arial"/>
                <w:bCs/>
                <w:color w:val="000000"/>
                <w:sz w:val="21"/>
                <w:szCs w:val="21"/>
                <w:lang w:val="en-GB"/>
              </w:rPr>
              <w:t>Potential theme and questions which may be relevant to this RFP</w:t>
            </w:r>
            <w:r w:rsidR="00895EB0">
              <w:rPr>
                <w:rFonts w:ascii="Arial" w:hAnsi="Arial" w:cs="Arial"/>
                <w:bCs/>
                <w:color w:val="000000"/>
                <w:sz w:val="21"/>
                <w:szCs w:val="21"/>
                <w:lang w:val="en-GB"/>
              </w:rPr>
              <w:t xml:space="preserve"> are listed below. P</w:t>
            </w:r>
            <w:r w:rsidR="009A02CA">
              <w:rPr>
                <w:rFonts w:ascii="Arial" w:hAnsi="Arial" w:cs="Arial"/>
                <w:bCs/>
                <w:color w:val="000000"/>
                <w:sz w:val="21"/>
                <w:szCs w:val="21"/>
                <w:lang w:val="en-GB"/>
              </w:rPr>
              <w:t xml:space="preserve">lease note </w:t>
            </w:r>
            <w:r w:rsidR="005E51FC">
              <w:rPr>
                <w:rFonts w:ascii="Arial" w:hAnsi="Arial" w:cs="Arial"/>
                <w:bCs/>
                <w:color w:val="000000"/>
                <w:sz w:val="21"/>
                <w:szCs w:val="21"/>
                <w:lang w:val="en-GB"/>
              </w:rPr>
              <w:t xml:space="preserve">this is not an exhaustive list of questions, you may </w:t>
            </w:r>
            <w:r w:rsidR="00FF02A6">
              <w:rPr>
                <w:rFonts w:ascii="Arial" w:hAnsi="Arial" w:cs="Arial"/>
                <w:bCs/>
                <w:color w:val="000000"/>
                <w:sz w:val="21"/>
                <w:szCs w:val="21"/>
                <w:lang w:val="en-GB"/>
              </w:rPr>
              <w:t xml:space="preserve">address themes and outcomes in Annex A of </w:t>
            </w:r>
            <w:hyperlink r:id="rId15" w:history="1">
              <w:r w:rsidR="00FF02A6" w:rsidRPr="003876F7">
                <w:rPr>
                  <w:rStyle w:val="Hyperlink"/>
                  <w:rFonts w:ascii="Arial" w:hAnsi="Arial" w:cs="Arial"/>
                  <w:bCs/>
                  <w:sz w:val="21"/>
                  <w:szCs w:val="21"/>
                  <w:lang w:val="en-GB"/>
                </w:rPr>
                <w:t>PPN 06/20 Social Value</w:t>
              </w:r>
            </w:hyperlink>
            <w:r w:rsidR="00895EB0">
              <w:rPr>
                <w:rStyle w:val="Hyperlink"/>
                <w:rFonts w:ascii="Arial" w:hAnsi="Arial" w:cs="Arial"/>
                <w:bCs/>
                <w:sz w:val="21"/>
                <w:szCs w:val="21"/>
                <w:lang w:val="en-GB"/>
              </w:rPr>
              <w:t>.</w:t>
            </w:r>
          </w:p>
          <w:p w14:paraId="0227F423" w14:textId="6AB1F58B" w:rsidR="00BF32C7" w:rsidRPr="003876F7" w:rsidRDefault="00E657E1" w:rsidP="00BF32C7">
            <w:pPr>
              <w:rPr>
                <w:rFonts w:ascii="Arial" w:hAnsi="Arial" w:cs="Arial"/>
                <w:b/>
                <w:color w:val="000000"/>
                <w:sz w:val="21"/>
                <w:szCs w:val="21"/>
                <w:lang w:val="en-GB"/>
              </w:rPr>
            </w:pPr>
            <w:r w:rsidRPr="003876F7">
              <w:rPr>
                <w:rFonts w:ascii="Arial" w:hAnsi="Arial" w:cs="Arial"/>
                <w:b/>
                <w:color w:val="000000"/>
                <w:sz w:val="21"/>
                <w:szCs w:val="21"/>
                <w:lang w:val="en-GB"/>
              </w:rPr>
              <w:t xml:space="preserve">COVID-19 </w:t>
            </w:r>
            <w:r w:rsidR="000F23A6" w:rsidRPr="003876F7">
              <w:rPr>
                <w:rFonts w:ascii="Arial" w:hAnsi="Arial" w:cs="Arial"/>
                <w:b/>
                <w:color w:val="000000"/>
                <w:sz w:val="21"/>
                <w:szCs w:val="21"/>
                <w:lang w:val="en-GB"/>
              </w:rPr>
              <w:t>r</w:t>
            </w:r>
            <w:r w:rsidRPr="003876F7">
              <w:rPr>
                <w:rFonts w:ascii="Arial" w:hAnsi="Arial" w:cs="Arial"/>
                <w:b/>
                <w:color w:val="000000"/>
                <w:sz w:val="21"/>
                <w:szCs w:val="21"/>
                <w:lang w:val="en-GB"/>
              </w:rPr>
              <w:t>ecovery,</w:t>
            </w:r>
            <w:r w:rsidR="00BF13EC" w:rsidRPr="003876F7">
              <w:rPr>
                <w:rFonts w:ascii="Arial" w:hAnsi="Arial" w:cs="Arial"/>
                <w:b/>
                <w:color w:val="000000"/>
                <w:sz w:val="21"/>
                <w:szCs w:val="21"/>
                <w:lang w:val="en-GB"/>
              </w:rPr>
              <w:t xml:space="preserve"> </w:t>
            </w:r>
            <w:r w:rsidR="00BF32C7" w:rsidRPr="003876F7">
              <w:rPr>
                <w:rFonts w:ascii="Arial" w:hAnsi="Arial" w:cs="Arial"/>
                <w:b/>
                <w:color w:val="000000"/>
                <w:sz w:val="21"/>
                <w:szCs w:val="21"/>
                <w:lang w:val="en-GB"/>
              </w:rPr>
              <w:t>Tackling economic inequality</w:t>
            </w:r>
            <w:r w:rsidR="00574EB9" w:rsidRPr="003876F7">
              <w:rPr>
                <w:rFonts w:ascii="Arial" w:hAnsi="Arial" w:cs="Arial"/>
                <w:b/>
                <w:color w:val="000000"/>
                <w:sz w:val="21"/>
                <w:szCs w:val="21"/>
                <w:lang w:val="en-GB"/>
              </w:rPr>
              <w:t xml:space="preserve">, </w:t>
            </w:r>
            <w:r w:rsidR="008E5493" w:rsidRPr="003876F7">
              <w:rPr>
                <w:rFonts w:ascii="Arial" w:hAnsi="Arial" w:cs="Arial"/>
                <w:b/>
                <w:color w:val="000000"/>
                <w:sz w:val="21"/>
                <w:szCs w:val="21"/>
                <w:lang w:val="en-GB"/>
              </w:rPr>
              <w:t>E</w:t>
            </w:r>
            <w:r w:rsidR="00574EB9" w:rsidRPr="003876F7">
              <w:rPr>
                <w:rFonts w:ascii="Arial" w:hAnsi="Arial" w:cs="Arial"/>
                <w:b/>
                <w:color w:val="000000"/>
                <w:sz w:val="21"/>
                <w:szCs w:val="21"/>
                <w:lang w:val="en-GB"/>
              </w:rPr>
              <w:t xml:space="preserve">qual </w:t>
            </w:r>
            <w:r w:rsidR="008E5493" w:rsidRPr="003876F7">
              <w:rPr>
                <w:rFonts w:ascii="Arial" w:hAnsi="Arial" w:cs="Arial"/>
                <w:b/>
                <w:color w:val="000000"/>
                <w:sz w:val="21"/>
                <w:szCs w:val="21"/>
                <w:lang w:val="en-GB"/>
              </w:rPr>
              <w:t>o</w:t>
            </w:r>
            <w:r w:rsidR="00574EB9" w:rsidRPr="003876F7">
              <w:rPr>
                <w:rFonts w:ascii="Arial" w:hAnsi="Arial" w:cs="Arial"/>
                <w:b/>
                <w:color w:val="000000"/>
                <w:sz w:val="21"/>
                <w:szCs w:val="21"/>
                <w:lang w:val="en-GB"/>
              </w:rPr>
              <w:t>pportunity</w:t>
            </w:r>
          </w:p>
          <w:p w14:paraId="05674DB3" w14:textId="77777777" w:rsidR="00993839" w:rsidRPr="003876F7" w:rsidRDefault="00993839" w:rsidP="00993839">
            <w:pPr>
              <w:numPr>
                <w:ilvl w:val="0"/>
                <w:numId w:val="28"/>
              </w:numPr>
              <w:rPr>
                <w:rFonts w:ascii="Arial" w:hAnsi="Arial" w:cs="Arial"/>
                <w:bCs/>
                <w:color w:val="000000"/>
                <w:sz w:val="21"/>
                <w:szCs w:val="21"/>
                <w:lang w:val="en-GB"/>
              </w:rPr>
            </w:pPr>
            <w:r w:rsidRPr="003876F7">
              <w:rPr>
                <w:rFonts w:ascii="Arial" w:hAnsi="Arial" w:cs="Arial"/>
                <w:bCs/>
                <w:color w:val="000000"/>
                <w:sz w:val="21"/>
                <w:szCs w:val="21"/>
                <w:lang w:val="en-GB"/>
              </w:rPr>
              <w:t>Describe how does the project/goods or services support organisations and businesses to manage and recover from the impacts of COVID-19, including where new ways of working are needed to deliver services?</w:t>
            </w:r>
          </w:p>
          <w:p w14:paraId="032E7CDC" w14:textId="77777777" w:rsidR="002037DE" w:rsidRPr="003876F7" w:rsidRDefault="002037DE" w:rsidP="002037DE">
            <w:pPr>
              <w:numPr>
                <w:ilvl w:val="0"/>
                <w:numId w:val="28"/>
              </w:numPr>
              <w:rPr>
                <w:rFonts w:ascii="Arial" w:hAnsi="Arial" w:cs="Arial"/>
                <w:bCs/>
                <w:color w:val="000000"/>
                <w:sz w:val="21"/>
                <w:szCs w:val="21"/>
                <w:lang w:val="en-GB"/>
              </w:rPr>
            </w:pPr>
            <w:r w:rsidRPr="003876F7">
              <w:rPr>
                <w:rFonts w:ascii="Arial" w:hAnsi="Arial" w:cs="Arial"/>
                <w:bCs/>
                <w:color w:val="000000"/>
                <w:sz w:val="21"/>
                <w:szCs w:val="21"/>
                <w:lang w:val="en-GB"/>
              </w:rPr>
              <w:t>Outline how the project/goods or services support educational attainment relevant to the contract, including training schemes that address skills gaps and result in recognised qualifications?</w:t>
            </w:r>
          </w:p>
          <w:p w14:paraId="2D044AF5" w14:textId="0CD72CB3" w:rsidR="00021554" w:rsidRPr="003876F7" w:rsidRDefault="008E5493" w:rsidP="009C6667">
            <w:pPr>
              <w:numPr>
                <w:ilvl w:val="0"/>
                <w:numId w:val="28"/>
              </w:numPr>
              <w:rPr>
                <w:rFonts w:ascii="Arial" w:hAnsi="Arial" w:cs="Arial"/>
                <w:bCs/>
                <w:color w:val="000000"/>
                <w:sz w:val="21"/>
                <w:szCs w:val="21"/>
                <w:lang w:val="en-GB"/>
              </w:rPr>
            </w:pPr>
            <w:r w:rsidRPr="003876F7">
              <w:rPr>
                <w:rFonts w:ascii="Arial" w:hAnsi="Arial" w:cs="Arial"/>
                <w:bCs/>
                <w:color w:val="000000"/>
                <w:sz w:val="21"/>
                <w:szCs w:val="21"/>
                <w:lang w:val="en-GB"/>
              </w:rPr>
              <w:t xml:space="preserve">Please explain how your organisation is compliance with local employment law, including compliance with minimum wages payments. </w:t>
            </w:r>
          </w:p>
          <w:p w14:paraId="18BC71DF" w14:textId="77777777" w:rsidR="009C6667" w:rsidRPr="003876F7" w:rsidRDefault="009C6667" w:rsidP="009C6667">
            <w:pPr>
              <w:rPr>
                <w:rFonts w:ascii="Arial" w:hAnsi="Arial" w:cs="Arial"/>
                <w:bCs/>
                <w:color w:val="000000"/>
                <w:sz w:val="21"/>
                <w:szCs w:val="21"/>
                <w:lang w:val="en-GB"/>
              </w:rPr>
            </w:pPr>
            <w:r w:rsidRPr="003876F7">
              <w:rPr>
                <w:rFonts w:ascii="Arial" w:hAnsi="Arial" w:cs="Arial"/>
                <w:bCs/>
                <w:color w:val="000000"/>
                <w:sz w:val="21"/>
                <w:szCs w:val="21"/>
                <w:lang w:val="en-GB"/>
              </w:rPr>
              <w:t xml:space="preserve">(Maximum word </w:t>
            </w:r>
            <w:r w:rsidR="00F365CD" w:rsidRPr="003876F7">
              <w:rPr>
                <w:rFonts w:ascii="Arial" w:hAnsi="Arial" w:cs="Arial"/>
                <w:bCs/>
                <w:color w:val="000000"/>
                <w:sz w:val="21"/>
                <w:szCs w:val="21"/>
                <w:lang w:val="en-GB"/>
              </w:rPr>
              <w:t>c</w:t>
            </w:r>
            <w:r w:rsidRPr="003876F7">
              <w:rPr>
                <w:rFonts w:ascii="Arial" w:hAnsi="Arial" w:cs="Arial"/>
                <w:bCs/>
                <w:color w:val="000000"/>
                <w:sz w:val="21"/>
                <w:szCs w:val="21"/>
                <w:lang w:val="en-GB"/>
              </w:rPr>
              <w:t>ount 750 Words)</w:t>
            </w:r>
          </w:p>
          <w:p w14:paraId="10693BD3" w14:textId="77777777" w:rsidR="000903F2" w:rsidRPr="003876F7" w:rsidRDefault="000903F2" w:rsidP="0000093E">
            <w:pPr>
              <w:rPr>
                <w:rFonts w:ascii="Arial" w:hAnsi="Arial" w:cs="Arial"/>
                <w:bCs/>
                <w:color w:val="000000"/>
                <w:sz w:val="21"/>
                <w:szCs w:val="21"/>
                <w:lang w:val="en-GB"/>
              </w:rPr>
            </w:pPr>
          </w:p>
          <w:p w14:paraId="3028CFE4" w14:textId="77777777" w:rsidR="000903F2" w:rsidRPr="003876F7" w:rsidRDefault="000903F2" w:rsidP="0000093E">
            <w:pPr>
              <w:jc w:val="both"/>
              <w:rPr>
                <w:rFonts w:ascii="Arial" w:hAnsi="Arial" w:cs="Arial"/>
                <w:sz w:val="21"/>
                <w:szCs w:val="21"/>
                <w:lang w:val="en-GB"/>
              </w:rPr>
            </w:pPr>
            <w:r w:rsidRPr="003876F7">
              <w:rPr>
                <w:rFonts w:ascii="Arial" w:hAnsi="Arial" w:cs="Arial"/>
                <w:b/>
                <w:color w:val="000000"/>
                <w:sz w:val="21"/>
                <w:szCs w:val="21"/>
                <w:lang w:val="en-GB"/>
              </w:rPr>
              <w:t>Supplier Response:</w:t>
            </w:r>
          </w:p>
          <w:p w14:paraId="28BC272F" w14:textId="77777777" w:rsidR="000903F2" w:rsidRPr="003876F7" w:rsidRDefault="000903F2" w:rsidP="0000093E">
            <w:pPr>
              <w:rPr>
                <w:rFonts w:ascii="Arial" w:hAnsi="Arial" w:cs="Arial"/>
                <w:sz w:val="21"/>
                <w:szCs w:val="21"/>
                <w:lang w:val="en-GB"/>
              </w:rPr>
            </w:pPr>
          </w:p>
        </w:tc>
      </w:tr>
    </w:tbl>
    <w:p w14:paraId="61C78130" w14:textId="77777777" w:rsidR="000903F2" w:rsidRPr="003876F7" w:rsidRDefault="000903F2" w:rsidP="003C4AA9">
      <w:pPr>
        <w:spacing w:line="360" w:lineRule="auto"/>
        <w:rPr>
          <w:rFonts w:ascii="Arial" w:hAnsi="Arial" w:cs="Arial"/>
          <w:sz w:val="21"/>
          <w:szCs w:val="21"/>
          <w:lang w:val="en-US"/>
        </w:rPr>
      </w:pPr>
    </w:p>
    <w:p w14:paraId="3DB3FD55" w14:textId="77777777" w:rsidR="00021554" w:rsidRPr="003876F7" w:rsidRDefault="00021554" w:rsidP="003C4AA9">
      <w:pPr>
        <w:spacing w:line="360" w:lineRule="auto"/>
        <w:rPr>
          <w:rFonts w:ascii="Arial" w:hAnsi="Arial" w:cs="Arial"/>
          <w:sz w:val="21"/>
          <w:szCs w:val="21"/>
          <w:lang w:val="en-US"/>
        </w:rPr>
      </w:pPr>
    </w:p>
    <w:p w14:paraId="3D0A7920" w14:textId="77777777" w:rsidR="00021554" w:rsidRPr="003876F7" w:rsidRDefault="00021554" w:rsidP="003C4AA9">
      <w:pPr>
        <w:spacing w:line="360" w:lineRule="auto"/>
        <w:rPr>
          <w:rFonts w:ascii="Arial" w:hAnsi="Arial" w:cs="Arial"/>
          <w:sz w:val="21"/>
          <w:szCs w:val="21"/>
          <w:lang w:val="en-US"/>
        </w:rPr>
      </w:pPr>
    </w:p>
    <w:p w14:paraId="55D592E5" w14:textId="77777777" w:rsidR="00021554" w:rsidRPr="003876F7" w:rsidRDefault="00021554" w:rsidP="003C4AA9">
      <w:pPr>
        <w:spacing w:line="360" w:lineRule="auto"/>
        <w:rPr>
          <w:rFonts w:ascii="Arial" w:hAnsi="Arial" w:cs="Arial"/>
          <w:sz w:val="21"/>
          <w:szCs w:val="21"/>
          <w:lang w:val="en-US"/>
        </w:rPr>
      </w:pPr>
    </w:p>
    <w:p w14:paraId="7D7145F6" w14:textId="77777777" w:rsidR="00FE073B" w:rsidRPr="003876F7" w:rsidRDefault="00FE073B" w:rsidP="00FE073B">
      <w:pPr>
        <w:jc w:val="both"/>
        <w:rPr>
          <w:rFonts w:ascii="Arial" w:hAnsi="Arial" w:cs="Arial"/>
          <w:sz w:val="20"/>
          <w:lang w:val="en-US"/>
        </w:rPr>
      </w:pPr>
    </w:p>
    <w:tbl>
      <w:tblPr>
        <w:tblW w:w="11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826"/>
        <w:gridCol w:w="683"/>
        <w:gridCol w:w="8664"/>
        <w:gridCol w:w="683"/>
      </w:tblGrid>
      <w:tr w:rsidR="00E46F55" w:rsidRPr="003876F7" w14:paraId="7AFF9371" w14:textId="77777777" w:rsidTr="00D06C41">
        <w:trPr>
          <w:gridBefore w:val="1"/>
          <w:wBefore w:w="725" w:type="dxa"/>
          <w:trHeight w:val="557"/>
          <w:jc w:val="center"/>
        </w:trPr>
        <w:tc>
          <w:tcPr>
            <w:tcW w:w="10856" w:type="dxa"/>
            <w:gridSpan w:val="4"/>
          </w:tcPr>
          <w:p w14:paraId="7D95E859" w14:textId="049E7E3A" w:rsidR="00E46F55" w:rsidRPr="003876F7" w:rsidRDefault="00E46F55" w:rsidP="003A522C">
            <w:pPr>
              <w:spacing w:before="120"/>
              <w:jc w:val="both"/>
              <w:rPr>
                <w:rFonts w:ascii="Arial" w:hAnsi="Arial" w:cs="Arial"/>
                <w:lang w:val="en-GB"/>
              </w:rPr>
            </w:pPr>
            <w:r w:rsidRPr="003876F7">
              <w:rPr>
                <w:rFonts w:ascii="Arial" w:hAnsi="Arial" w:cs="Arial"/>
                <w:b/>
                <w:bCs/>
                <w:lang w:val="en-GB"/>
              </w:rPr>
              <w:t xml:space="preserve">Quality – </w:t>
            </w:r>
            <w:r w:rsidR="0062438B">
              <w:rPr>
                <w:rFonts w:ascii="Arial" w:hAnsi="Arial" w:cs="Arial"/>
                <w:b/>
                <w:bCs/>
                <w:lang w:val="en-GB"/>
              </w:rPr>
              <w:t>2</w:t>
            </w:r>
            <w:r w:rsidR="0093441A" w:rsidRPr="003876F7">
              <w:rPr>
                <w:rFonts w:ascii="Arial" w:hAnsi="Arial" w:cs="Arial"/>
                <w:b/>
                <w:bCs/>
                <w:lang w:val="en-GB"/>
              </w:rPr>
              <w:t>5</w:t>
            </w:r>
            <w:r w:rsidRPr="003876F7">
              <w:rPr>
                <w:rFonts w:ascii="Arial" w:hAnsi="Arial" w:cs="Arial"/>
                <w:b/>
                <w:bCs/>
                <w:lang w:val="en-GB"/>
              </w:rPr>
              <w:t>%</w:t>
            </w:r>
          </w:p>
        </w:tc>
      </w:tr>
      <w:tr w:rsidR="00D06C41" w:rsidRPr="003876F7" w14:paraId="6E041306" w14:textId="77777777" w:rsidTr="00D06C41">
        <w:trPr>
          <w:gridAfter w:val="1"/>
          <w:wAfter w:w="683" w:type="dxa"/>
          <w:trHeight w:val="427"/>
          <w:jc w:val="center"/>
        </w:trPr>
        <w:tc>
          <w:tcPr>
            <w:tcW w:w="1551" w:type="dxa"/>
            <w:gridSpan w:val="2"/>
            <w:shd w:val="clear" w:color="auto" w:fill="BFBFBF"/>
            <w:vAlign w:val="center"/>
          </w:tcPr>
          <w:p w14:paraId="39C852A8" w14:textId="77777777" w:rsidR="00D06C41" w:rsidRPr="003876F7" w:rsidRDefault="00D06C41" w:rsidP="003E14CC">
            <w:pPr>
              <w:rPr>
                <w:rFonts w:ascii="Arial" w:hAnsi="Arial" w:cs="Arial"/>
                <w:b/>
                <w:color w:val="000000"/>
                <w:sz w:val="21"/>
                <w:szCs w:val="21"/>
                <w:lang w:val="en-GB"/>
              </w:rPr>
            </w:pPr>
            <w:r w:rsidRPr="003876F7">
              <w:rPr>
                <w:rFonts w:ascii="Arial" w:hAnsi="Arial" w:cs="Arial"/>
                <w:b/>
                <w:color w:val="000000"/>
                <w:sz w:val="21"/>
                <w:szCs w:val="21"/>
                <w:lang w:val="en-GB"/>
              </w:rPr>
              <w:t>ID</w:t>
            </w:r>
          </w:p>
        </w:tc>
        <w:tc>
          <w:tcPr>
            <w:tcW w:w="683" w:type="dxa"/>
            <w:shd w:val="clear" w:color="auto" w:fill="BFBFBF"/>
          </w:tcPr>
          <w:p w14:paraId="5517D391" w14:textId="77777777" w:rsidR="00D06C41" w:rsidRPr="003876F7" w:rsidRDefault="00D06C41" w:rsidP="003E14CC">
            <w:pPr>
              <w:rPr>
                <w:rFonts w:ascii="Arial" w:hAnsi="Arial" w:cs="Arial"/>
                <w:color w:val="000000"/>
                <w:sz w:val="21"/>
                <w:szCs w:val="21"/>
                <w:lang w:val="en-GB"/>
              </w:rPr>
            </w:pPr>
            <w:r w:rsidRPr="003876F7">
              <w:rPr>
                <w:rFonts w:ascii="Arial" w:hAnsi="Arial" w:cs="Arial"/>
                <w:color w:val="000000"/>
                <w:sz w:val="21"/>
                <w:szCs w:val="21"/>
                <w:lang w:val="en-GB"/>
              </w:rPr>
              <w:t>%</w:t>
            </w:r>
          </w:p>
        </w:tc>
        <w:tc>
          <w:tcPr>
            <w:tcW w:w="8664" w:type="dxa"/>
            <w:shd w:val="clear" w:color="auto" w:fill="BFBFBF"/>
            <w:vAlign w:val="center"/>
          </w:tcPr>
          <w:p w14:paraId="0E1C4808" w14:textId="77777777" w:rsidR="00D06C41" w:rsidRPr="003876F7" w:rsidRDefault="00D06C41" w:rsidP="00FE073B">
            <w:pPr>
              <w:rPr>
                <w:rFonts w:ascii="Arial" w:hAnsi="Arial" w:cs="Arial"/>
                <w:b/>
                <w:bCs/>
                <w:sz w:val="21"/>
                <w:szCs w:val="21"/>
                <w:lang w:val="en-GB"/>
              </w:rPr>
            </w:pPr>
            <w:r w:rsidRPr="003876F7">
              <w:rPr>
                <w:rFonts w:ascii="Arial" w:hAnsi="Arial" w:cs="Arial"/>
                <w:b/>
                <w:bCs/>
                <w:sz w:val="21"/>
                <w:szCs w:val="21"/>
                <w:lang w:val="en-GB"/>
              </w:rPr>
              <w:t>Requirement</w:t>
            </w:r>
          </w:p>
        </w:tc>
      </w:tr>
      <w:tr w:rsidR="00D06C41" w:rsidRPr="003876F7" w14:paraId="31817AAE" w14:textId="77777777" w:rsidTr="00D06C41">
        <w:trPr>
          <w:gridAfter w:val="1"/>
          <w:wAfter w:w="683" w:type="dxa"/>
          <w:trHeight w:val="787"/>
          <w:jc w:val="center"/>
        </w:trPr>
        <w:tc>
          <w:tcPr>
            <w:tcW w:w="1551" w:type="dxa"/>
            <w:gridSpan w:val="2"/>
          </w:tcPr>
          <w:p w14:paraId="2D5ACF42" w14:textId="77777777" w:rsidR="00D06C41" w:rsidRPr="003876F7" w:rsidRDefault="00D06C41" w:rsidP="003E14CC">
            <w:pPr>
              <w:jc w:val="both"/>
              <w:rPr>
                <w:rFonts w:ascii="Arial" w:hAnsi="Arial" w:cs="Arial"/>
                <w:b/>
                <w:color w:val="000000"/>
                <w:sz w:val="21"/>
                <w:szCs w:val="21"/>
                <w:lang w:val="en-GB"/>
              </w:rPr>
            </w:pPr>
            <w:r w:rsidRPr="003876F7">
              <w:rPr>
                <w:rFonts w:ascii="Arial" w:hAnsi="Arial" w:cs="Arial"/>
                <w:b/>
                <w:color w:val="000000"/>
                <w:sz w:val="21"/>
                <w:szCs w:val="21"/>
                <w:lang w:val="en-GB"/>
              </w:rPr>
              <w:t>Q</w:t>
            </w:r>
            <w:r w:rsidR="009C6667" w:rsidRPr="003876F7">
              <w:rPr>
                <w:rFonts w:ascii="Arial" w:hAnsi="Arial" w:cs="Arial"/>
                <w:b/>
                <w:color w:val="000000"/>
                <w:sz w:val="21"/>
                <w:szCs w:val="21"/>
                <w:lang w:val="en-GB"/>
              </w:rPr>
              <w:t>U</w:t>
            </w:r>
            <w:r w:rsidRPr="003876F7">
              <w:rPr>
                <w:rFonts w:ascii="Arial" w:hAnsi="Arial" w:cs="Arial"/>
                <w:b/>
                <w:color w:val="000000"/>
                <w:sz w:val="21"/>
                <w:szCs w:val="21"/>
                <w:lang w:val="en-GB"/>
              </w:rPr>
              <w:t>01</w:t>
            </w:r>
          </w:p>
        </w:tc>
        <w:tc>
          <w:tcPr>
            <w:tcW w:w="683" w:type="dxa"/>
          </w:tcPr>
          <w:p w14:paraId="0FCDD70B" w14:textId="4FC97684" w:rsidR="00D06C41" w:rsidRPr="003876F7" w:rsidRDefault="00621275" w:rsidP="003E14CC">
            <w:pPr>
              <w:rPr>
                <w:rFonts w:ascii="Arial" w:hAnsi="Arial" w:cs="Arial"/>
                <w:b/>
                <w:color w:val="000000"/>
                <w:sz w:val="21"/>
                <w:szCs w:val="21"/>
                <w:lang w:val="en-GB"/>
              </w:rPr>
            </w:pPr>
            <w:r w:rsidRPr="003876F7">
              <w:rPr>
                <w:rFonts w:ascii="Arial" w:hAnsi="Arial" w:cs="Arial"/>
                <w:b/>
                <w:color w:val="000000"/>
                <w:sz w:val="21"/>
                <w:szCs w:val="21"/>
                <w:lang w:val="en-GB"/>
              </w:rPr>
              <w:t>1</w:t>
            </w:r>
            <w:r w:rsidR="00A7075A">
              <w:rPr>
                <w:rFonts w:ascii="Arial" w:hAnsi="Arial" w:cs="Arial"/>
                <w:b/>
                <w:color w:val="000000"/>
                <w:sz w:val="21"/>
                <w:szCs w:val="21"/>
                <w:lang w:val="en-GB"/>
              </w:rPr>
              <w:t>0</w:t>
            </w:r>
            <w:r w:rsidR="00D06C41" w:rsidRPr="003876F7">
              <w:rPr>
                <w:rFonts w:ascii="Arial" w:hAnsi="Arial" w:cs="Arial"/>
                <w:b/>
                <w:color w:val="000000"/>
                <w:sz w:val="21"/>
                <w:szCs w:val="21"/>
                <w:lang w:val="en-GB"/>
              </w:rPr>
              <w:t>%</w:t>
            </w:r>
          </w:p>
        </w:tc>
        <w:tc>
          <w:tcPr>
            <w:tcW w:w="8664" w:type="dxa"/>
          </w:tcPr>
          <w:p w14:paraId="5BA1A395" w14:textId="4BE913AF" w:rsidR="00D06C41" w:rsidRDefault="00CB6446" w:rsidP="0079232A">
            <w:pPr>
              <w:rPr>
                <w:rFonts w:ascii="Arial" w:hAnsi="Arial" w:cs="Arial"/>
                <w:bCs/>
                <w:color w:val="000000"/>
                <w:sz w:val="21"/>
                <w:szCs w:val="21"/>
                <w:lang w:val="en-GB"/>
              </w:rPr>
            </w:pPr>
            <w:r w:rsidRPr="003876F7">
              <w:rPr>
                <w:rFonts w:ascii="Arial" w:hAnsi="Arial" w:cs="Arial"/>
                <w:bCs/>
                <w:color w:val="000000"/>
                <w:sz w:val="21"/>
                <w:szCs w:val="21"/>
                <w:lang w:val="en-GB"/>
              </w:rPr>
              <w:t>Please descr</w:t>
            </w:r>
            <w:r w:rsidR="00677FE8" w:rsidRPr="003876F7">
              <w:rPr>
                <w:rFonts w:ascii="Arial" w:hAnsi="Arial" w:cs="Arial"/>
                <w:bCs/>
                <w:color w:val="000000"/>
                <w:sz w:val="21"/>
                <w:szCs w:val="21"/>
                <w:lang w:val="en-GB"/>
              </w:rPr>
              <w:t>ibe your knowledge</w:t>
            </w:r>
            <w:r w:rsidR="00ED22BA">
              <w:rPr>
                <w:rFonts w:ascii="Arial" w:hAnsi="Arial" w:cs="Arial"/>
                <w:bCs/>
                <w:color w:val="000000"/>
                <w:sz w:val="21"/>
                <w:szCs w:val="21"/>
                <w:lang w:val="en-GB"/>
              </w:rPr>
              <w:t>, expertise</w:t>
            </w:r>
            <w:r w:rsidR="00677FE8" w:rsidRPr="003876F7">
              <w:rPr>
                <w:rFonts w:ascii="Arial" w:hAnsi="Arial" w:cs="Arial"/>
                <w:bCs/>
                <w:color w:val="000000"/>
                <w:sz w:val="21"/>
                <w:szCs w:val="21"/>
                <w:lang w:val="en-GB"/>
              </w:rPr>
              <w:t xml:space="preserve"> and experience </w:t>
            </w:r>
            <w:r w:rsidR="0034225B" w:rsidRPr="003876F7">
              <w:rPr>
                <w:rFonts w:ascii="Arial" w:hAnsi="Arial" w:cs="Arial"/>
                <w:bCs/>
                <w:color w:val="000000"/>
                <w:sz w:val="21"/>
                <w:szCs w:val="21"/>
                <w:lang w:val="en-GB"/>
              </w:rPr>
              <w:t>in undertaking</w:t>
            </w:r>
            <w:r w:rsidR="00070722">
              <w:rPr>
                <w:rFonts w:ascii="Arial" w:hAnsi="Arial" w:cs="Arial"/>
                <w:bCs/>
                <w:color w:val="000000"/>
                <w:sz w:val="21"/>
                <w:szCs w:val="21"/>
                <w:lang w:val="en-GB"/>
              </w:rPr>
              <w:t xml:space="preserve"> research insight work</w:t>
            </w:r>
            <w:r w:rsidR="00C164A5">
              <w:rPr>
                <w:rFonts w:ascii="Arial" w:hAnsi="Arial" w:cs="Arial"/>
                <w:bCs/>
                <w:color w:val="000000"/>
                <w:sz w:val="21"/>
                <w:szCs w:val="21"/>
                <w:lang w:val="en-GB"/>
              </w:rPr>
              <w:t xml:space="preserve"> in </w:t>
            </w:r>
            <w:r w:rsidR="00AF1600">
              <w:rPr>
                <w:rFonts w:ascii="Arial" w:hAnsi="Arial" w:cs="Arial"/>
                <w:bCs/>
                <w:color w:val="000000"/>
                <w:sz w:val="21"/>
                <w:szCs w:val="21"/>
                <w:lang w:val="en-GB"/>
              </w:rPr>
              <w:t xml:space="preserve">international </w:t>
            </w:r>
            <w:r w:rsidR="00C164A5">
              <w:rPr>
                <w:rFonts w:ascii="Arial" w:hAnsi="Arial" w:cs="Arial"/>
                <w:bCs/>
                <w:color w:val="000000"/>
                <w:sz w:val="21"/>
                <w:szCs w:val="21"/>
                <w:lang w:val="en-GB"/>
              </w:rPr>
              <w:t>science</w:t>
            </w:r>
            <w:r w:rsidR="00B85AFB">
              <w:rPr>
                <w:rFonts w:ascii="Arial" w:hAnsi="Arial" w:cs="Arial"/>
                <w:bCs/>
                <w:color w:val="000000"/>
                <w:sz w:val="21"/>
                <w:szCs w:val="21"/>
                <w:lang w:val="en-GB"/>
              </w:rPr>
              <w:t xml:space="preserve"> &amp;</w:t>
            </w:r>
            <w:r w:rsidR="00C164A5">
              <w:rPr>
                <w:rFonts w:ascii="Arial" w:hAnsi="Arial" w:cs="Arial"/>
                <w:bCs/>
                <w:color w:val="000000"/>
                <w:sz w:val="21"/>
                <w:szCs w:val="21"/>
                <w:lang w:val="en-GB"/>
              </w:rPr>
              <w:t xml:space="preserve"> research, and </w:t>
            </w:r>
            <w:r w:rsidR="00B85AFB">
              <w:rPr>
                <w:rFonts w:ascii="Arial" w:hAnsi="Arial" w:cs="Arial"/>
                <w:bCs/>
                <w:color w:val="000000"/>
                <w:sz w:val="21"/>
                <w:szCs w:val="21"/>
                <w:lang w:val="en-GB"/>
              </w:rPr>
              <w:t xml:space="preserve">higher </w:t>
            </w:r>
            <w:r w:rsidR="00C164A5">
              <w:rPr>
                <w:rFonts w:ascii="Arial" w:hAnsi="Arial" w:cs="Arial"/>
                <w:bCs/>
                <w:color w:val="000000"/>
                <w:sz w:val="21"/>
                <w:szCs w:val="21"/>
                <w:lang w:val="en-GB"/>
              </w:rPr>
              <w:t>education areas</w:t>
            </w:r>
            <w:r w:rsidR="00250086" w:rsidRPr="003876F7">
              <w:rPr>
                <w:rFonts w:ascii="Arial" w:hAnsi="Arial" w:cs="Arial"/>
                <w:bCs/>
                <w:color w:val="000000"/>
                <w:sz w:val="21"/>
                <w:szCs w:val="21"/>
                <w:lang w:val="en-GB"/>
              </w:rPr>
              <w:t xml:space="preserve">. Please </w:t>
            </w:r>
            <w:r w:rsidR="00BC4EF0" w:rsidRPr="003876F7">
              <w:rPr>
                <w:rFonts w:ascii="Arial" w:hAnsi="Arial" w:cs="Arial"/>
                <w:bCs/>
                <w:color w:val="000000"/>
                <w:sz w:val="21"/>
                <w:szCs w:val="21"/>
                <w:lang w:val="en-GB"/>
              </w:rPr>
              <w:t>highlight</w:t>
            </w:r>
            <w:r w:rsidR="00051034" w:rsidRPr="003876F7">
              <w:rPr>
                <w:rFonts w:ascii="Arial" w:hAnsi="Arial" w:cs="Arial"/>
                <w:bCs/>
                <w:color w:val="000000"/>
                <w:sz w:val="21"/>
                <w:szCs w:val="21"/>
                <w:lang w:val="en-GB"/>
              </w:rPr>
              <w:t xml:space="preserve"> in your answer</w:t>
            </w:r>
            <w:r w:rsidR="00BC4EF0" w:rsidRPr="003876F7">
              <w:rPr>
                <w:rFonts w:ascii="Arial" w:hAnsi="Arial" w:cs="Arial"/>
                <w:bCs/>
                <w:color w:val="000000"/>
                <w:sz w:val="21"/>
                <w:szCs w:val="21"/>
                <w:lang w:val="en-GB"/>
              </w:rPr>
              <w:t xml:space="preserve"> </w:t>
            </w:r>
            <w:r w:rsidR="00AC77FE" w:rsidRPr="003876F7">
              <w:rPr>
                <w:rFonts w:ascii="Arial" w:hAnsi="Arial" w:cs="Arial"/>
                <w:bCs/>
                <w:color w:val="000000"/>
                <w:sz w:val="21"/>
                <w:szCs w:val="21"/>
                <w:lang w:val="en-GB"/>
              </w:rPr>
              <w:t xml:space="preserve">how </w:t>
            </w:r>
            <w:r w:rsidR="00BC4EF0" w:rsidRPr="003876F7">
              <w:rPr>
                <w:rFonts w:ascii="Arial" w:hAnsi="Arial" w:cs="Arial"/>
                <w:bCs/>
                <w:color w:val="000000"/>
                <w:sz w:val="21"/>
                <w:szCs w:val="21"/>
                <w:lang w:val="en-GB"/>
              </w:rPr>
              <w:t>the nature</w:t>
            </w:r>
            <w:r w:rsidR="009A0830">
              <w:rPr>
                <w:rFonts w:ascii="Arial" w:hAnsi="Arial" w:cs="Arial"/>
                <w:bCs/>
                <w:color w:val="000000"/>
                <w:sz w:val="21"/>
                <w:szCs w:val="21"/>
                <w:lang w:val="en-GB"/>
              </w:rPr>
              <w:t xml:space="preserve">, </w:t>
            </w:r>
            <w:r w:rsidR="00AC77FE" w:rsidRPr="003876F7">
              <w:rPr>
                <w:rFonts w:ascii="Arial" w:hAnsi="Arial" w:cs="Arial"/>
                <w:bCs/>
                <w:color w:val="000000"/>
                <w:sz w:val="21"/>
                <w:szCs w:val="21"/>
                <w:lang w:val="en-GB"/>
              </w:rPr>
              <w:t>scope of work</w:t>
            </w:r>
            <w:r w:rsidR="009A0830">
              <w:rPr>
                <w:rFonts w:ascii="Arial" w:hAnsi="Arial" w:cs="Arial"/>
                <w:bCs/>
                <w:color w:val="000000"/>
                <w:sz w:val="21"/>
                <w:szCs w:val="21"/>
                <w:lang w:val="en-GB"/>
              </w:rPr>
              <w:t>, and expected outputs</w:t>
            </w:r>
            <w:r w:rsidR="00AC77FE" w:rsidRPr="003876F7">
              <w:rPr>
                <w:rFonts w:ascii="Arial" w:hAnsi="Arial" w:cs="Arial"/>
                <w:bCs/>
                <w:color w:val="000000"/>
                <w:sz w:val="21"/>
                <w:szCs w:val="21"/>
                <w:lang w:val="en-GB"/>
              </w:rPr>
              <w:t xml:space="preserve"> of previous projects relate to the </w:t>
            </w:r>
            <w:r w:rsidR="002F7378" w:rsidRPr="003876F7">
              <w:rPr>
                <w:rFonts w:ascii="Arial" w:hAnsi="Arial" w:cs="Arial"/>
                <w:bCs/>
                <w:color w:val="000000"/>
                <w:sz w:val="21"/>
                <w:szCs w:val="21"/>
                <w:lang w:val="en-GB"/>
              </w:rPr>
              <w:t>project proposed by the British Council.</w:t>
            </w:r>
          </w:p>
          <w:p w14:paraId="4366AC65" w14:textId="10CC9C29" w:rsidR="00070722" w:rsidRPr="003876F7" w:rsidRDefault="00070722" w:rsidP="0079232A">
            <w:pPr>
              <w:rPr>
                <w:rFonts w:ascii="Arial" w:hAnsi="Arial" w:cs="Arial"/>
                <w:bCs/>
                <w:color w:val="000000"/>
                <w:sz w:val="21"/>
                <w:szCs w:val="21"/>
                <w:lang w:val="en-GB"/>
              </w:rPr>
            </w:pPr>
            <w:r w:rsidRPr="003876F7">
              <w:rPr>
                <w:rFonts w:ascii="Arial" w:hAnsi="Arial" w:cs="Arial"/>
                <w:bCs/>
                <w:color w:val="000000"/>
                <w:sz w:val="21"/>
                <w:szCs w:val="21"/>
                <w:lang w:val="en-GB"/>
              </w:rPr>
              <w:t>(Maximum word count 750 Words)</w:t>
            </w:r>
          </w:p>
          <w:p w14:paraId="630D71EE" w14:textId="77777777" w:rsidR="00D06C41" w:rsidRPr="003876F7" w:rsidRDefault="00D06C41" w:rsidP="00D06C41">
            <w:pPr>
              <w:jc w:val="both"/>
              <w:rPr>
                <w:rFonts w:ascii="Arial" w:hAnsi="Arial" w:cs="Arial"/>
                <w:sz w:val="21"/>
                <w:szCs w:val="21"/>
                <w:lang w:val="en-GB"/>
              </w:rPr>
            </w:pPr>
            <w:r w:rsidRPr="003876F7">
              <w:rPr>
                <w:rFonts w:ascii="Arial" w:hAnsi="Arial" w:cs="Arial"/>
                <w:b/>
                <w:color w:val="000000"/>
                <w:sz w:val="21"/>
                <w:szCs w:val="21"/>
                <w:lang w:val="en-GB"/>
              </w:rPr>
              <w:t>Supplier Response:</w:t>
            </w:r>
          </w:p>
          <w:p w14:paraId="15D89965" w14:textId="77777777" w:rsidR="00D06C41" w:rsidRPr="003876F7" w:rsidRDefault="00D06C41" w:rsidP="0079232A">
            <w:pPr>
              <w:rPr>
                <w:rFonts w:ascii="Arial" w:hAnsi="Arial" w:cs="Arial"/>
                <w:bCs/>
                <w:color w:val="000000"/>
                <w:sz w:val="21"/>
                <w:szCs w:val="21"/>
                <w:lang w:val="en-GB"/>
              </w:rPr>
            </w:pPr>
          </w:p>
        </w:tc>
      </w:tr>
      <w:tr w:rsidR="00D06C41" w:rsidRPr="003876F7" w14:paraId="605CC3AA" w14:textId="77777777" w:rsidTr="00D06C41">
        <w:trPr>
          <w:gridAfter w:val="1"/>
          <w:wAfter w:w="683" w:type="dxa"/>
          <w:trHeight w:val="921"/>
          <w:jc w:val="center"/>
        </w:trPr>
        <w:tc>
          <w:tcPr>
            <w:tcW w:w="1551" w:type="dxa"/>
            <w:gridSpan w:val="2"/>
          </w:tcPr>
          <w:p w14:paraId="4F4C2786" w14:textId="77777777" w:rsidR="00D06C41" w:rsidRPr="003876F7" w:rsidRDefault="00D06C41" w:rsidP="003E14CC">
            <w:pPr>
              <w:jc w:val="both"/>
              <w:rPr>
                <w:rFonts w:ascii="Arial" w:hAnsi="Arial" w:cs="Arial"/>
                <w:b/>
                <w:color w:val="000000"/>
                <w:sz w:val="21"/>
                <w:szCs w:val="21"/>
                <w:lang w:val="en-GB"/>
              </w:rPr>
            </w:pPr>
            <w:r w:rsidRPr="003876F7">
              <w:rPr>
                <w:rFonts w:ascii="Arial" w:hAnsi="Arial" w:cs="Arial"/>
                <w:b/>
                <w:color w:val="000000"/>
                <w:sz w:val="21"/>
                <w:szCs w:val="21"/>
                <w:lang w:val="en-GB"/>
              </w:rPr>
              <w:t>Q</w:t>
            </w:r>
            <w:r w:rsidR="009C6667" w:rsidRPr="003876F7">
              <w:rPr>
                <w:rFonts w:ascii="Arial" w:hAnsi="Arial" w:cs="Arial"/>
                <w:b/>
                <w:color w:val="000000"/>
                <w:sz w:val="21"/>
                <w:szCs w:val="21"/>
                <w:lang w:val="en-GB"/>
              </w:rPr>
              <w:t>U</w:t>
            </w:r>
            <w:r w:rsidRPr="003876F7">
              <w:rPr>
                <w:rFonts w:ascii="Arial" w:hAnsi="Arial" w:cs="Arial"/>
                <w:b/>
                <w:color w:val="000000"/>
                <w:sz w:val="21"/>
                <w:szCs w:val="21"/>
                <w:lang w:val="en-GB"/>
              </w:rPr>
              <w:t>02</w:t>
            </w:r>
          </w:p>
        </w:tc>
        <w:tc>
          <w:tcPr>
            <w:tcW w:w="683" w:type="dxa"/>
          </w:tcPr>
          <w:p w14:paraId="37951001" w14:textId="3BC3E310" w:rsidR="00D06C41" w:rsidRPr="003876F7" w:rsidRDefault="00C31FE1" w:rsidP="00BD3EB3">
            <w:pPr>
              <w:jc w:val="center"/>
              <w:rPr>
                <w:rFonts w:ascii="Arial" w:hAnsi="Arial" w:cs="Arial"/>
                <w:b/>
                <w:color w:val="000000"/>
                <w:sz w:val="21"/>
                <w:szCs w:val="21"/>
                <w:lang w:val="en-GB"/>
              </w:rPr>
            </w:pPr>
            <w:r>
              <w:rPr>
                <w:rFonts w:ascii="Arial" w:hAnsi="Arial" w:cs="Arial"/>
                <w:b/>
                <w:color w:val="000000"/>
                <w:sz w:val="21"/>
                <w:szCs w:val="21"/>
                <w:lang w:val="en-GB"/>
              </w:rPr>
              <w:t>1</w:t>
            </w:r>
            <w:r w:rsidR="00A7075A">
              <w:rPr>
                <w:rFonts w:ascii="Arial" w:hAnsi="Arial" w:cs="Arial"/>
                <w:b/>
                <w:color w:val="000000"/>
                <w:sz w:val="21"/>
                <w:szCs w:val="21"/>
                <w:lang w:val="en-GB"/>
              </w:rPr>
              <w:t>5</w:t>
            </w:r>
            <w:r w:rsidR="00D06C41" w:rsidRPr="003876F7">
              <w:rPr>
                <w:rFonts w:ascii="Arial" w:hAnsi="Arial" w:cs="Arial"/>
                <w:b/>
                <w:color w:val="000000"/>
                <w:sz w:val="21"/>
                <w:szCs w:val="21"/>
                <w:lang w:val="en-GB"/>
              </w:rPr>
              <w:t>%</w:t>
            </w:r>
          </w:p>
        </w:tc>
        <w:tc>
          <w:tcPr>
            <w:tcW w:w="8664" w:type="dxa"/>
          </w:tcPr>
          <w:p w14:paraId="6A8145D2" w14:textId="04CD3A75" w:rsidR="00A9499A" w:rsidRDefault="007D6331" w:rsidP="00BD3EB3">
            <w:pPr>
              <w:rPr>
                <w:rFonts w:ascii="Arial" w:hAnsi="Arial" w:cs="Arial"/>
                <w:bCs/>
                <w:color w:val="000000"/>
                <w:sz w:val="21"/>
                <w:szCs w:val="21"/>
                <w:lang w:val="en-GB"/>
              </w:rPr>
            </w:pPr>
            <w:r w:rsidRPr="003876F7">
              <w:rPr>
                <w:rFonts w:ascii="Arial" w:hAnsi="Arial" w:cs="Arial"/>
                <w:bCs/>
                <w:color w:val="000000"/>
                <w:sz w:val="21"/>
                <w:szCs w:val="21"/>
                <w:lang w:val="en-GB"/>
              </w:rPr>
              <w:t>Please describe your experience</w:t>
            </w:r>
            <w:r w:rsidR="00515C70" w:rsidRPr="003876F7">
              <w:rPr>
                <w:rFonts w:ascii="Arial" w:hAnsi="Arial" w:cs="Arial"/>
                <w:bCs/>
                <w:color w:val="000000"/>
                <w:sz w:val="21"/>
                <w:szCs w:val="21"/>
                <w:lang w:val="en-GB"/>
              </w:rPr>
              <w:t xml:space="preserve"> and </w:t>
            </w:r>
            <w:r w:rsidR="007F13BE">
              <w:rPr>
                <w:rFonts w:ascii="Arial" w:hAnsi="Arial" w:cs="Arial"/>
                <w:bCs/>
                <w:color w:val="000000"/>
                <w:sz w:val="21"/>
                <w:szCs w:val="21"/>
                <w:lang w:val="en-GB"/>
              </w:rPr>
              <w:t>expertise</w:t>
            </w:r>
            <w:r w:rsidRPr="003876F7">
              <w:rPr>
                <w:rFonts w:ascii="Arial" w:hAnsi="Arial" w:cs="Arial"/>
                <w:bCs/>
                <w:color w:val="000000"/>
                <w:sz w:val="21"/>
                <w:szCs w:val="21"/>
                <w:lang w:val="en-GB"/>
              </w:rPr>
              <w:t xml:space="preserve"> </w:t>
            </w:r>
            <w:r w:rsidR="00A9499A">
              <w:rPr>
                <w:rFonts w:ascii="Arial" w:hAnsi="Arial" w:cs="Arial"/>
                <w:bCs/>
                <w:color w:val="000000"/>
                <w:sz w:val="21"/>
                <w:szCs w:val="21"/>
                <w:lang w:val="en-GB"/>
              </w:rPr>
              <w:t>relevant to the proposed project.</w:t>
            </w:r>
            <w:r w:rsidR="00FE1F67">
              <w:rPr>
                <w:rFonts w:ascii="Arial" w:hAnsi="Arial" w:cs="Arial"/>
                <w:bCs/>
                <w:color w:val="000000"/>
                <w:sz w:val="21"/>
                <w:szCs w:val="21"/>
                <w:lang w:val="en-GB"/>
              </w:rPr>
              <w:t xml:space="preserve">  Some essential and preferred </w:t>
            </w:r>
            <w:r w:rsidR="00C72765">
              <w:rPr>
                <w:rFonts w:ascii="Arial" w:hAnsi="Arial" w:cs="Arial"/>
                <w:bCs/>
                <w:color w:val="000000"/>
                <w:sz w:val="21"/>
                <w:szCs w:val="21"/>
                <w:lang w:val="en-GB"/>
              </w:rPr>
              <w:t>technical areas of expertise include:</w:t>
            </w:r>
          </w:p>
          <w:p w14:paraId="7C093F2F" w14:textId="584C1C4A" w:rsidR="00D06C41" w:rsidRDefault="00771E62" w:rsidP="006D3D32">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K</w:t>
            </w:r>
            <w:r w:rsidR="00A9499A">
              <w:rPr>
                <w:rFonts w:ascii="Arial" w:hAnsi="Arial" w:cs="Arial"/>
                <w:bCs/>
                <w:color w:val="000000"/>
                <w:sz w:val="21"/>
                <w:szCs w:val="21"/>
                <w:lang w:val="en-GB"/>
              </w:rPr>
              <w:t xml:space="preserve">nowledge of </w:t>
            </w:r>
            <w:r w:rsidR="00B8456E">
              <w:rPr>
                <w:rFonts w:ascii="Arial" w:hAnsi="Arial" w:cs="Arial"/>
                <w:bCs/>
                <w:color w:val="000000"/>
                <w:sz w:val="21"/>
                <w:szCs w:val="21"/>
                <w:lang w:val="en-GB"/>
              </w:rPr>
              <w:t xml:space="preserve">the </w:t>
            </w:r>
            <w:r w:rsidR="008C42D3">
              <w:rPr>
                <w:rFonts w:ascii="Arial" w:hAnsi="Arial" w:cs="Arial"/>
                <w:bCs/>
                <w:color w:val="000000"/>
                <w:sz w:val="21"/>
                <w:szCs w:val="21"/>
                <w:lang w:val="en-GB"/>
              </w:rPr>
              <w:t xml:space="preserve">nature </w:t>
            </w:r>
            <w:r w:rsidR="00C72765">
              <w:rPr>
                <w:rFonts w:ascii="Arial" w:hAnsi="Arial" w:cs="Arial"/>
                <w:bCs/>
                <w:color w:val="000000"/>
                <w:sz w:val="21"/>
                <w:szCs w:val="21"/>
                <w:lang w:val="en-GB"/>
              </w:rPr>
              <w:t>of</w:t>
            </w:r>
            <w:r w:rsidR="00F72C2D">
              <w:rPr>
                <w:rFonts w:ascii="Arial" w:hAnsi="Arial" w:cs="Arial"/>
                <w:bCs/>
                <w:color w:val="000000"/>
                <w:sz w:val="21"/>
                <w:szCs w:val="21"/>
                <w:lang w:val="en-GB"/>
              </w:rPr>
              <w:t xml:space="preserve"> the </w:t>
            </w:r>
            <w:r w:rsidR="00EB28EE">
              <w:rPr>
                <w:rFonts w:ascii="Arial" w:hAnsi="Arial" w:cs="Arial"/>
                <w:bCs/>
                <w:color w:val="000000"/>
                <w:sz w:val="21"/>
                <w:szCs w:val="21"/>
                <w:lang w:val="en-GB"/>
              </w:rPr>
              <w:t>international research collaboration</w:t>
            </w:r>
            <w:r>
              <w:rPr>
                <w:rFonts w:ascii="Arial" w:hAnsi="Arial" w:cs="Arial"/>
                <w:bCs/>
                <w:color w:val="000000"/>
                <w:sz w:val="21"/>
                <w:szCs w:val="21"/>
                <w:lang w:val="en-GB"/>
              </w:rPr>
              <w:t>.</w:t>
            </w:r>
          </w:p>
          <w:p w14:paraId="33D688F7" w14:textId="4EE29FFE" w:rsidR="00771E62" w:rsidRDefault="00771E62" w:rsidP="006D3D32">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 xml:space="preserve">Knowledge of </w:t>
            </w:r>
            <w:r w:rsidR="006B5CB5">
              <w:rPr>
                <w:rFonts w:ascii="Arial" w:hAnsi="Arial" w:cs="Arial"/>
                <w:bCs/>
                <w:color w:val="000000"/>
                <w:sz w:val="21"/>
                <w:szCs w:val="21"/>
                <w:lang w:val="en-GB"/>
              </w:rPr>
              <w:t>safe engagement, trusted research, due diligence</w:t>
            </w:r>
            <w:r w:rsidR="00330FAB">
              <w:rPr>
                <w:rFonts w:ascii="Arial" w:hAnsi="Arial" w:cs="Arial"/>
                <w:bCs/>
                <w:color w:val="000000"/>
                <w:sz w:val="21"/>
                <w:szCs w:val="21"/>
                <w:lang w:val="en-GB"/>
              </w:rPr>
              <w:t xml:space="preserve">, and other heated </w:t>
            </w:r>
            <w:r w:rsidR="00330FAB">
              <w:rPr>
                <w:rFonts w:ascii="Arial" w:hAnsi="Arial" w:cs="Arial"/>
                <w:bCs/>
                <w:color w:val="000000"/>
                <w:sz w:val="21"/>
                <w:szCs w:val="21"/>
                <w:lang w:val="en-GB"/>
              </w:rPr>
              <w:lastRenderedPageBreak/>
              <w:t>debates</w:t>
            </w:r>
            <w:r w:rsidR="00E74C3A">
              <w:rPr>
                <w:rFonts w:ascii="Arial" w:hAnsi="Arial" w:cs="Arial"/>
                <w:bCs/>
                <w:color w:val="000000"/>
                <w:sz w:val="21"/>
                <w:szCs w:val="21"/>
                <w:lang w:val="en-GB"/>
              </w:rPr>
              <w:t xml:space="preserve"> driven by the geopolitical </w:t>
            </w:r>
            <w:r w:rsidR="00ED22BA">
              <w:rPr>
                <w:rFonts w:ascii="Arial" w:hAnsi="Arial" w:cs="Arial"/>
                <w:bCs/>
                <w:color w:val="000000"/>
                <w:sz w:val="21"/>
                <w:szCs w:val="21"/>
                <w:lang w:val="en-GB"/>
              </w:rPr>
              <w:t>landscape</w:t>
            </w:r>
            <w:r w:rsidR="00330FAB">
              <w:rPr>
                <w:rFonts w:ascii="Arial" w:hAnsi="Arial" w:cs="Arial"/>
                <w:bCs/>
                <w:color w:val="000000"/>
                <w:sz w:val="21"/>
                <w:szCs w:val="21"/>
                <w:lang w:val="en-GB"/>
              </w:rPr>
              <w:t xml:space="preserve"> over</w:t>
            </w:r>
            <w:r w:rsidR="006B5CB5">
              <w:rPr>
                <w:rFonts w:ascii="Arial" w:hAnsi="Arial" w:cs="Arial"/>
                <w:bCs/>
                <w:color w:val="000000"/>
                <w:sz w:val="21"/>
                <w:szCs w:val="21"/>
                <w:lang w:val="en-GB"/>
              </w:rPr>
              <w:t xml:space="preserve"> the international research collaboration.</w:t>
            </w:r>
            <w:r w:rsidR="001648A2">
              <w:rPr>
                <w:rFonts w:ascii="Arial" w:hAnsi="Arial" w:cs="Arial"/>
                <w:bCs/>
                <w:color w:val="000000"/>
                <w:sz w:val="21"/>
                <w:szCs w:val="21"/>
                <w:lang w:val="en-GB"/>
              </w:rPr>
              <w:t xml:space="preserve"> Expertise </w:t>
            </w:r>
            <w:r w:rsidR="009872AA">
              <w:rPr>
                <w:rFonts w:ascii="Arial" w:hAnsi="Arial" w:cs="Arial"/>
                <w:bCs/>
                <w:color w:val="000000"/>
                <w:sz w:val="21"/>
                <w:szCs w:val="21"/>
                <w:lang w:val="en-GB"/>
              </w:rPr>
              <w:t>on</w:t>
            </w:r>
            <w:r w:rsidR="001648A2">
              <w:rPr>
                <w:rFonts w:ascii="Arial" w:hAnsi="Arial" w:cs="Arial"/>
                <w:bCs/>
                <w:color w:val="000000"/>
                <w:sz w:val="21"/>
                <w:szCs w:val="21"/>
                <w:lang w:val="en-GB"/>
              </w:rPr>
              <w:t xml:space="preserve"> UK-China bilateral relations </w:t>
            </w:r>
            <w:r w:rsidR="006E7C70">
              <w:rPr>
                <w:rFonts w:ascii="Arial" w:hAnsi="Arial" w:cs="Arial"/>
                <w:bCs/>
                <w:color w:val="000000"/>
                <w:sz w:val="21"/>
                <w:szCs w:val="21"/>
                <w:lang w:val="en-GB"/>
              </w:rPr>
              <w:t xml:space="preserve">in science and technology </w:t>
            </w:r>
            <w:r w:rsidR="009872AA">
              <w:rPr>
                <w:rFonts w:ascii="Arial" w:hAnsi="Arial" w:cs="Arial"/>
                <w:bCs/>
                <w:color w:val="000000"/>
                <w:sz w:val="21"/>
                <w:szCs w:val="21"/>
                <w:lang w:val="en-GB"/>
              </w:rPr>
              <w:t>areas</w:t>
            </w:r>
            <w:r w:rsidR="006E7C70">
              <w:rPr>
                <w:rFonts w:ascii="Arial" w:hAnsi="Arial" w:cs="Arial"/>
                <w:bCs/>
                <w:color w:val="000000"/>
                <w:sz w:val="21"/>
                <w:szCs w:val="21"/>
                <w:lang w:val="en-GB"/>
              </w:rPr>
              <w:t xml:space="preserve"> and/or education collaboration is preferred. </w:t>
            </w:r>
          </w:p>
          <w:p w14:paraId="1FF76546" w14:textId="42A4F769" w:rsidR="006B5CB5" w:rsidRDefault="00C71E0C" w:rsidP="00C95D43">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 xml:space="preserve">Knowledge of the </w:t>
            </w:r>
            <w:r w:rsidR="00C95D43">
              <w:rPr>
                <w:rFonts w:ascii="Arial" w:hAnsi="Arial" w:cs="Arial"/>
                <w:bCs/>
                <w:color w:val="000000"/>
                <w:sz w:val="21"/>
                <w:szCs w:val="21"/>
                <w:lang w:val="en-GB"/>
              </w:rPr>
              <w:t>eco-system</w:t>
            </w:r>
            <w:r>
              <w:rPr>
                <w:rFonts w:ascii="Arial" w:hAnsi="Arial" w:cs="Arial"/>
                <w:bCs/>
                <w:color w:val="000000"/>
                <w:sz w:val="21"/>
                <w:szCs w:val="21"/>
                <w:lang w:val="en-GB"/>
              </w:rPr>
              <w:t xml:space="preserve"> of UK higher education</w:t>
            </w:r>
            <w:r w:rsidR="00C95D43">
              <w:rPr>
                <w:rFonts w:ascii="Arial" w:hAnsi="Arial" w:cs="Arial"/>
                <w:bCs/>
                <w:color w:val="000000"/>
                <w:sz w:val="21"/>
                <w:szCs w:val="21"/>
                <w:lang w:val="en-GB"/>
              </w:rPr>
              <w:t xml:space="preserve">. </w:t>
            </w:r>
            <w:r w:rsidR="00F771FB">
              <w:rPr>
                <w:rFonts w:ascii="Arial" w:hAnsi="Arial" w:cs="Arial"/>
                <w:bCs/>
                <w:color w:val="000000"/>
                <w:sz w:val="21"/>
                <w:szCs w:val="21"/>
                <w:lang w:val="en-GB"/>
              </w:rPr>
              <w:t>C</w:t>
            </w:r>
            <w:r w:rsidRPr="00C95D43">
              <w:rPr>
                <w:rFonts w:ascii="Arial" w:hAnsi="Arial" w:cs="Arial"/>
                <w:bCs/>
                <w:color w:val="000000"/>
                <w:sz w:val="21"/>
                <w:szCs w:val="21"/>
                <w:lang w:val="en-GB"/>
              </w:rPr>
              <w:t>onnection</w:t>
            </w:r>
            <w:r w:rsidR="00DF0B83">
              <w:rPr>
                <w:rFonts w:ascii="Arial" w:hAnsi="Arial" w:cs="Arial"/>
                <w:bCs/>
                <w:color w:val="000000"/>
                <w:sz w:val="21"/>
                <w:szCs w:val="21"/>
                <w:lang w:val="en-GB"/>
              </w:rPr>
              <w:t xml:space="preserve"> </w:t>
            </w:r>
            <w:r w:rsidRPr="00C95D43">
              <w:rPr>
                <w:rFonts w:ascii="Arial" w:hAnsi="Arial" w:cs="Arial"/>
                <w:bCs/>
                <w:color w:val="000000"/>
                <w:sz w:val="21"/>
                <w:szCs w:val="21"/>
                <w:lang w:val="en-GB"/>
              </w:rPr>
              <w:t>with</w:t>
            </w:r>
            <w:r w:rsidR="00E932E2" w:rsidRPr="00C95D43">
              <w:rPr>
                <w:rFonts w:ascii="Arial" w:hAnsi="Arial" w:cs="Arial"/>
                <w:bCs/>
                <w:color w:val="000000"/>
                <w:sz w:val="21"/>
                <w:szCs w:val="21"/>
                <w:lang w:val="en-GB"/>
              </w:rPr>
              <w:t xml:space="preserve"> the UK</w:t>
            </w:r>
            <w:r w:rsidR="006D64E0" w:rsidRPr="00C95D43">
              <w:rPr>
                <w:rFonts w:ascii="Arial" w:hAnsi="Arial" w:cs="Arial"/>
                <w:bCs/>
                <w:color w:val="000000"/>
                <w:sz w:val="21"/>
                <w:szCs w:val="21"/>
                <w:lang w:val="en-GB"/>
              </w:rPr>
              <w:t xml:space="preserve"> and/or China higher education sectors</w:t>
            </w:r>
            <w:r w:rsidRPr="00C95D43">
              <w:rPr>
                <w:rFonts w:ascii="Arial" w:hAnsi="Arial" w:cs="Arial"/>
                <w:bCs/>
                <w:color w:val="000000"/>
                <w:sz w:val="21"/>
                <w:szCs w:val="21"/>
                <w:lang w:val="en-GB"/>
              </w:rPr>
              <w:t xml:space="preserve"> and stakeholder</w:t>
            </w:r>
            <w:r w:rsidR="00F771FB">
              <w:rPr>
                <w:rFonts w:ascii="Arial" w:hAnsi="Arial" w:cs="Arial"/>
                <w:bCs/>
                <w:color w:val="000000"/>
                <w:sz w:val="21"/>
                <w:szCs w:val="21"/>
                <w:lang w:val="en-GB"/>
              </w:rPr>
              <w:t xml:space="preserve">s </w:t>
            </w:r>
            <w:r w:rsidR="005B1937">
              <w:rPr>
                <w:rFonts w:ascii="Arial" w:hAnsi="Arial" w:cs="Arial"/>
                <w:bCs/>
                <w:color w:val="000000"/>
                <w:sz w:val="21"/>
                <w:szCs w:val="21"/>
                <w:lang w:val="en-GB"/>
              </w:rPr>
              <w:t xml:space="preserve">is preferred. </w:t>
            </w:r>
          </w:p>
          <w:p w14:paraId="4DB44359" w14:textId="54991CA3" w:rsidR="00E77D76" w:rsidRPr="00C95D43" w:rsidRDefault="00E77D76" w:rsidP="00C95D43">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 xml:space="preserve">Experience of </w:t>
            </w:r>
            <w:r w:rsidR="00AA1E18">
              <w:rPr>
                <w:rFonts w:ascii="Arial" w:hAnsi="Arial" w:cs="Arial"/>
                <w:bCs/>
                <w:color w:val="000000"/>
                <w:sz w:val="21"/>
                <w:szCs w:val="21"/>
                <w:lang w:val="en-GB"/>
              </w:rPr>
              <w:t xml:space="preserve">designing and </w:t>
            </w:r>
            <w:r>
              <w:rPr>
                <w:rFonts w:ascii="Arial" w:hAnsi="Arial" w:cs="Arial"/>
                <w:bCs/>
                <w:color w:val="000000"/>
                <w:sz w:val="21"/>
                <w:szCs w:val="21"/>
                <w:lang w:val="en-GB"/>
              </w:rPr>
              <w:t>undertaking benchmarking analysis</w:t>
            </w:r>
            <w:r w:rsidR="00AA1E18">
              <w:rPr>
                <w:rFonts w:ascii="Arial" w:hAnsi="Arial" w:cs="Arial"/>
                <w:bCs/>
                <w:color w:val="000000"/>
                <w:sz w:val="21"/>
                <w:szCs w:val="21"/>
                <w:lang w:val="en-GB"/>
              </w:rPr>
              <w:t xml:space="preserve"> from primary and secondary sources. </w:t>
            </w:r>
          </w:p>
          <w:p w14:paraId="5455E4F7" w14:textId="14939BE8" w:rsidR="00126A90" w:rsidRPr="00126A90" w:rsidRDefault="00E74F0D" w:rsidP="00126A90">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 xml:space="preserve">Experience of </w:t>
            </w:r>
            <w:r w:rsidR="0001481D">
              <w:rPr>
                <w:rFonts w:ascii="Arial" w:hAnsi="Arial" w:cs="Arial"/>
                <w:bCs/>
                <w:color w:val="000000"/>
                <w:sz w:val="21"/>
                <w:szCs w:val="21"/>
                <w:lang w:val="en-GB"/>
              </w:rPr>
              <w:t xml:space="preserve">designing and </w:t>
            </w:r>
            <w:r>
              <w:rPr>
                <w:rFonts w:ascii="Arial" w:hAnsi="Arial" w:cs="Arial"/>
                <w:bCs/>
                <w:color w:val="000000"/>
                <w:sz w:val="21"/>
                <w:szCs w:val="21"/>
                <w:lang w:val="en-GB"/>
              </w:rPr>
              <w:t xml:space="preserve">undertaking participatory </w:t>
            </w:r>
            <w:r w:rsidR="000B48F0">
              <w:rPr>
                <w:rFonts w:ascii="Arial" w:hAnsi="Arial" w:cs="Arial"/>
                <w:bCs/>
                <w:color w:val="000000"/>
                <w:sz w:val="21"/>
                <w:szCs w:val="21"/>
                <w:lang w:val="en-GB"/>
              </w:rPr>
              <w:t>research</w:t>
            </w:r>
            <w:r w:rsidR="00633963">
              <w:rPr>
                <w:rFonts w:ascii="Arial" w:hAnsi="Arial" w:cs="Arial"/>
                <w:bCs/>
                <w:color w:val="000000"/>
                <w:sz w:val="21"/>
                <w:szCs w:val="21"/>
                <w:lang w:val="en-GB"/>
              </w:rPr>
              <w:t xml:space="preserve"> </w:t>
            </w:r>
            <w:r w:rsidR="0001481D">
              <w:rPr>
                <w:rFonts w:ascii="Arial" w:hAnsi="Arial" w:cs="Arial"/>
                <w:bCs/>
                <w:color w:val="000000"/>
                <w:sz w:val="21"/>
                <w:szCs w:val="21"/>
                <w:lang w:val="en-GB"/>
              </w:rPr>
              <w:t xml:space="preserve">(i.e., focus group interview, consultation, questionnaire, </w:t>
            </w:r>
            <w:r w:rsidR="00053A95">
              <w:rPr>
                <w:rFonts w:ascii="Arial" w:hAnsi="Arial" w:cs="Arial"/>
                <w:bCs/>
                <w:color w:val="000000"/>
                <w:sz w:val="21"/>
                <w:szCs w:val="21"/>
                <w:lang w:val="en-GB"/>
              </w:rPr>
              <w:t>etc.</w:t>
            </w:r>
            <w:r w:rsidR="0001481D">
              <w:rPr>
                <w:rFonts w:ascii="Arial" w:hAnsi="Arial" w:cs="Arial"/>
                <w:bCs/>
                <w:color w:val="000000"/>
                <w:sz w:val="21"/>
                <w:szCs w:val="21"/>
                <w:lang w:val="en-GB"/>
              </w:rPr>
              <w:t>)</w:t>
            </w:r>
            <w:r w:rsidR="00053A95">
              <w:rPr>
                <w:rFonts w:ascii="Arial" w:hAnsi="Arial" w:cs="Arial"/>
                <w:bCs/>
                <w:color w:val="000000"/>
                <w:sz w:val="21"/>
                <w:szCs w:val="21"/>
                <w:lang w:val="en-GB"/>
              </w:rPr>
              <w:t xml:space="preserve"> </w:t>
            </w:r>
            <w:r w:rsidR="00633963">
              <w:rPr>
                <w:rFonts w:ascii="Arial" w:hAnsi="Arial" w:cs="Arial"/>
                <w:bCs/>
                <w:color w:val="000000"/>
                <w:sz w:val="21"/>
                <w:szCs w:val="21"/>
                <w:lang w:val="en-GB"/>
              </w:rPr>
              <w:t xml:space="preserve">with higher education stakeholders. </w:t>
            </w:r>
          </w:p>
          <w:p w14:paraId="7E3DB384" w14:textId="5AAA9C25" w:rsidR="00126A90" w:rsidRPr="00126A90" w:rsidRDefault="00126A90" w:rsidP="00126A90">
            <w:pPr>
              <w:numPr>
                <w:ilvl w:val="0"/>
                <w:numId w:val="30"/>
              </w:numPr>
              <w:rPr>
                <w:rFonts w:ascii="Arial" w:hAnsi="Arial" w:cs="Arial"/>
                <w:bCs/>
                <w:color w:val="000000"/>
                <w:sz w:val="21"/>
                <w:szCs w:val="21"/>
                <w:lang w:val="en-GB"/>
              </w:rPr>
            </w:pPr>
            <w:r w:rsidRPr="00126A90">
              <w:rPr>
                <w:rFonts w:ascii="Arial" w:hAnsi="Arial" w:cs="Arial"/>
                <w:bCs/>
                <w:color w:val="000000"/>
                <w:sz w:val="21"/>
                <w:szCs w:val="21"/>
                <w:lang w:val="en-GB"/>
              </w:rPr>
              <w:t>Experience of providing guidance</w:t>
            </w:r>
            <w:r w:rsidR="00C77068">
              <w:rPr>
                <w:rFonts w:ascii="Arial" w:hAnsi="Arial" w:cs="Arial"/>
                <w:bCs/>
                <w:color w:val="000000"/>
                <w:sz w:val="21"/>
                <w:szCs w:val="21"/>
                <w:lang w:val="en-GB"/>
              </w:rPr>
              <w:t>, action plans</w:t>
            </w:r>
            <w:r w:rsidRPr="00126A90">
              <w:rPr>
                <w:rFonts w:ascii="Arial" w:hAnsi="Arial" w:cs="Arial"/>
                <w:bCs/>
                <w:color w:val="000000"/>
                <w:sz w:val="21"/>
                <w:szCs w:val="21"/>
                <w:lang w:val="en-GB"/>
              </w:rPr>
              <w:t xml:space="preserve"> and</w:t>
            </w:r>
            <w:r w:rsidR="00C77068">
              <w:rPr>
                <w:rFonts w:ascii="Arial" w:hAnsi="Arial" w:cs="Arial"/>
                <w:bCs/>
                <w:color w:val="000000"/>
                <w:sz w:val="21"/>
                <w:szCs w:val="21"/>
                <w:lang w:val="en-GB"/>
              </w:rPr>
              <w:t>/or</w:t>
            </w:r>
            <w:r w:rsidRPr="00126A90">
              <w:rPr>
                <w:rFonts w:ascii="Arial" w:hAnsi="Arial" w:cs="Arial"/>
                <w:bCs/>
                <w:color w:val="000000"/>
                <w:sz w:val="21"/>
                <w:szCs w:val="21"/>
                <w:lang w:val="en-GB"/>
              </w:rPr>
              <w:t xml:space="preserve"> recommendations to </w:t>
            </w:r>
            <w:r w:rsidR="00C77068">
              <w:rPr>
                <w:rFonts w:ascii="Arial" w:hAnsi="Arial" w:cs="Arial"/>
                <w:bCs/>
                <w:color w:val="000000"/>
                <w:sz w:val="21"/>
                <w:szCs w:val="21"/>
                <w:lang w:val="en-GB"/>
              </w:rPr>
              <w:t>higher education</w:t>
            </w:r>
            <w:r w:rsidR="00DB5A0B">
              <w:rPr>
                <w:rFonts w:ascii="Arial" w:hAnsi="Arial" w:cs="Arial"/>
                <w:bCs/>
                <w:color w:val="000000"/>
                <w:sz w:val="21"/>
                <w:szCs w:val="21"/>
                <w:lang w:val="en-GB"/>
              </w:rPr>
              <w:t>/science and technology</w:t>
            </w:r>
            <w:r w:rsidR="00C77068">
              <w:rPr>
                <w:rFonts w:ascii="Arial" w:hAnsi="Arial" w:cs="Arial"/>
                <w:bCs/>
                <w:color w:val="000000"/>
                <w:sz w:val="21"/>
                <w:szCs w:val="21"/>
                <w:lang w:val="en-GB"/>
              </w:rPr>
              <w:t xml:space="preserve"> sectors. </w:t>
            </w:r>
          </w:p>
          <w:p w14:paraId="78855C85" w14:textId="77777777" w:rsidR="00053A95" w:rsidRDefault="00053A95" w:rsidP="009A0830">
            <w:pPr>
              <w:rPr>
                <w:rFonts w:ascii="Arial" w:hAnsi="Arial" w:cs="Arial"/>
                <w:bCs/>
                <w:color w:val="000000"/>
                <w:sz w:val="21"/>
                <w:szCs w:val="21"/>
                <w:lang w:val="en-GB"/>
              </w:rPr>
            </w:pPr>
          </w:p>
          <w:p w14:paraId="61997963" w14:textId="063D02A0" w:rsidR="00070722" w:rsidRPr="003876F7" w:rsidRDefault="00070722" w:rsidP="00BD3EB3">
            <w:pPr>
              <w:rPr>
                <w:rFonts w:ascii="Arial" w:hAnsi="Arial" w:cs="Arial"/>
                <w:bCs/>
                <w:color w:val="000000"/>
                <w:sz w:val="21"/>
                <w:szCs w:val="21"/>
                <w:lang w:val="en-GB"/>
              </w:rPr>
            </w:pPr>
            <w:r w:rsidRPr="003876F7">
              <w:rPr>
                <w:rFonts w:ascii="Arial" w:hAnsi="Arial" w:cs="Arial"/>
                <w:bCs/>
                <w:color w:val="000000"/>
                <w:sz w:val="21"/>
                <w:szCs w:val="21"/>
                <w:lang w:val="en-GB"/>
              </w:rPr>
              <w:t xml:space="preserve">(Maximum word count </w:t>
            </w:r>
            <w:r w:rsidR="00A55CD6">
              <w:rPr>
                <w:rFonts w:ascii="Arial" w:hAnsi="Arial" w:cs="Arial"/>
                <w:bCs/>
                <w:color w:val="000000"/>
                <w:sz w:val="21"/>
                <w:szCs w:val="21"/>
                <w:lang w:val="en-GB"/>
              </w:rPr>
              <w:t>75</w:t>
            </w:r>
            <w:r w:rsidR="00053A95">
              <w:rPr>
                <w:rFonts w:ascii="Arial" w:hAnsi="Arial" w:cs="Arial"/>
                <w:bCs/>
                <w:color w:val="000000"/>
                <w:sz w:val="21"/>
                <w:szCs w:val="21"/>
                <w:lang w:val="en-GB"/>
              </w:rPr>
              <w:t xml:space="preserve">0 </w:t>
            </w:r>
            <w:r w:rsidRPr="003876F7">
              <w:rPr>
                <w:rFonts w:ascii="Arial" w:hAnsi="Arial" w:cs="Arial"/>
                <w:bCs/>
                <w:color w:val="000000"/>
                <w:sz w:val="21"/>
                <w:szCs w:val="21"/>
                <w:lang w:val="en-GB"/>
              </w:rPr>
              <w:t>Words)</w:t>
            </w:r>
          </w:p>
          <w:p w14:paraId="7AC08A2F" w14:textId="77777777" w:rsidR="00240A54" w:rsidRPr="003876F7" w:rsidRDefault="00240A54" w:rsidP="00BD3EB3">
            <w:pPr>
              <w:rPr>
                <w:rFonts w:ascii="Arial" w:hAnsi="Arial" w:cs="Arial"/>
                <w:bCs/>
                <w:color w:val="000000"/>
                <w:sz w:val="21"/>
                <w:szCs w:val="21"/>
                <w:lang w:val="en-GB"/>
              </w:rPr>
            </w:pPr>
          </w:p>
          <w:p w14:paraId="09C9D99A" w14:textId="77777777" w:rsidR="00D06C41" w:rsidRPr="003876F7" w:rsidRDefault="00D06C41" w:rsidP="00D06C41">
            <w:pPr>
              <w:jc w:val="both"/>
              <w:rPr>
                <w:rFonts w:ascii="Arial" w:hAnsi="Arial" w:cs="Arial"/>
                <w:sz w:val="21"/>
                <w:szCs w:val="21"/>
                <w:lang w:val="en-GB"/>
              </w:rPr>
            </w:pPr>
            <w:r w:rsidRPr="003876F7">
              <w:rPr>
                <w:rFonts w:ascii="Arial" w:hAnsi="Arial" w:cs="Arial"/>
                <w:b/>
                <w:color w:val="000000"/>
                <w:sz w:val="21"/>
                <w:szCs w:val="21"/>
                <w:lang w:val="en-GB"/>
              </w:rPr>
              <w:t>Supplier Response:</w:t>
            </w:r>
          </w:p>
          <w:p w14:paraId="1FAD8F3C" w14:textId="77777777" w:rsidR="00D06C41" w:rsidRPr="003876F7" w:rsidRDefault="00D06C41" w:rsidP="003E14CC">
            <w:pPr>
              <w:jc w:val="both"/>
              <w:rPr>
                <w:rFonts w:ascii="Arial" w:hAnsi="Arial" w:cs="Arial"/>
                <w:b/>
                <w:color w:val="000000"/>
                <w:sz w:val="21"/>
                <w:szCs w:val="21"/>
                <w:lang w:val="en-GB"/>
              </w:rPr>
            </w:pPr>
          </w:p>
        </w:tc>
      </w:tr>
    </w:tbl>
    <w:p w14:paraId="61CB4CEA" w14:textId="77777777" w:rsidR="00FE073B" w:rsidRPr="003876F7" w:rsidRDefault="00FE073B" w:rsidP="00FE073B">
      <w:pPr>
        <w:jc w:val="both"/>
        <w:rPr>
          <w:rFonts w:ascii="Arial" w:hAnsi="Arial" w:cs="Arial"/>
          <w:sz w:val="20"/>
          <w:lang w:val="en-US"/>
        </w:rPr>
      </w:pPr>
    </w:p>
    <w:p w14:paraId="4F528606" w14:textId="77777777" w:rsidR="00F144C1" w:rsidRPr="003876F7" w:rsidRDefault="00F144C1" w:rsidP="00D3015B">
      <w:pPr>
        <w:jc w:val="both"/>
        <w:rPr>
          <w:rFonts w:ascii="Arial" w:hAnsi="Arial" w:cs="Arial"/>
          <w:b/>
          <w:bCs/>
          <w:sz w:val="20"/>
          <w:szCs w:val="20"/>
          <w:lang w:val="en-GB"/>
        </w:rPr>
      </w:pPr>
    </w:p>
    <w:tbl>
      <w:tblPr>
        <w:tblW w:w="11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927"/>
        <w:gridCol w:w="683"/>
        <w:gridCol w:w="8663"/>
        <w:gridCol w:w="683"/>
      </w:tblGrid>
      <w:tr w:rsidR="00E46F55" w:rsidRPr="003876F7" w14:paraId="270F1575" w14:textId="77777777" w:rsidTr="00D06C41">
        <w:trPr>
          <w:gridBefore w:val="1"/>
          <w:wBefore w:w="633" w:type="dxa"/>
          <w:trHeight w:val="557"/>
          <w:jc w:val="center"/>
        </w:trPr>
        <w:tc>
          <w:tcPr>
            <w:tcW w:w="10956" w:type="dxa"/>
            <w:gridSpan w:val="4"/>
          </w:tcPr>
          <w:p w14:paraId="2BEC65EE" w14:textId="1E34291D" w:rsidR="00E46F55" w:rsidRPr="003876F7" w:rsidRDefault="00E46F55" w:rsidP="003A522C">
            <w:pPr>
              <w:spacing w:before="120"/>
              <w:jc w:val="both"/>
              <w:rPr>
                <w:rFonts w:ascii="Arial" w:hAnsi="Arial" w:cs="Arial"/>
                <w:lang w:val="en-GB"/>
              </w:rPr>
            </w:pPr>
            <w:r w:rsidRPr="003876F7">
              <w:rPr>
                <w:rFonts w:ascii="Arial" w:hAnsi="Arial" w:cs="Arial"/>
                <w:b/>
                <w:bCs/>
                <w:lang w:val="en-GB"/>
              </w:rPr>
              <w:t xml:space="preserve">Methodology and Approach - </w:t>
            </w:r>
            <w:r w:rsidR="00A54774" w:rsidRPr="003876F7">
              <w:rPr>
                <w:rFonts w:ascii="Arial" w:hAnsi="Arial" w:cs="Arial"/>
                <w:b/>
                <w:bCs/>
                <w:lang w:val="en-GB"/>
              </w:rPr>
              <w:t>35</w:t>
            </w:r>
            <w:r w:rsidRPr="003876F7">
              <w:rPr>
                <w:rFonts w:ascii="Arial" w:hAnsi="Arial" w:cs="Arial"/>
                <w:b/>
                <w:bCs/>
                <w:lang w:val="en-GB"/>
              </w:rPr>
              <w:t>%</w:t>
            </w:r>
          </w:p>
        </w:tc>
      </w:tr>
      <w:tr w:rsidR="00D06C41" w:rsidRPr="003876F7" w14:paraId="294B41D1" w14:textId="77777777" w:rsidTr="00D06C41">
        <w:trPr>
          <w:gridAfter w:val="1"/>
          <w:wAfter w:w="683" w:type="dxa"/>
          <w:trHeight w:val="427"/>
          <w:jc w:val="center"/>
        </w:trPr>
        <w:tc>
          <w:tcPr>
            <w:tcW w:w="1560" w:type="dxa"/>
            <w:gridSpan w:val="2"/>
            <w:shd w:val="clear" w:color="auto" w:fill="BFBFBF"/>
            <w:vAlign w:val="center"/>
          </w:tcPr>
          <w:p w14:paraId="08B6F39D" w14:textId="77777777" w:rsidR="00D06C41" w:rsidRPr="003876F7" w:rsidRDefault="00D06C41" w:rsidP="00E46F55">
            <w:pPr>
              <w:rPr>
                <w:rFonts w:ascii="Arial" w:hAnsi="Arial" w:cs="Arial"/>
                <w:b/>
                <w:color w:val="000000"/>
                <w:sz w:val="21"/>
                <w:szCs w:val="21"/>
                <w:lang w:val="en-GB"/>
              </w:rPr>
            </w:pPr>
            <w:r w:rsidRPr="003876F7">
              <w:rPr>
                <w:rFonts w:ascii="Arial" w:hAnsi="Arial" w:cs="Arial"/>
                <w:b/>
                <w:color w:val="000000"/>
                <w:sz w:val="21"/>
                <w:szCs w:val="21"/>
                <w:lang w:val="en-GB"/>
              </w:rPr>
              <w:t>ID</w:t>
            </w:r>
          </w:p>
        </w:tc>
        <w:tc>
          <w:tcPr>
            <w:tcW w:w="683" w:type="dxa"/>
            <w:shd w:val="clear" w:color="auto" w:fill="BFBFBF"/>
          </w:tcPr>
          <w:p w14:paraId="6DAC73CC" w14:textId="77777777" w:rsidR="00D06C41" w:rsidRPr="003876F7" w:rsidRDefault="00D06C41" w:rsidP="00E46F55">
            <w:pPr>
              <w:rPr>
                <w:rFonts w:ascii="Arial" w:hAnsi="Arial" w:cs="Arial"/>
                <w:b/>
                <w:color w:val="000000"/>
                <w:sz w:val="21"/>
                <w:szCs w:val="21"/>
                <w:lang w:val="en-GB"/>
              </w:rPr>
            </w:pPr>
            <w:r w:rsidRPr="003876F7">
              <w:rPr>
                <w:rFonts w:ascii="Arial" w:hAnsi="Arial" w:cs="Arial"/>
                <w:color w:val="000000"/>
                <w:sz w:val="21"/>
                <w:szCs w:val="21"/>
                <w:lang w:val="en-GB"/>
              </w:rPr>
              <w:t>%</w:t>
            </w:r>
          </w:p>
        </w:tc>
        <w:tc>
          <w:tcPr>
            <w:tcW w:w="8663" w:type="dxa"/>
            <w:shd w:val="clear" w:color="auto" w:fill="BFBFBF"/>
            <w:vAlign w:val="center"/>
          </w:tcPr>
          <w:p w14:paraId="0BE347EF" w14:textId="77777777" w:rsidR="00D06C41" w:rsidRPr="003876F7" w:rsidRDefault="00D06C41" w:rsidP="00E46F55">
            <w:pPr>
              <w:rPr>
                <w:rFonts w:ascii="Arial" w:hAnsi="Arial" w:cs="Arial"/>
                <w:b/>
                <w:bCs/>
                <w:sz w:val="21"/>
                <w:szCs w:val="21"/>
                <w:lang w:val="en-GB"/>
              </w:rPr>
            </w:pPr>
            <w:r w:rsidRPr="003876F7">
              <w:rPr>
                <w:rFonts w:ascii="Arial" w:hAnsi="Arial" w:cs="Arial"/>
                <w:b/>
                <w:bCs/>
                <w:sz w:val="21"/>
                <w:szCs w:val="21"/>
                <w:lang w:val="en-GB"/>
              </w:rPr>
              <w:t>Requirement</w:t>
            </w:r>
          </w:p>
        </w:tc>
      </w:tr>
      <w:tr w:rsidR="00D06C41" w:rsidRPr="003876F7" w14:paraId="2F10DBA4" w14:textId="77777777" w:rsidTr="00D06C41">
        <w:trPr>
          <w:gridAfter w:val="1"/>
          <w:wAfter w:w="683" w:type="dxa"/>
          <w:trHeight w:val="787"/>
          <w:jc w:val="center"/>
        </w:trPr>
        <w:tc>
          <w:tcPr>
            <w:tcW w:w="1560" w:type="dxa"/>
            <w:gridSpan w:val="2"/>
          </w:tcPr>
          <w:p w14:paraId="4728A5EC" w14:textId="77777777" w:rsidR="00D06C41" w:rsidRPr="003876F7" w:rsidRDefault="00D06C41" w:rsidP="00E46F55">
            <w:pPr>
              <w:jc w:val="both"/>
              <w:rPr>
                <w:rFonts w:ascii="Arial" w:hAnsi="Arial" w:cs="Arial"/>
                <w:b/>
                <w:color w:val="000000"/>
                <w:sz w:val="21"/>
                <w:szCs w:val="21"/>
                <w:lang w:val="en-GB"/>
              </w:rPr>
            </w:pPr>
            <w:r w:rsidRPr="003876F7">
              <w:rPr>
                <w:rFonts w:ascii="Arial" w:hAnsi="Arial" w:cs="Arial"/>
                <w:b/>
                <w:color w:val="000000"/>
                <w:sz w:val="21"/>
                <w:szCs w:val="21"/>
                <w:lang w:val="en-GB"/>
              </w:rPr>
              <w:t>MA01</w:t>
            </w:r>
          </w:p>
        </w:tc>
        <w:tc>
          <w:tcPr>
            <w:tcW w:w="683" w:type="dxa"/>
          </w:tcPr>
          <w:p w14:paraId="7D723502" w14:textId="106874DB" w:rsidR="00D06C41" w:rsidRPr="003876F7" w:rsidRDefault="00394614" w:rsidP="00E46F55">
            <w:pPr>
              <w:jc w:val="center"/>
              <w:rPr>
                <w:rFonts w:ascii="Arial" w:hAnsi="Arial" w:cs="Arial"/>
                <w:b/>
                <w:color w:val="000000"/>
                <w:sz w:val="21"/>
                <w:szCs w:val="21"/>
                <w:lang w:val="en-GB"/>
              </w:rPr>
            </w:pPr>
            <w:r w:rsidRPr="003876F7">
              <w:rPr>
                <w:rFonts w:ascii="Arial" w:hAnsi="Arial" w:cs="Arial"/>
                <w:b/>
                <w:color w:val="000000"/>
                <w:sz w:val="21"/>
                <w:szCs w:val="21"/>
                <w:lang w:val="en-GB"/>
              </w:rPr>
              <w:t>35</w:t>
            </w:r>
            <w:r w:rsidR="00D06C41" w:rsidRPr="003876F7">
              <w:rPr>
                <w:rFonts w:ascii="Arial" w:hAnsi="Arial" w:cs="Arial"/>
                <w:b/>
                <w:color w:val="000000"/>
                <w:sz w:val="21"/>
                <w:szCs w:val="21"/>
                <w:lang w:val="en-GB"/>
              </w:rPr>
              <w:t>%</w:t>
            </w:r>
          </w:p>
        </w:tc>
        <w:tc>
          <w:tcPr>
            <w:tcW w:w="8663" w:type="dxa"/>
          </w:tcPr>
          <w:p w14:paraId="2D9C8616" w14:textId="77777777" w:rsidR="00B26CE8" w:rsidRDefault="006C2DC8" w:rsidP="00E46F55">
            <w:pPr>
              <w:rPr>
                <w:rFonts w:ascii="Arial" w:hAnsi="Arial" w:cs="Arial"/>
                <w:bCs/>
                <w:color w:val="000000"/>
                <w:sz w:val="21"/>
                <w:szCs w:val="21"/>
                <w:lang w:val="en-GB"/>
              </w:rPr>
            </w:pPr>
            <w:r w:rsidRPr="003876F7">
              <w:rPr>
                <w:rFonts w:ascii="Arial" w:hAnsi="Arial" w:cs="Arial"/>
                <w:bCs/>
                <w:color w:val="000000"/>
                <w:sz w:val="21"/>
                <w:szCs w:val="21"/>
                <w:lang w:val="en-GB"/>
              </w:rPr>
              <w:t xml:space="preserve">Please describe your methodology and/or approach </w:t>
            </w:r>
            <w:r w:rsidR="00150D9D">
              <w:rPr>
                <w:rFonts w:ascii="Arial" w:hAnsi="Arial" w:cs="Arial"/>
                <w:bCs/>
                <w:color w:val="000000"/>
                <w:sz w:val="21"/>
                <w:szCs w:val="21"/>
                <w:lang w:val="en-GB"/>
              </w:rPr>
              <w:t xml:space="preserve">that you propose </w:t>
            </w:r>
            <w:r w:rsidR="00E36BD5">
              <w:rPr>
                <w:rFonts w:ascii="Arial" w:hAnsi="Arial" w:cs="Arial"/>
                <w:bCs/>
                <w:color w:val="000000"/>
                <w:sz w:val="21"/>
                <w:szCs w:val="21"/>
                <w:lang w:val="en-GB"/>
              </w:rPr>
              <w:t>to</w:t>
            </w:r>
            <w:r w:rsidRPr="003876F7">
              <w:rPr>
                <w:rFonts w:ascii="Arial" w:hAnsi="Arial" w:cs="Arial"/>
                <w:bCs/>
                <w:color w:val="000000"/>
                <w:sz w:val="21"/>
                <w:szCs w:val="21"/>
                <w:lang w:val="en-GB"/>
              </w:rPr>
              <w:t xml:space="preserve"> undertak</w:t>
            </w:r>
            <w:r w:rsidR="00E36BD5">
              <w:rPr>
                <w:rFonts w:ascii="Arial" w:hAnsi="Arial" w:cs="Arial"/>
                <w:bCs/>
                <w:color w:val="000000"/>
                <w:sz w:val="21"/>
                <w:szCs w:val="21"/>
                <w:lang w:val="en-GB"/>
              </w:rPr>
              <w:t>e</w:t>
            </w:r>
            <w:r w:rsidRPr="003876F7">
              <w:rPr>
                <w:rFonts w:ascii="Arial" w:hAnsi="Arial" w:cs="Arial"/>
                <w:bCs/>
                <w:color w:val="000000"/>
                <w:sz w:val="21"/>
                <w:szCs w:val="21"/>
                <w:lang w:val="en-GB"/>
              </w:rPr>
              <w:t xml:space="preserve"> </w:t>
            </w:r>
            <w:r w:rsidR="00394614" w:rsidRPr="003876F7">
              <w:rPr>
                <w:rFonts w:ascii="Arial" w:hAnsi="Arial" w:cs="Arial"/>
                <w:bCs/>
                <w:color w:val="000000"/>
                <w:sz w:val="21"/>
                <w:szCs w:val="21"/>
                <w:lang w:val="en-GB"/>
              </w:rPr>
              <w:t>activities</w:t>
            </w:r>
            <w:r w:rsidR="009A3705">
              <w:rPr>
                <w:rFonts w:ascii="Arial" w:hAnsi="Arial" w:cs="Arial"/>
                <w:bCs/>
                <w:color w:val="000000"/>
                <w:sz w:val="21"/>
                <w:szCs w:val="21"/>
                <w:lang w:val="en-GB"/>
              </w:rPr>
              <w:t xml:space="preserve"> as per </w:t>
            </w:r>
            <w:r w:rsidR="00C3401E">
              <w:rPr>
                <w:rFonts w:ascii="Arial" w:hAnsi="Arial" w:cs="Arial"/>
                <w:bCs/>
                <w:color w:val="000000"/>
                <w:sz w:val="21"/>
                <w:szCs w:val="21"/>
                <w:lang w:val="en-GB"/>
              </w:rPr>
              <w:t xml:space="preserve">the </w:t>
            </w:r>
            <w:r w:rsidR="009A3705">
              <w:rPr>
                <w:rFonts w:ascii="Arial" w:hAnsi="Arial" w:cs="Arial"/>
                <w:bCs/>
                <w:color w:val="000000"/>
                <w:sz w:val="21"/>
                <w:szCs w:val="21"/>
                <w:lang w:val="en-GB"/>
              </w:rPr>
              <w:t>specification</w:t>
            </w:r>
            <w:r w:rsidR="00C3401E">
              <w:rPr>
                <w:rFonts w:ascii="Arial" w:hAnsi="Arial" w:cs="Arial"/>
                <w:bCs/>
                <w:color w:val="000000"/>
                <w:sz w:val="21"/>
                <w:szCs w:val="21"/>
                <w:lang w:val="en-GB"/>
              </w:rPr>
              <w:t xml:space="preserve"> in Section 7 of the RFP</w:t>
            </w:r>
            <w:r w:rsidR="009A3705">
              <w:rPr>
                <w:rFonts w:ascii="Arial" w:hAnsi="Arial" w:cs="Arial"/>
                <w:bCs/>
                <w:color w:val="000000"/>
                <w:sz w:val="21"/>
                <w:szCs w:val="21"/>
                <w:lang w:val="en-GB"/>
              </w:rPr>
              <w:t>.</w:t>
            </w:r>
            <w:r w:rsidR="00E36BD5">
              <w:rPr>
                <w:rFonts w:ascii="Arial" w:hAnsi="Arial" w:cs="Arial"/>
                <w:bCs/>
                <w:color w:val="000000"/>
                <w:sz w:val="21"/>
                <w:szCs w:val="21"/>
                <w:lang w:val="en-GB"/>
              </w:rPr>
              <w:t xml:space="preserve"> </w:t>
            </w:r>
          </w:p>
          <w:p w14:paraId="2EE83DB7" w14:textId="77777777" w:rsidR="00B26CE8" w:rsidRDefault="00B26CE8" w:rsidP="00E46F55">
            <w:pPr>
              <w:rPr>
                <w:rFonts w:ascii="Arial" w:hAnsi="Arial" w:cs="Arial"/>
                <w:bCs/>
                <w:color w:val="000000"/>
                <w:sz w:val="21"/>
                <w:szCs w:val="21"/>
                <w:lang w:val="en-GB"/>
              </w:rPr>
            </w:pPr>
          </w:p>
          <w:p w14:paraId="4B0AE3A2" w14:textId="22E7AA07" w:rsidR="003D38D5" w:rsidRDefault="00E36BD5" w:rsidP="00E46F55">
            <w:pPr>
              <w:rPr>
                <w:rFonts w:ascii="Arial" w:hAnsi="Arial" w:cs="Arial"/>
                <w:bCs/>
                <w:color w:val="000000"/>
                <w:sz w:val="21"/>
                <w:szCs w:val="21"/>
                <w:lang w:val="en-GB"/>
              </w:rPr>
            </w:pPr>
            <w:r>
              <w:rPr>
                <w:rFonts w:ascii="Arial" w:hAnsi="Arial" w:cs="Arial"/>
                <w:bCs/>
                <w:color w:val="000000"/>
                <w:sz w:val="21"/>
                <w:szCs w:val="21"/>
                <w:lang w:val="en-GB"/>
              </w:rPr>
              <w:t>In your response, please</w:t>
            </w:r>
            <w:r w:rsidR="003D38D5">
              <w:rPr>
                <w:rFonts w:ascii="Arial" w:hAnsi="Arial" w:cs="Arial"/>
                <w:bCs/>
                <w:color w:val="000000"/>
                <w:sz w:val="21"/>
                <w:szCs w:val="21"/>
                <w:lang w:val="en-GB"/>
              </w:rPr>
              <w:t>:</w:t>
            </w:r>
          </w:p>
          <w:p w14:paraId="664E7ED2" w14:textId="17EFD16E" w:rsidR="00101E90" w:rsidRDefault="00101E90" w:rsidP="003D38D5">
            <w:pPr>
              <w:numPr>
                <w:ilvl w:val="0"/>
                <w:numId w:val="31"/>
              </w:numPr>
              <w:rPr>
                <w:rFonts w:ascii="Arial" w:hAnsi="Arial" w:cs="Arial"/>
                <w:bCs/>
                <w:color w:val="000000"/>
                <w:sz w:val="21"/>
                <w:szCs w:val="21"/>
                <w:lang w:val="en-GB"/>
              </w:rPr>
            </w:pPr>
            <w:r>
              <w:rPr>
                <w:rFonts w:ascii="Arial" w:hAnsi="Arial" w:cs="Arial"/>
                <w:bCs/>
                <w:color w:val="000000"/>
                <w:sz w:val="21"/>
                <w:szCs w:val="21"/>
                <w:lang w:val="en-GB"/>
              </w:rPr>
              <w:t xml:space="preserve">Describe your analysing </w:t>
            </w:r>
            <w:r w:rsidR="00907F2A">
              <w:rPr>
                <w:rFonts w:ascii="Arial" w:hAnsi="Arial" w:cs="Arial"/>
                <w:bCs/>
                <w:color w:val="000000"/>
                <w:sz w:val="21"/>
                <w:szCs w:val="21"/>
                <w:lang w:val="en-GB"/>
              </w:rPr>
              <w:t>framework.</w:t>
            </w:r>
          </w:p>
          <w:p w14:paraId="42C09924" w14:textId="742611FE" w:rsidR="00D06C41" w:rsidRDefault="003D38D5" w:rsidP="003D38D5">
            <w:pPr>
              <w:numPr>
                <w:ilvl w:val="0"/>
                <w:numId w:val="31"/>
              </w:numPr>
              <w:rPr>
                <w:rFonts w:ascii="Arial" w:hAnsi="Arial" w:cs="Arial"/>
                <w:bCs/>
                <w:color w:val="000000"/>
                <w:sz w:val="21"/>
                <w:szCs w:val="21"/>
                <w:lang w:val="en-GB"/>
              </w:rPr>
            </w:pPr>
            <w:r>
              <w:rPr>
                <w:rFonts w:ascii="Arial" w:hAnsi="Arial" w:cs="Arial"/>
                <w:bCs/>
                <w:color w:val="000000"/>
                <w:sz w:val="21"/>
                <w:szCs w:val="21"/>
                <w:lang w:val="en-GB"/>
              </w:rPr>
              <w:t>G</w:t>
            </w:r>
            <w:r w:rsidR="00487743">
              <w:rPr>
                <w:rFonts w:ascii="Arial" w:hAnsi="Arial" w:cs="Arial"/>
                <w:bCs/>
                <w:color w:val="000000"/>
                <w:sz w:val="21"/>
                <w:szCs w:val="21"/>
                <w:lang w:val="en-GB"/>
              </w:rPr>
              <w:t>ive a proposal</w:t>
            </w:r>
            <w:r w:rsidR="00926A4B">
              <w:rPr>
                <w:rFonts w:ascii="Arial" w:hAnsi="Arial" w:cs="Arial"/>
                <w:bCs/>
                <w:color w:val="000000"/>
                <w:sz w:val="21"/>
                <w:szCs w:val="21"/>
                <w:lang w:val="en-GB"/>
              </w:rPr>
              <w:t xml:space="preserve"> </w:t>
            </w:r>
            <w:r w:rsidR="00487743">
              <w:rPr>
                <w:rFonts w:ascii="Arial" w:hAnsi="Arial" w:cs="Arial"/>
                <w:bCs/>
                <w:color w:val="000000"/>
                <w:sz w:val="21"/>
                <w:szCs w:val="21"/>
                <w:lang w:val="en-GB"/>
              </w:rPr>
              <w:t xml:space="preserve">on how you will approach the project to ensure </w:t>
            </w:r>
            <w:r w:rsidR="00A22E10">
              <w:rPr>
                <w:rFonts w:ascii="Arial" w:hAnsi="Arial" w:cs="Arial"/>
                <w:bCs/>
                <w:color w:val="000000"/>
                <w:sz w:val="21"/>
                <w:szCs w:val="21"/>
                <w:lang w:val="en-GB"/>
              </w:rPr>
              <w:t xml:space="preserve">the </w:t>
            </w:r>
            <w:r w:rsidR="00487743">
              <w:rPr>
                <w:rFonts w:ascii="Arial" w:hAnsi="Arial" w:cs="Arial"/>
                <w:bCs/>
                <w:color w:val="000000"/>
                <w:sz w:val="21"/>
                <w:szCs w:val="21"/>
                <w:lang w:val="en-GB"/>
              </w:rPr>
              <w:t>successful completion within the suggested timeframe (three months)</w:t>
            </w:r>
            <w:r w:rsidR="00907F2A">
              <w:rPr>
                <w:rFonts w:ascii="Arial" w:hAnsi="Arial" w:cs="Arial"/>
                <w:bCs/>
                <w:color w:val="000000"/>
                <w:sz w:val="21"/>
                <w:szCs w:val="21"/>
                <w:lang w:val="en-GB"/>
              </w:rPr>
              <w:t>.</w:t>
            </w:r>
          </w:p>
          <w:p w14:paraId="021FFC52" w14:textId="26E053AB" w:rsidR="003D38D5" w:rsidRDefault="00926A4B" w:rsidP="003D38D5">
            <w:pPr>
              <w:numPr>
                <w:ilvl w:val="0"/>
                <w:numId w:val="31"/>
              </w:numPr>
              <w:rPr>
                <w:rFonts w:ascii="Arial" w:hAnsi="Arial" w:cs="Arial"/>
                <w:bCs/>
                <w:color w:val="000000"/>
                <w:sz w:val="21"/>
                <w:szCs w:val="21"/>
                <w:lang w:val="en-GB"/>
              </w:rPr>
            </w:pPr>
            <w:r>
              <w:rPr>
                <w:rFonts w:ascii="Arial" w:hAnsi="Arial" w:cs="Arial"/>
                <w:bCs/>
                <w:color w:val="000000"/>
                <w:sz w:val="21"/>
                <w:szCs w:val="21"/>
                <w:lang w:val="en-GB"/>
              </w:rPr>
              <w:t xml:space="preserve">Provide a </w:t>
            </w:r>
            <w:r w:rsidR="00CC50AD">
              <w:rPr>
                <w:rFonts w:ascii="Arial" w:hAnsi="Arial" w:cs="Arial"/>
                <w:bCs/>
                <w:color w:val="000000"/>
                <w:sz w:val="21"/>
                <w:szCs w:val="21"/>
                <w:lang w:val="en-GB"/>
              </w:rPr>
              <w:t xml:space="preserve">work plan </w:t>
            </w:r>
            <w:r>
              <w:rPr>
                <w:rFonts w:ascii="Arial" w:hAnsi="Arial" w:cs="Arial"/>
                <w:bCs/>
                <w:color w:val="000000"/>
                <w:sz w:val="21"/>
                <w:szCs w:val="21"/>
                <w:lang w:val="en-GB"/>
              </w:rPr>
              <w:t>including key steps and milestones in each phase</w:t>
            </w:r>
            <w:r w:rsidR="00CC50AD">
              <w:rPr>
                <w:rFonts w:ascii="Arial" w:hAnsi="Arial" w:cs="Arial"/>
                <w:bCs/>
                <w:color w:val="000000"/>
                <w:sz w:val="21"/>
                <w:szCs w:val="21"/>
                <w:lang w:val="en-GB"/>
              </w:rPr>
              <w:t>.</w:t>
            </w:r>
          </w:p>
          <w:p w14:paraId="06F69A25" w14:textId="611F5FB2" w:rsidR="005429D6" w:rsidRDefault="005429D6" w:rsidP="003D38D5">
            <w:pPr>
              <w:numPr>
                <w:ilvl w:val="0"/>
                <w:numId w:val="31"/>
              </w:numPr>
              <w:rPr>
                <w:rFonts w:ascii="Arial" w:hAnsi="Arial" w:cs="Arial"/>
                <w:bCs/>
                <w:color w:val="000000"/>
                <w:sz w:val="21"/>
                <w:szCs w:val="21"/>
                <w:lang w:val="en-GB"/>
              </w:rPr>
            </w:pPr>
            <w:r>
              <w:rPr>
                <w:rFonts w:ascii="Arial" w:hAnsi="Arial" w:cs="Arial"/>
                <w:bCs/>
                <w:color w:val="000000"/>
                <w:sz w:val="21"/>
                <w:szCs w:val="21"/>
                <w:lang w:val="en-GB"/>
              </w:rPr>
              <w:t>Address issues, concern</w:t>
            </w:r>
            <w:r w:rsidR="00A22E10">
              <w:rPr>
                <w:rFonts w:ascii="Arial" w:hAnsi="Arial" w:cs="Arial"/>
                <w:bCs/>
                <w:color w:val="000000"/>
                <w:sz w:val="21"/>
                <w:szCs w:val="21"/>
                <w:lang w:val="en-GB"/>
              </w:rPr>
              <w:t>s</w:t>
            </w:r>
            <w:r>
              <w:rPr>
                <w:rFonts w:ascii="Arial" w:hAnsi="Arial" w:cs="Arial"/>
                <w:bCs/>
                <w:color w:val="000000"/>
                <w:sz w:val="21"/>
                <w:szCs w:val="21"/>
                <w:lang w:val="en-GB"/>
              </w:rPr>
              <w:t xml:space="preserve"> and risks </w:t>
            </w:r>
            <w:r w:rsidR="00A22E10">
              <w:rPr>
                <w:rFonts w:ascii="Arial" w:hAnsi="Arial" w:cs="Arial"/>
                <w:bCs/>
                <w:color w:val="000000"/>
                <w:sz w:val="21"/>
                <w:szCs w:val="21"/>
                <w:lang w:val="en-GB"/>
              </w:rPr>
              <w:t>and mitigation measures.</w:t>
            </w:r>
          </w:p>
          <w:p w14:paraId="7B7664A8" w14:textId="08007C5E" w:rsidR="003D38D5" w:rsidRDefault="003D38D5" w:rsidP="00E46F55">
            <w:pPr>
              <w:rPr>
                <w:rFonts w:ascii="Arial" w:hAnsi="Arial" w:cs="Arial"/>
                <w:bCs/>
                <w:color w:val="000000"/>
                <w:sz w:val="21"/>
                <w:szCs w:val="21"/>
                <w:lang w:val="en-GB"/>
              </w:rPr>
            </w:pPr>
          </w:p>
          <w:p w14:paraId="37B20BC4" w14:textId="1C525760" w:rsidR="00A22E10" w:rsidRPr="003876F7" w:rsidRDefault="00A22E10" w:rsidP="00A22E10">
            <w:pPr>
              <w:rPr>
                <w:rFonts w:ascii="Arial" w:hAnsi="Arial" w:cs="Arial"/>
                <w:bCs/>
                <w:color w:val="000000"/>
                <w:sz w:val="21"/>
                <w:szCs w:val="21"/>
                <w:lang w:val="en-GB"/>
              </w:rPr>
            </w:pPr>
            <w:r w:rsidRPr="003876F7">
              <w:rPr>
                <w:rFonts w:ascii="Arial" w:hAnsi="Arial" w:cs="Arial"/>
                <w:bCs/>
                <w:color w:val="000000"/>
                <w:sz w:val="21"/>
                <w:szCs w:val="21"/>
                <w:lang w:val="en-GB"/>
              </w:rPr>
              <w:t xml:space="preserve">(Maximum word count </w:t>
            </w:r>
            <w:r>
              <w:rPr>
                <w:rFonts w:ascii="Arial" w:hAnsi="Arial" w:cs="Arial"/>
                <w:bCs/>
                <w:color w:val="000000"/>
                <w:sz w:val="21"/>
                <w:szCs w:val="21"/>
                <w:lang w:val="en-GB"/>
              </w:rPr>
              <w:t xml:space="preserve">1500 </w:t>
            </w:r>
            <w:r w:rsidRPr="003876F7">
              <w:rPr>
                <w:rFonts w:ascii="Arial" w:hAnsi="Arial" w:cs="Arial"/>
                <w:bCs/>
                <w:color w:val="000000"/>
                <w:sz w:val="21"/>
                <w:szCs w:val="21"/>
                <w:lang w:val="en-GB"/>
              </w:rPr>
              <w:t>Words)</w:t>
            </w:r>
          </w:p>
          <w:p w14:paraId="15AFD507" w14:textId="62CE5B5E" w:rsidR="003D38D5" w:rsidRPr="003876F7" w:rsidRDefault="003D38D5" w:rsidP="00E46F55">
            <w:pPr>
              <w:rPr>
                <w:rFonts w:ascii="Arial" w:hAnsi="Arial" w:cs="Arial"/>
                <w:bCs/>
                <w:color w:val="000000"/>
                <w:sz w:val="21"/>
                <w:szCs w:val="21"/>
                <w:lang w:val="en-GB"/>
              </w:rPr>
            </w:pPr>
          </w:p>
          <w:p w14:paraId="6BB19C30" w14:textId="77777777" w:rsidR="00001A1C" w:rsidRDefault="00001A1C" w:rsidP="00D06C41">
            <w:pPr>
              <w:jc w:val="both"/>
              <w:rPr>
                <w:rFonts w:ascii="Arial" w:hAnsi="Arial" w:cs="Arial"/>
                <w:bCs/>
                <w:color w:val="000000"/>
                <w:sz w:val="21"/>
                <w:szCs w:val="21"/>
                <w:lang w:val="en-GB"/>
              </w:rPr>
            </w:pPr>
          </w:p>
          <w:p w14:paraId="71BFE021" w14:textId="4B8C980A" w:rsidR="00D06C41" w:rsidRPr="003876F7" w:rsidRDefault="00D06C41" w:rsidP="00D06C41">
            <w:pPr>
              <w:jc w:val="both"/>
              <w:rPr>
                <w:rFonts w:ascii="Arial" w:hAnsi="Arial" w:cs="Arial"/>
                <w:sz w:val="21"/>
                <w:szCs w:val="21"/>
                <w:lang w:val="en-GB"/>
              </w:rPr>
            </w:pPr>
            <w:r w:rsidRPr="003876F7">
              <w:rPr>
                <w:rFonts w:ascii="Arial" w:hAnsi="Arial" w:cs="Arial"/>
                <w:b/>
                <w:color w:val="000000"/>
                <w:sz w:val="21"/>
                <w:szCs w:val="21"/>
                <w:lang w:val="en-GB"/>
              </w:rPr>
              <w:t>Supplier Response:</w:t>
            </w:r>
          </w:p>
          <w:p w14:paraId="69063AF6" w14:textId="77777777" w:rsidR="00D06C41" w:rsidRPr="003876F7" w:rsidRDefault="00D06C41" w:rsidP="00E46F55">
            <w:pPr>
              <w:rPr>
                <w:rFonts w:ascii="Arial" w:hAnsi="Arial" w:cs="Arial"/>
                <w:sz w:val="21"/>
                <w:szCs w:val="21"/>
                <w:lang w:val="en-GB"/>
              </w:rPr>
            </w:pPr>
          </w:p>
        </w:tc>
      </w:tr>
    </w:tbl>
    <w:p w14:paraId="34C6E81D" w14:textId="77777777" w:rsidR="00F144C1" w:rsidRPr="003876F7" w:rsidRDefault="00F144C1" w:rsidP="00D3015B">
      <w:pPr>
        <w:jc w:val="both"/>
        <w:rPr>
          <w:rFonts w:ascii="Arial" w:hAnsi="Arial" w:cs="Arial"/>
          <w:b/>
          <w:bCs/>
          <w:sz w:val="20"/>
          <w:szCs w:val="20"/>
          <w:lang w:val="en-GB"/>
        </w:rPr>
      </w:pPr>
    </w:p>
    <w:p w14:paraId="4DC36997" w14:textId="77777777" w:rsidR="00F144C1" w:rsidRPr="003876F7" w:rsidRDefault="00F144C1" w:rsidP="00D3015B">
      <w:pPr>
        <w:jc w:val="both"/>
        <w:rPr>
          <w:rFonts w:ascii="Arial" w:hAnsi="Arial" w:cs="Arial"/>
          <w:b/>
          <w:bCs/>
          <w:sz w:val="20"/>
          <w:szCs w:val="20"/>
          <w:lang w:val="en-GB"/>
        </w:rPr>
      </w:pPr>
    </w:p>
    <w:tbl>
      <w:tblPr>
        <w:tblW w:w="11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58"/>
        <w:gridCol w:w="660"/>
        <w:gridCol w:w="8527"/>
        <w:gridCol w:w="741"/>
      </w:tblGrid>
      <w:tr w:rsidR="00E46F55" w:rsidRPr="003876F7" w14:paraId="65ABDABD" w14:textId="77777777" w:rsidTr="00D06C41">
        <w:trPr>
          <w:gridBefore w:val="1"/>
          <w:wBefore w:w="789" w:type="dxa"/>
          <w:trHeight w:val="557"/>
          <w:jc w:val="center"/>
        </w:trPr>
        <w:tc>
          <w:tcPr>
            <w:tcW w:w="10786" w:type="dxa"/>
            <w:gridSpan w:val="4"/>
          </w:tcPr>
          <w:p w14:paraId="5CB6A384" w14:textId="0458365C" w:rsidR="00E46F55" w:rsidRPr="003876F7" w:rsidRDefault="00E46F55" w:rsidP="003A522C">
            <w:pPr>
              <w:spacing w:before="120"/>
              <w:jc w:val="both"/>
              <w:rPr>
                <w:rFonts w:ascii="Arial" w:hAnsi="Arial" w:cs="Arial"/>
                <w:lang w:val="en-GB"/>
              </w:rPr>
            </w:pPr>
            <w:r w:rsidRPr="003876F7">
              <w:rPr>
                <w:rFonts w:ascii="Arial" w:hAnsi="Arial" w:cs="Arial"/>
                <w:b/>
                <w:bCs/>
                <w:lang w:val="en-GB"/>
              </w:rPr>
              <w:t xml:space="preserve">Commercial – </w:t>
            </w:r>
            <w:r w:rsidR="0062438B">
              <w:rPr>
                <w:rFonts w:ascii="Arial" w:hAnsi="Arial" w:cs="Arial"/>
                <w:b/>
                <w:bCs/>
                <w:lang w:val="en-GB"/>
              </w:rPr>
              <w:t>3</w:t>
            </w:r>
            <w:r w:rsidR="00A54774" w:rsidRPr="003876F7">
              <w:rPr>
                <w:rFonts w:ascii="Arial" w:hAnsi="Arial" w:cs="Arial"/>
                <w:b/>
                <w:bCs/>
                <w:lang w:val="en-GB"/>
              </w:rPr>
              <w:t>0</w:t>
            </w:r>
            <w:r w:rsidRPr="003876F7">
              <w:rPr>
                <w:rFonts w:ascii="Arial" w:hAnsi="Arial" w:cs="Arial"/>
                <w:b/>
                <w:bCs/>
                <w:lang w:val="en-GB"/>
              </w:rPr>
              <w:t>%</w:t>
            </w:r>
          </w:p>
        </w:tc>
      </w:tr>
      <w:tr w:rsidR="00D06C41" w:rsidRPr="003876F7" w14:paraId="790FD92B" w14:textId="77777777" w:rsidTr="00D06C41">
        <w:trPr>
          <w:gridAfter w:val="1"/>
          <w:wAfter w:w="741" w:type="dxa"/>
          <w:trHeight w:val="427"/>
          <w:jc w:val="center"/>
        </w:trPr>
        <w:tc>
          <w:tcPr>
            <w:tcW w:w="1647" w:type="dxa"/>
            <w:gridSpan w:val="2"/>
            <w:shd w:val="clear" w:color="auto" w:fill="BFBFBF"/>
            <w:vAlign w:val="center"/>
          </w:tcPr>
          <w:p w14:paraId="0CF3720F" w14:textId="77777777" w:rsidR="00D06C41" w:rsidRPr="003876F7" w:rsidRDefault="00D06C41" w:rsidP="00E46F55">
            <w:pPr>
              <w:rPr>
                <w:rFonts w:ascii="Arial" w:hAnsi="Arial" w:cs="Arial"/>
                <w:b/>
                <w:color w:val="000000"/>
                <w:sz w:val="21"/>
                <w:szCs w:val="21"/>
                <w:lang w:val="en-GB"/>
              </w:rPr>
            </w:pPr>
            <w:r w:rsidRPr="003876F7">
              <w:rPr>
                <w:rFonts w:ascii="Arial" w:hAnsi="Arial" w:cs="Arial"/>
                <w:b/>
                <w:color w:val="000000"/>
                <w:sz w:val="21"/>
                <w:szCs w:val="21"/>
                <w:lang w:val="en-GB"/>
              </w:rPr>
              <w:t>ID</w:t>
            </w:r>
          </w:p>
        </w:tc>
        <w:tc>
          <w:tcPr>
            <w:tcW w:w="660" w:type="dxa"/>
            <w:shd w:val="clear" w:color="auto" w:fill="BFBFBF"/>
          </w:tcPr>
          <w:p w14:paraId="726B646A" w14:textId="77777777" w:rsidR="00D06C41" w:rsidRPr="003876F7" w:rsidRDefault="00D06C41" w:rsidP="00E46F55">
            <w:pPr>
              <w:rPr>
                <w:rFonts w:ascii="Arial" w:hAnsi="Arial" w:cs="Arial"/>
                <w:b/>
                <w:color w:val="000000"/>
                <w:sz w:val="21"/>
                <w:szCs w:val="21"/>
                <w:lang w:val="en-GB"/>
              </w:rPr>
            </w:pPr>
            <w:r w:rsidRPr="003876F7">
              <w:rPr>
                <w:rFonts w:ascii="Arial" w:hAnsi="Arial" w:cs="Arial"/>
                <w:color w:val="000000"/>
                <w:sz w:val="21"/>
                <w:szCs w:val="21"/>
                <w:lang w:val="en-GB"/>
              </w:rPr>
              <w:t>%</w:t>
            </w:r>
          </w:p>
        </w:tc>
        <w:tc>
          <w:tcPr>
            <w:tcW w:w="8527" w:type="dxa"/>
            <w:shd w:val="clear" w:color="auto" w:fill="BFBFBF"/>
            <w:vAlign w:val="center"/>
          </w:tcPr>
          <w:p w14:paraId="1CF834D7" w14:textId="77777777" w:rsidR="00D06C41" w:rsidRPr="003876F7" w:rsidRDefault="00D06C41" w:rsidP="00E46F55">
            <w:pPr>
              <w:rPr>
                <w:rFonts w:ascii="Arial" w:hAnsi="Arial" w:cs="Arial"/>
                <w:b/>
                <w:bCs/>
                <w:sz w:val="21"/>
                <w:szCs w:val="21"/>
                <w:lang w:val="en-GB"/>
              </w:rPr>
            </w:pPr>
            <w:r w:rsidRPr="003876F7">
              <w:rPr>
                <w:rFonts w:ascii="Arial" w:hAnsi="Arial" w:cs="Arial"/>
                <w:b/>
                <w:bCs/>
                <w:sz w:val="21"/>
                <w:szCs w:val="21"/>
                <w:lang w:val="en-GB"/>
              </w:rPr>
              <w:t>Requirement</w:t>
            </w:r>
          </w:p>
        </w:tc>
      </w:tr>
      <w:tr w:rsidR="00D06C41" w:rsidRPr="003876F7" w14:paraId="74A4DA65" w14:textId="77777777" w:rsidTr="00D06C41">
        <w:trPr>
          <w:gridAfter w:val="1"/>
          <w:wAfter w:w="741" w:type="dxa"/>
          <w:trHeight w:val="787"/>
          <w:jc w:val="center"/>
        </w:trPr>
        <w:tc>
          <w:tcPr>
            <w:tcW w:w="1647" w:type="dxa"/>
            <w:gridSpan w:val="2"/>
          </w:tcPr>
          <w:p w14:paraId="700B483F" w14:textId="77777777" w:rsidR="00D06C41" w:rsidRPr="003876F7" w:rsidRDefault="009C6667" w:rsidP="00E46F55">
            <w:pPr>
              <w:jc w:val="both"/>
              <w:rPr>
                <w:rFonts w:ascii="Arial" w:hAnsi="Arial" w:cs="Arial"/>
                <w:b/>
                <w:color w:val="000000"/>
                <w:sz w:val="21"/>
                <w:szCs w:val="21"/>
                <w:lang w:val="en-GB"/>
              </w:rPr>
            </w:pPr>
            <w:r w:rsidRPr="003876F7">
              <w:rPr>
                <w:rFonts w:ascii="Arial" w:hAnsi="Arial" w:cs="Arial"/>
                <w:b/>
                <w:color w:val="000000"/>
                <w:sz w:val="21"/>
                <w:szCs w:val="21"/>
                <w:lang w:val="en-GB"/>
              </w:rPr>
              <w:t>CO01</w:t>
            </w:r>
          </w:p>
        </w:tc>
        <w:tc>
          <w:tcPr>
            <w:tcW w:w="660" w:type="dxa"/>
          </w:tcPr>
          <w:p w14:paraId="7BDF7C03" w14:textId="5DC1E62F" w:rsidR="00D06C41" w:rsidRPr="003876F7" w:rsidRDefault="00475408" w:rsidP="00E46F55">
            <w:pPr>
              <w:jc w:val="center"/>
              <w:rPr>
                <w:rFonts w:ascii="Arial" w:hAnsi="Arial" w:cs="Arial"/>
                <w:b/>
                <w:color w:val="000000"/>
                <w:sz w:val="21"/>
                <w:szCs w:val="21"/>
                <w:lang w:val="en-GB"/>
              </w:rPr>
            </w:pPr>
            <w:r>
              <w:rPr>
                <w:rFonts w:ascii="Arial" w:hAnsi="Arial" w:cs="Arial"/>
                <w:b/>
                <w:color w:val="000000"/>
                <w:sz w:val="21"/>
                <w:szCs w:val="21"/>
                <w:lang w:val="en-GB"/>
              </w:rPr>
              <w:t>3</w:t>
            </w:r>
            <w:r w:rsidR="00F701E5" w:rsidRPr="003876F7">
              <w:rPr>
                <w:rFonts w:ascii="Arial" w:hAnsi="Arial" w:cs="Arial"/>
                <w:b/>
                <w:color w:val="000000"/>
                <w:sz w:val="21"/>
                <w:szCs w:val="21"/>
                <w:lang w:val="en-GB"/>
              </w:rPr>
              <w:t>0</w:t>
            </w:r>
            <w:r w:rsidR="00D06C41" w:rsidRPr="003876F7">
              <w:rPr>
                <w:rFonts w:ascii="Arial" w:hAnsi="Arial" w:cs="Arial"/>
                <w:b/>
                <w:color w:val="000000"/>
                <w:sz w:val="21"/>
                <w:szCs w:val="21"/>
                <w:lang w:val="en-GB"/>
              </w:rPr>
              <w:t>%</w:t>
            </w:r>
          </w:p>
        </w:tc>
        <w:tc>
          <w:tcPr>
            <w:tcW w:w="8527" w:type="dxa"/>
          </w:tcPr>
          <w:p w14:paraId="47A58B48" w14:textId="4B8A3755" w:rsidR="00D06C41" w:rsidRPr="003876F7" w:rsidRDefault="00D06C41" w:rsidP="00E46F55">
            <w:pPr>
              <w:rPr>
                <w:rFonts w:ascii="Arial" w:hAnsi="Arial" w:cs="Arial"/>
                <w:sz w:val="21"/>
                <w:szCs w:val="21"/>
              </w:rPr>
            </w:pPr>
            <w:r w:rsidRPr="003876F7">
              <w:rPr>
                <w:rFonts w:ascii="Arial" w:hAnsi="Arial" w:cs="Arial"/>
                <w:sz w:val="21"/>
                <w:szCs w:val="21"/>
              </w:rPr>
              <w:t xml:space="preserve">Please complete Annex </w:t>
            </w:r>
            <w:r w:rsidR="00F701E5" w:rsidRPr="003876F7">
              <w:rPr>
                <w:rFonts w:ascii="Arial" w:hAnsi="Arial" w:cs="Arial"/>
                <w:sz w:val="21"/>
                <w:szCs w:val="21"/>
              </w:rPr>
              <w:t>3</w:t>
            </w:r>
            <w:r w:rsidRPr="003876F7">
              <w:rPr>
                <w:rFonts w:ascii="Arial" w:hAnsi="Arial" w:cs="Arial"/>
                <w:sz w:val="21"/>
                <w:szCs w:val="21"/>
              </w:rPr>
              <w:t xml:space="preserve"> </w:t>
            </w:r>
            <w:r w:rsidR="00DB5B57" w:rsidRPr="006C64DC">
              <w:rPr>
                <w:rFonts w:ascii="Arial" w:eastAsia="DengXian" w:hAnsi="Arial" w:cs="Arial" w:hint="eastAsia"/>
                <w:sz w:val="21"/>
                <w:szCs w:val="21"/>
                <w:lang w:eastAsia="zh-CN"/>
              </w:rPr>
              <w:t>(</w:t>
            </w:r>
            <w:r w:rsidRPr="003876F7">
              <w:rPr>
                <w:rFonts w:ascii="Arial" w:hAnsi="Arial" w:cs="Arial"/>
                <w:sz w:val="21"/>
                <w:szCs w:val="21"/>
              </w:rPr>
              <w:t>Pricing Approach</w:t>
            </w:r>
            <w:r w:rsidR="00DB5B57" w:rsidRPr="003876F7">
              <w:rPr>
                <w:rFonts w:ascii="Arial" w:hAnsi="Arial" w:cs="Arial"/>
                <w:sz w:val="21"/>
                <w:szCs w:val="21"/>
              </w:rPr>
              <w:t>)</w:t>
            </w:r>
            <w:r w:rsidR="008305C3" w:rsidRPr="003876F7">
              <w:rPr>
                <w:rFonts w:ascii="Arial" w:hAnsi="Arial" w:cs="Arial"/>
                <w:sz w:val="21"/>
                <w:szCs w:val="21"/>
              </w:rPr>
              <w:t xml:space="preserve"> and state the total cost below:</w:t>
            </w:r>
          </w:p>
          <w:p w14:paraId="3343ADE0" w14:textId="77777777" w:rsidR="008305C3" w:rsidRPr="003876F7" w:rsidRDefault="008305C3" w:rsidP="00E46F55">
            <w:pPr>
              <w:rPr>
                <w:rFonts w:ascii="Arial" w:hAnsi="Arial" w:cs="Arial"/>
                <w:b/>
                <w:color w:val="000000"/>
                <w:sz w:val="21"/>
                <w:szCs w:val="21"/>
                <w:lang w:val="en-GB"/>
              </w:rPr>
            </w:pPr>
          </w:p>
          <w:p w14:paraId="1E0B0AAD" w14:textId="56B6861B" w:rsidR="008305C3" w:rsidRPr="003876F7" w:rsidRDefault="008305C3" w:rsidP="00E46F55">
            <w:pPr>
              <w:rPr>
                <w:rFonts w:ascii="Arial" w:hAnsi="Arial" w:cs="Arial"/>
                <w:sz w:val="21"/>
                <w:szCs w:val="21"/>
              </w:rPr>
            </w:pPr>
            <w:r w:rsidRPr="003876F7">
              <w:rPr>
                <w:rFonts w:ascii="Arial" w:hAnsi="Arial" w:cs="Arial"/>
                <w:b/>
                <w:color w:val="000000"/>
                <w:sz w:val="21"/>
                <w:szCs w:val="21"/>
                <w:lang w:val="en-GB"/>
              </w:rPr>
              <w:t>Supplier Response:</w:t>
            </w:r>
          </w:p>
          <w:p w14:paraId="4E224085" w14:textId="47EF346F" w:rsidR="009C6667" w:rsidRPr="003876F7" w:rsidRDefault="008305C3" w:rsidP="00E46F55">
            <w:pPr>
              <w:rPr>
                <w:rFonts w:ascii="Arial" w:hAnsi="Arial" w:cs="Arial"/>
                <w:sz w:val="21"/>
                <w:szCs w:val="21"/>
              </w:rPr>
            </w:pPr>
            <w:r w:rsidRPr="003876F7">
              <w:rPr>
                <w:rFonts w:ascii="Arial" w:hAnsi="Arial" w:cs="Arial"/>
                <w:sz w:val="21"/>
                <w:szCs w:val="21"/>
              </w:rPr>
              <w:t xml:space="preserve">Total Cost </w:t>
            </w:r>
            <w:r w:rsidR="009A321F" w:rsidRPr="003876F7">
              <w:rPr>
                <w:rFonts w:ascii="Arial" w:hAnsi="Arial" w:cs="Arial"/>
                <w:sz w:val="21"/>
                <w:szCs w:val="21"/>
              </w:rPr>
              <w:t>(</w:t>
            </w:r>
            <w:r w:rsidRPr="003876F7">
              <w:rPr>
                <w:rFonts w:ascii="Arial" w:hAnsi="Arial" w:cs="Arial"/>
                <w:sz w:val="21"/>
                <w:szCs w:val="21"/>
              </w:rPr>
              <w:t>ex</w:t>
            </w:r>
            <w:r w:rsidR="009A321F" w:rsidRPr="003876F7">
              <w:rPr>
                <w:rFonts w:ascii="Arial" w:hAnsi="Arial" w:cs="Arial"/>
                <w:sz w:val="21"/>
                <w:szCs w:val="21"/>
              </w:rPr>
              <w:t>clud</w:t>
            </w:r>
            <w:r w:rsidRPr="003876F7">
              <w:rPr>
                <w:rFonts w:ascii="Arial" w:hAnsi="Arial" w:cs="Arial"/>
                <w:sz w:val="21"/>
                <w:szCs w:val="21"/>
              </w:rPr>
              <w:t>ing VAT</w:t>
            </w:r>
            <w:r w:rsidR="009A321F" w:rsidRPr="003876F7">
              <w:rPr>
                <w:rFonts w:ascii="Arial" w:hAnsi="Arial" w:cs="Arial"/>
                <w:sz w:val="21"/>
                <w:szCs w:val="21"/>
              </w:rPr>
              <w:t xml:space="preserve">): </w:t>
            </w:r>
            <w:r w:rsidRPr="003876F7">
              <w:rPr>
                <w:rFonts w:ascii="Arial" w:hAnsi="Arial" w:cs="Arial"/>
                <w:sz w:val="21"/>
                <w:szCs w:val="21"/>
              </w:rPr>
              <w:t>GBP</w:t>
            </w:r>
            <w:r w:rsidR="009A321F" w:rsidRPr="003876F7">
              <w:rPr>
                <w:rFonts w:ascii="Arial" w:hAnsi="Arial" w:cs="Arial"/>
                <w:sz w:val="21"/>
                <w:szCs w:val="21"/>
              </w:rPr>
              <w:t>_______________</w:t>
            </w:r>
          </w:p>
          <w:p w14:paraId="21B9EC24" w14:textId="3426C361" w:rsidR="009A321F" w:rsidRPr="003876F7" w:rsidRDefault="009A321F" w:rsidP="00E46F55">
            <w:pPr>
              <w:rPr>
                <w:rFonts w:ascii="Arial" w:hAnsi="Arial" w:cs="Arial"/>
                <w:sz w:val="21"/>
                <w:szCs w:val="21"/>
              </w:rPr>
            </w:pPr>
          </w:p>
        </w:tc>
      </w:tr>
    </w:tbl>
    <w:p w14:paraId="735B532B" w14:textId="77777777" w:rsidR="00F144C1" w:rsidRPr="003876F7" w:rsidRDefault="00F144C1" w:rsidP="00D3015B">
      <w:pPr>
        <w:jc w:val="both"/>
        <w:rPr>
          <w:rFonts w:ascii="Arial" w:hAnsi="Arial" w:cs="Arial"/>
          <w:b/>
          <w:bCs/>
          <w:sz w:val="20"/>
          <w:szCs w:val="20"/>
          <w:lang w:val="en-GB"/>
        </w:rPr>
      </w:pPr>
    </w:p>
    <w:p w14:paraId="119289D7" w14:textId="77777777" w:rsidR="00D3015B" w:rsidRPr="003876F7" w:rsidRDefault="00D3015B">
      <w:pPr>
        <w:rPr>
          <w:rFonts w:ascii="Arial" w:hAnsi="Arial" w:cs="Arial"/>
          <w:lang w:val="en-GB"/>
        </w:rPr>
      </w:pPr>
    </w:p>
    <w:p w14:paraId="3DBEC244" w14:textId="77777777" w:rsidR="006C060C" w:rsidRPr="003876F7" w:rsidRDefault="003C4AA9" w:rsidP="006C060C">
      <w:pPr>
        <w:jc w:val="both"/>
        <w:rPr>
          <w:rFonts w:ascii="Arial" w:hAnsi="Arial" w:cs="Arial"/>
          <w:b/>
          <w:bCs/>
          <w:color w:val="0070C0"/>
          <w:sz w:val="32"/>
          <w:szCs w:val="22"/>
          <w:lang w:val="en-GB"/>
        </w:rPr>
      </w:pPr>
      <w:r w:rsidRPr="003876F7">
        <w:rPr>
          <w:rFonts w:ascii="Arial" w:hAnsi="Arial" w:cs="Arial"/>
          <w:b/>
          <w:bCs/>
          <w:color w:val="0070C0"/>
          <w:sz w:val="32"/>
          <w:szCs w:val="22"/>
          <w:lang w:val="en-GB"/>
        </w:rPr>
        <w:br w:type="page"/>
      </w:r>
      <w:r w:rsidR="00DF6D4D" w:rsidRPr="003876F7">
        <w:rPr>
          <w:rFonts w:ascii="Arial" w:hAnsi="Arial" w:cs="Arial"/>
          <w:b/>
          <w:bCs/>
          <w:color w:val="0070C0"/>
          <w:sz w:val="32"/>
          <w:szCs w:val="22"/>
          <w:lang w:val="en-GB"/>
        </w:rPr>
        <w:lastRenderedPageBreak/>
        <w:t xml:space="preserve">Part </w:t>
      </w:r>
      <w:r w:rsidR="006C060C" w:rsidRPr="003876F7">
        <w:rPr>
          <w:rFonts w:ascii="Arial" w:hAnsi="Arial" w:cs="Arial"/>
          <w:b/>
          <w:bCs/>
          <w:color w:val="0070C0"/>
          <w:sz w:val="32"/>
          <w:szCs w:val="22"/>
          <w:lang w:val="en-GB"/>
        </w:rPr>
        <w:t>2</w:t>
      </w:r>
      <w:r w:rsidR="00DF6D4D" w:rsidRPr="003876F7">
        <w:rPr>
          <w:rFonts w:ascii="Arial" w:hAnsi="Arial" w:cs="Arial"/>
          <w:b/>
          <w:bCs/>
          <w:color w:val="0070C0"/>
          <w:sz w:val="32"/>
          <w:szCs w:val="22"/>
          <w:lang w:val="en-GB"/>
        </w:rPr>
        <w:t xml:space="preserve"> – Submission Checklist</w:t>
      </w:r>
    </w:p>
    <w:p w14:paraId="5A2F7747" w14:textId="77777777" w:rsidR="006C060C" w:rsidRPr="003876F7" w:rsidRDefault="006C060C" w:rsidP="007A2824">
      <w:pPr>
        <w:rPr>
          <w:rFonts w:ascii="Arial" w:hAnsi="Arial" w:cs="Arial"/>
          <w:color w:val="000000"/>
          <w:lang w:val="en-GB"/>
        </w:rPr>
      </w:pPr>
    </w:p>
    <w:p w14:paraId="69FFD10E" w14:textId="77777777" w:rsidR="00946203" w:rsidRPr="003876F7" w:rsidRDefault="006765F3" w:rsidP="00E9518B">
      <w:pPr>
        <w:jc w:val="both"/>
        <w:rPr>
          <w:rFonts w:ascii="Arial" w:hAnsi="Arial" w:cs="Arial"/>
          <w:color w:val="000000"/>
          <w:sz w:val="21"/>
          <w:szCs w:val="21"/>
          <w:lang w:val="en-GB"/>
        </w:rPr>
      </w:pPr>
      <w:r w:rsidRPr="003876F7">
        <w:rPr>
          <w:rFonts w:ascii="Arial" w:hAnsi="Arial" w:cs="Arial"/>
          <w:color w:val="000000"/>
          <w:sz w:val="21"/>
          <w:szCs w:val="21"/>
          <w:lang w:val="en-GB"/>
        </w:rPr>
        <w:t xml:space="preserve">Insert </w:t>
      </w:r>
      <w:r w:rsidR="00946203" w:rsidRPr="003876F7">
        <w:rPr>
          <w:rFonts w:ascii="Arial" w:hAnsi="Arial" w:cs="Arial"/>
          <w:color w:val="000000"/>
          <w:sz w:val="21"/>
          <w:szCs w:val="21"/>
          <w:lang w:val="en-GB"/>
        </w:rPr>
        <w:t xml:space="preserve">Yes (Y) or No (N) </w:t>
      </w:r>
      <w:r w:rsidRPr="003876F7">
        <w:rPr>
          <w:rFonts w:ascii="Arial" w:hAnsi="Arial" w:cs="Arial"/>
          <w:color w:val="000000"/>
          <w:sz w:val="21"/>
          <w:szCs w:val="21"/>
          <w:lang w:val="en-GB"/>
        </w:rPr>
        <w:t xml:space="preserve">in each box in the table below </w:t>
      </w:r>
      <w:r w:rsidR="00946203" w:rsidRPr="003876F7">
        <w:rPr>
          <w:rFonts w:ascii="Arial" w:hAnsi="Arial" w:cs="Arial"/>
          <w:color w:val="000000"/>
          <w:sz w:val="21"/>
          <w:szCs w:val="21"/>
          <w:lang w:val="en-GB"/>
        </w:rPr>
        <w:t xml:space="preserve">to indicate </w:t>
      </w:r>
      <w:r w:rsidR="005E3BF9" w:rsidRPr="003876F7">
        <w:rPr>
          <w:rFonts w:ascii="Arial" w:hAnsi="Arial" w:cs="Arial"/>
          <w:color w:val="000000"/>
          <w:sz w:val="21"/>
          <w:szCs w:val="21"/>
          <w:lang w:val="en-GB"/>
        </w:rPr>
        <w:t xml:space="preserve">that your submission includes all of the mandatory </w:t>
      </w:r>
      <w:r w:rsidR="00210AF0" w:rsidRPr="003876F7">
        <w:rPr>
          <w:rFonts w:ascii="Arial" w:hAnsi="Arial" w:cs="Arial"/>
          <w:color w:val="000000"/>
          <w:sz w:val="21"/>
          <w:szCs w:val="21"/>
          <w:lang w:val="en-GB"/>
        </w:rPr>
        <w:t>requirements</w:t>
      </w:r>
      <w:r w:rsidR="00946203" w:rsidRPr="003876F7">
        <w:rPr>
          <w:rFonts w:ascii="Arial" w:hAnsi="Arial" w:cs="Arial"/>
          <w:color w:val="000000"/>
          <w:sz w:val="21"/>
          <w:szCs w:val="21"/>
          <w:lang w:val="en-GB"/>
        </w:rPr>
        <w:t xml:space="preserve"> </w:t>
      </w:r>
      <w:r w:rsidR="005E3BF9" w:rsidRPr="003876F7">
        <w:rPr>
          <w:rFonts w:ascii="Arial" w:hAnsi="Arial" w:cs="Arial"/>
          <w:color w:val="000000"/>
          <w:sz w:val="21"/>
          <w:szCs w:val="21"/>
          <w:lang w:val="en-GB"/>
        </w:rPr>
        <w:t>for this tender.</w:t>
      </w:r>
      <w:r w:rsidR="00946203" w:rsidRPr="003876F7">
        <w:rPr>
          <w:rFonts w:ascii="Arial" w:hAnsi="Arial" w:cs="Arial"/>
          <w:color w:val="000000"/>
          <w:sz w:val="21"/>
          <w:szCs w:val="21"/>
          <w:lang w:val="en-GB"/>
        </w:rPr>
        <w:t xml:space="preserve">  </w:t>
      </w:r>
    </w:p>
    <w:p w14:paraId="1604065E" w14:textId="77777777" w:rsidR="00946203" w:rsidRPr="003876F7" w:rsidRDefault="00946203" w:rsidP="00E9518B">
      <w:pPr>
        <w:jc w:val="both"/>
        <w:rPr>
          <w:rFonts w:ascii="Arial" w:hAnsi="Arial" w:cs="Arial"/>
          <w:color w:val="000000"/>
          <w:sz w:val="21"/>
          <w:szCs w:val="21"/>
          <w:lang w:val="en-GB"/>
        </w:rPr>
      </w:pPr>
    </w:p>
    <w:p w14:paraId="3374F66D" w14:textId="77777777" w:rsidR="006E7F13" w:rsidRPr="003876F7" w:rsidRDefault="00946203" w:rsidP="00E9518B">
      <w:pPr>
        <w:jc w:val="both"/>
        <w:rPr>
          <w:rFonts w:ascii="Arial" w:hAnsi="Arial" w:cs="Arial"/>
          <w:sz w:val="21"/>
          <w:szCs w:val="21"/>
          <w:lang w:val="en-US"/>
        </w:rPr>
      </w:pPr>
      <w:r w:rsidRPr="003876F7">
        <w:rPr>
          <w:rFonts w:ascii="Arial" w:hAnsi="Arial" w:cs="Arial"/>
          <w:b/>
          <w:color w:val="000000"/>
          <w:sz w:val="21"/>
          <w:szCs w:val="21"/>
          <w:lang w:val="en-GB"/>
        </w:rPr>
        <w:t>Important Note:</w:t>
      </w:r>
      <w:r w:rsidR="00210AF0" w:rsidRPr="003876F7">
        <w:rPr>
          <w:rFonts w:ascii="Arial" w:hAnsi="Arial" w:cs="Arial"/>
          <w:b/>
          <w:color w:val="000000"/>
          <w:sz w:val="21"/>
          <w:szCs w:val="21"/>
          <w:lang w:val="en-GB"/>
        </w:rPr>
        <w:t xml:space="preserve"> </w:t>
      </w:r>
      <w:r w:rsidR="009020BE" w:rsidRPr="003876F7">
        <w:rPr>
          <w:rFonts w:ascii="Arial" w:hAnsi="Arial" w:cs="Arial"/>
          <w:sz w:val="21"/>
          <w:szCs w:val="21"/>
          <w:lang w:val="en-US"/>
        </w:rPr>
        <w:t xml:space="preserve">Failure to provide </w:t>
      </w:r>
      <w:r w:rsidR="006765F3" w:rsidRPr="003876F7">
        <w:rPr>
          <w:rFonts w:ascii="Arial" w:hAnsi="Arial" w:cs="Arial"/>
          <w:sz w:val="21"/>
          <w:szCs w:val="21"/>
          <w:lang w:val="en-US"/>
        </w:rPr>
        <w:t>all mandatory</w:t>
      </w:r>
      <w:r w:rsidR="009020BE" w:rsidRPr="003876F7">
        <w:rPr>
          <w:rFonts w:ascii="Arial" w:hAnsi="Arial" w:cs="Arial"/>
          <w:sz w:val="21"/>
          <w:szCs w:val="21"/>
          <w:lang w:val="en-US"/>
        </w:rPr>
        <w:t xml:space="preserve"> documentation may result in your submission being rejected</w:t>
      </w:r>
      <w:r w:rsidR="006765F3" w:rsidRPr="003876F7">
        <w:rPr>
          <w:rFonts w:ascii="Arial" w:hAnsi="Arial" w:cs="Arial"/>
          <w:sz w:val="21"/>
          <w:szCs w:val="21"/>
          <w:lang w:val="en-US"/>
        </w:rPr>
        <w:t>.</w:t>
      </w:r>
    </w:p>
    <w:p w14:paraId="1D060E7C" w14:textId="77777777" w:rsidR="00164F5C" w:rsidRPr="003876F7"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3876F7" w14:paraId="4EDA85A0" w14:textId="77777777" w:rsidTr="009F1230">
        <w:trPr>
          <w:jc w:val="center"/>
        </w:trPr>
        <w:tc>
          <w:tcPr>
            <w:tcW w:w="9245" w:type="dxa"/>
            <w:gridSpan w:val="2"/>
            <w:shd w:val="clear" w:color="auto" w:fill="BFBFBF"/>
          </w:tcPr>
          <w:p w14:paraId="0C66626C" w14:textId="77777777" w:rsidR="00164F5C" w:rsidRPr="003876F7" w:rsidRDefault="00164F5C" w:rsidP="009F1230">
            <w:pPr>
              <w:jc w:val="center"/>
              <w:rPr>
                <w:rFonts w:ascii="Arial" w:hAnsi="Arial" w:cs="Arial"/>
                <w:b/>
                <w:sz w:val="21"/>
                <w:szCs w:val="21"/>
              </w:rPr>
            </w:pPr>
            <w:r w:rsidRPr="003876F7">
              <w:rPr>
                <w:rFonts w:ascii="Arial" w:hAnsi="Arial" w:cs="Arial"/>
                <w:b/>
                <w:sz w:val="21"/>
                <w:szCs w:val="21"/>
              </w:rPr>
              <w:t>Submission Checklist</w:t>
            </w:r>
          </w:p>
        </w:tc>
      </w:tr>
      <w:tr w:rsidR="00164F5C" w:rsidRPr="003876F7" w14:paraId="6C5B2348" w14:textId="77777777" w:rsidTr="00924345">
        <w:trPr>
          <w:jc w:val="center"/>
        </w:trPr>
        <w:tc>
          <w:tcPr>
            <w:tcW w:w="8451" w:type="dxa"/>
            <w:shd w:val="clear" w:color="auto" w:fill="D9D9D9"/>
          </w:tcPr>
          <w:p w14:paraId="30453467" w14:textId="77777777" w:rsidR="00164F5C" w:rsidRPr="003876F7" w:rsidRDefault="00164F5C" w:rsidP="009F1230">
            <w:pPr>
              <w:rPr>
                <w:rFonts w:ascii="Arial" w:hAnsi="Arial" w:cs="Arial"/>
                <w:b/>
                <w:sz w:val="21"/>
                <w:szCs w:val="21"/>
              </w:rPr>
            </w:pPr>
            <w:r w:rsidRPr="003876F7">
              <w:rPr>
                <w:rFonts w:ascii="Arial" w:hAnsi="Arial" w:cs="Arial"/>
                <w:b/>
                <w:sz w:val="21"/>
                <w:szCs w:val="21"/>
              </w:rPr>
              <w:t>Document</w:t>
            </w:r>
          </w:p>
        </w:tc>
        <w:tc>
          <w:tcPr>
            <w:tcW w:w="794" w:type="dxa"/>
            <w:shd w:val="clear" w:color="auto" w:fill="D9D9D9"/>
          </w:tcPr>
          <w:p w14:paraId="69F80EC2" w14:textId="77777777" w:rsidR="00164F5C" w:rsidRPr="003876F7" w:rsidRDefault="006765F3" w:rsidP="006765F3">
            <w:pPr>
              <w:jc w:val="center"/>
              <w:rPr>
                <w:rFonts w:ascii="Arial" w:hAnsi="Arial" w:cs="Arial"/>
                <w:b/>
                <w:sz w:val="21"/>
                <w:szCs w:val="21"/>
                <w:lang w:val="en-GB"/>
              </w:rPr>
            </w:pPr>
            <w:r w:rsidRPr="003876F7">
              <w:rPr>
                <w:rFonts w:ascii="Arial" w:hAnsi="Arial" w:cs="Arial"/>
                <w:b/>
                <w:sz w:val="21"/>
                <w:szCs w:val="21"/>
                <w:lang w:val="en-GB"/>
              </w:rPr>
              <w:t>Y / N</w:t>
            </w:r>
          </w:p>
        </w:tc>
      </w:tr>
      <w:tr w:rsidR="00174D64" w:rsidRPr="003876F7" w14:paraId="0C037F12" w14:textId="77777777" w:rsidTr="00F7010E">
        <w:trPr>
          <w:jc w:val="center"/>
        </w:trPr>
        <w:tc>
          <w:tcPr>
            <w:tcW w:w="8451" w:type="dxa"/>
            <w:shd w:val="clear" w:color="auto" w:fill="auto"/>
            <w:vAlign w:val="center"/>
          </w:tcPr>
          <w:p w14:paraId="7F657631" w14:textId="77777777" w:rsidR="00174D64" w:rsidRPr="003876F7" w:rsidRDefault="00174D64" w:rsidP="00174D64">
            <w:pPr>
              <w:rPr>
                <w:rFonts w:ascii="Arial" w:hAnsi="Arial" w:cs="Arial"/>
                <w:sz w:val="21"/>
                <w:szCs w:val="21"/>
                <w:lang w:val="en-GB"/>
              </w:rPr>
            </w:pPr>
          </w:p>
          <w:p w14:paraId="72742B83" w14:textId="114DDE21" w:rsidR="00174D64" w:rsidRPr="003876F7" w:rsidRDefault="00174D64" w:rsidP="00174D64">
            <w:pPr>
              <w:rPr>
                <w:rFonts w:ascii="Arial" w:hAnsi="Arial" w:cs="Arial"/>
                <w:sz w:val="21"/>
                <w:szCs w:val="21"/>
                <w:lang w:val="en-GB"/>
              </w:rPr>
            </w:pPr>
            <w:r w:rsidRPr="003876F7">
              <w:rPr>
                <w:rFonts w:ascii="Arial" w:hAnsi="Arial" w:cs="Arial"/>
                <w:sz w:val="21"/>
                <w:szCs w:val="21"/>
              </w:rPr>
              <w:t xml:space="preserve">1. </w:t>
            </w:r>
            <w:r w:rsidRPr="003876F7">
              <w:rPr>
                <w:rFonts w:ascii="Arial" w:hAnsi="Arial" w:cs="Arial"/>
                <w:sz w:val="21"/>
                <w:szCs w:val="21"/>
                <w:lang w:val="en-GB"/>
              </w:rPr>
              <w:t xml:space="preserve">Confirm acceptance of the Annex </w:t>
            </w:r>
            <w:r w:rsidR="00F701E5" w:rsidRPr="003876F7">
              <w:rPr>
                <w:rFonts w:ascii="Arial" w:hAnsi="Arial" w:cs="Arial"/>
                <w:sz w:val="21"/>
                <w:szCs w:val="21"/>
                <w:lang w:val="en-GB"/>
              </w:rPr>
              <w:t>1</w:t>
            </w:r>
            <w:r w:rsidRPr="003876F7">
              <w:rPr>
                <w:rFonts w:ascii="Arial" w:hAnsi="Arial" w:cs="Arial"/>
                <w:sz w:val="21"/>
                <w:szCs w:val="21"/>
                <w:lang w:val="en-GB"/>
              </w:rPr>
              <w:t xml:space="preserve"> (Terms and Conditions), including any changes made via clarifications during the tender process.</w:t>
            </w:r>
          </w:p>
          <w:p w14:paraId="6DB62837" w14:textId="77777777" w:rsidR="00174D64" w:rsidRPr="003876F7" w:rsidRDefault="00174D64" w:rsidP="00174D64">
            <w:pPr>
              <w:rPr>
                <w:rFonts w:ascii="Arial" w:hAnsi="Arial" w:cs="Arial"/>
                <w:sz w:val="21"/>
                <w:szCs w:val="21"/>
                <w:lang w:val="en-GB"/>
              </w:rPr>
            </w:pPr>
          </w:p>
        </w:tc>
        <w:tc>
          <w:tcPr>
            <w:tcW w:w="794" w:type="dxa"/>
            <w:shd w:val="clear" w:color="auto" w:fill="auto"/>
          </w:tcPr>
          <w:p w14:paraId="0031A7EA" w14:textId="77777777" w:rsidR="00174D64" w:rsidRPr="003876F7" w:rsidRDefault="00174D64" w:rsidP="00F7010E">
            <w:pPr>
              <w:rPr>
                <w:rFonts w:ascii="Arial" w:hAnsi="Arial" w:cs="Arial"/>
                <w:sz w:val="21"/>
                <w:szCs w:val="21"/>
              </w:rPr>
            </w:pPr>
          </w:p>
        </w:tc>
      </w:tr>
      <w:tr w:rsidR="00164F5C" w:rsidRPr="003876F7" w14:paraId="48E45B99" w14:textId="77777777" w:rsidTr="00924345">
        <w:trPr>
          <w:jc w:val="center"/>
        </w:trPr>
        <w:tc>
          <w:tcPr>
            <w:tcW w:w="8451" w:type="dxa"/>
            <w:shd w:val="clear" w:color="auto" w:fill="auto"/>
          </w:tcPr>
          <w:p w14:paraId="67F16482" w14:textId="77777777" w:rsidR="00BD3EB3" w:rsidRPr="003876F7" w:rsidRDefault="00BD3EB3" w:rsidP="00174D64">
            <w:pPr>
              <w:rPr>
                <w:rFonts w:ascii="Arial" w:hAnsi="Arial" w:cs="Arial"/>
                <w:sz w:val="21"/>
                <w:szCs w:val="21"/>
                <w:lang w:val="en-GB"/>
              </w:rPr>
            </w:pPr>
          </w:p>
          <w:p w14:paraId="32A9CBC2" w14:textId="5BA12BB7" w:rsidR="00164F5C" w:rsidRPr="003876F7" w:rsidRDefault="00DB5B57" w:rsidP="00174D64">
            <w:pPr>
              <w:rPr>
                <w:rFonts w:ascii="Arial" w:hAnsi="Arial" w:cs="Arial"/>
                <w:sz w:val="21"/>
                <w:szCs w:val="21"/>
                <w:lang w:val="en-GB"/>
              </w:rPr>
            </w:pPr>
            <w:r w:rsidRPr="003876F7">
              <w:rPr>
                <w:rFonts w:ascii="Arial" w:hAnsi="Arial" w:cs="Arial"/>
                <w:sz w:val="21"/>
                <w:szCs w:val="21"/>
              </w:rPr>
              <w:t>2</w:t>
            </w:r>
            <w:r w:rsidR="00164F5C" w:rsidRPr="003876F7">
              <w:rPr>
                <w:rFonts w:ascii="Arial" w:hAnsi="Arial" w:cs="Arial"/>
                <w:sz w:val="21"/>
                <w:szCs w:val="21"/>
              </w:rPr>
              <w:t xml:space="preserve">. </w:t>
            </w:r>
            <w:r w:rsidR="00FB3018" w:rsidRPr="003876F7">
              <w:rPr>
                <w:rFonts w:ascii="Arial" w:hAnsi="Arial" w:cs="Arial"/>
                <w:sz w:val="21"/>
                <w:szCs w:val="21"/>
              </w:rPr>
              <w:t xml:space="preserve">Completed tender response in Annex </w:t>
            </w:r>
            <w:r w:rsidRPr="003876F7">
              <w:rPr>
                <w:rFonts w:ascii="Arial" w:hAnsi="Arial" w:cs="Arial"/>
                <w:sz w:val="21"/>
                <w:szCs w:val="21"/>
              </w:rPr>
              <w:t>2</w:t>
            </w:r>
            <w:r w:rsidR="00FB3018" w:rsidRPr="003876F7">
              <w:rPr>
                <w:rFonts w:ascii="Arial" w:hAnsi="Arial" w:cs="Arial"/>
                <w:sz w:val="21"/>
                <w:szCs w:val="21"/>
              </w:rPr>
              <w:t xml:space="preserve"> (Supplier Response) and in accordance with the requirements of the </w:t>
            </w:r>
            <w:r w:rsidR="00FB3018" w:rsidRPr="003876F7">
              <w:rPr>
                <w:rFonts w:ascii="Arial" w:hAnsi="Arial" w:cs="Arial"/>
                <w:sz w:val="21"/>
                <w:szCs w:val="21"/>
                <w:lang w:val="en-GB"/>
              </w:rPr>
              <w:t>RFP</w:t>
            </w:r>
            <w:r w:rsidR="00BD3EB3" w:rsidRPr="003876F7">
              <w:rPr>
                <w:rFonts w:ascii="Arial" w:hAnsi="Arial" w:cs="Arial"/>
                <w:sz w:val="21"/>
                <w:szCs w:val="21"/>
                <w:lang w:val="en-GB"/>
              </w:rPr>
              <w:br/>
            </w:r>
          </w:p>
        </w:tc>
        <w:tc>
          <w:tcPr>
            <w:tcW w:w="794" w:type="dxa"/>
            <w:shd w:val="clear" w:color="auto" w:fill="auto"/>
          </w:tcPr>
          <w:p w14:paraId="36FAA6F8" w14:textId="77777777" w:rsidR="00164F5C" w:rsidRPr="003876F7" w:rsidRDefault="00164F5C" w:rsidP="009F1230">
            <w:pPr>
              <w:rPr>
                <w:rFonts w:ascii="Arial" w:hAnsi="Arial" w:cs="Arial"/>
                <w:sz w:val="21"/>
                <w:szCs w:val="21"/>
              </w:rPr>
            </w:pPr>
          </w:p>
        </w:tc>
      </w:tr>
      <w:tr w:rsidR="00164F5C" w:rsidRPr="003876F7" w14:paraId="3C70BDDA" w14:textId="77777777" w:rsidTr="00924345">
        <w:trPr>
          <w:jc w:val="center"/>
        </w:trPr>
        <w:tc>
          <w:tcPr>
            <w:tcW w:w="8451" w:type="dxa"/>
            <w:shd w:val="clear" w:color="auto" w:fill="auto"/>
          </w:tcPr>
          <w:p w14:paraId="7B9ADECF" w14:textId="77777777" w:rsidR="00BD3EB3" w:rsidRPr="003876F7" w:rsidRDefault="00BD3EB3" w:rsidP="00174D64">
            <w:pPr>
              <w:rPr>
                <w:rFonts w:ascii="Arial" w:hAnsi="Arial" w:cs="Arial"/>
                <w:sz w:val="21"/>
                <w:szCs w:val="21"/>
                <w:lang w:val="en-GB"/>
              </w:rPr>
            </w:pPr>
          </w:p>
          <w:p w14:paraId="7F62B06B" w14:textId="0EFB44A8" w:rsidR="00164F5C" w:rsidRPr="003876F7" w:rsidRDefault="00174D64" w:rsidP="00174D64">
            <w:pPr>
              <w:rPr>
                <w:rFonts w:ascii="Arial" w:hAnsi="Arial" w:cs="Arial"/>
                <w:sz w:val="21"/>
                <w:szCs w:val="21"/>
                <w:lang w:val="en-GB"/>
              </w:rPr>
            </w:pPr>
            <w:r w:rsidRPr="003876F7">
              <w:rPr>
                <w:rFonts w:ascii="Arial" w:hAnsi="Arial" w:cs="Arial"/>
                <w:sz w:val="21"/>
                <w:szCs w:val="21"/>
                <w:lang w:val="en-GB"/>
              </w:rPr>
              <w:t>6</w:t>
            </w:r>
            <w:r w:rsidR="00164F5C" w:rsidRPr="003876F7">
              <w:rPr>
                <w:rFonts w:ascii="Arial" w:hAnsi="Arial" w:cs="Arial"/>
                <w:sz w:val="21"/>
                <w:szCs w:val="21"/>
              </w:rPr>
              <w:t xml:space="preserve">. </w:t>
            </w:r>
            <w:r w:rsidR="00FB3018" w:rsidRPr="003876F7">
              <w:rPr>
                <w:rFonts w:ascii="Arial" w:hAnsi="Arial" w:cs="Arial"/>
                <w:sz w:val="21"/>
                <w:szCs w:val="21"/>
              </w:rPr>
              <w:t xml:space="preserve">Completed pricing proposal in Annex </w:t>
            </w:r>
            <w:r w:rsidR="00DB5B57" w:rsidRPr="003876F7">
              <w:rPr>
                <w:rFonts w:ascii="Arial" w:hAnsi="Arial" w:cs="Arial"/>
                <w:sz w:val="21"/>
                <w:szCs w:val="21"/>
              </w:rPr>
              <w:t>3</w:t>
            </w:r>
            <w:r w:rsidR="00FB3018" w:rsidRPr="003876F7">
              <w:rPr>
                <w:rFonts w:ascii="Arial" w:hAnsi="Arial" w:cs="Arial"/>
                <w:sz w:val="21"/>
                <w:szCs w:val="21"/>
              </w:rPr>
              <w:t xml:space="preserve"> (Pricing Approach)</w:t>
            </w:r>
          </w:p>
          <w:p w14:paraId="0816F794" w14:textId="77777777" w:rsidR="00BD3EB3" w:rsidRPr="003876F7" w:rsidRDefault="00BD3EB3" w:rsidP="00174D64">
            <w:pPr>
              <w:rPr>
                <w:rFonts w:ascii="Arial" w:hAnsi="Arial" w:cs="Arial"/>
                <w:sz w:val="21"/>
                <w:szCs w:val="21"/>
                <w:lang w:val="en-GB"/>
              </w:rPr>
            </w:pPr>
          </w:p>
        </w:tc>
        <w:tc>
          <w:tcPr>
            <w:tcW w:w="794" w:type="dxa"/>
            <w:shd w:val="clear" w:color="auto" w:fill="auto"/>
          </w:tcPr>
          <w:p w14:paraId="7424A23C" w14:textId="77777777" w:rsidR="00164F5C" w:rsidRPr="003876F7" w:rsidRDefault="00164F5C" w:rsidP="009F1230">
            <w:pPr>
              <w:rPr>
                <w:rFonts w:ascii="Arial" w:hAnsi="Arial" w:cs="Arial"/>
                <w:sz w:val="21"/>
                <w:szCs w:val="21"/>
              </w:rPr>
            </w:pPr>
          </w:p>
        </w:tc>
      </w:tr>
      <w:tr w:rsidR="00164F5C" w:rsidRPr="003876F7" w14:paraId="5CAFAB66" w14:textId="77777777" w:rsidTr="00924345">
        <w:trPr>
          <w:jc w:val="center"/>
        </w:trPr>
        <w:tc>
          <w:tcPr>
            <w:tcW w:w="8451" w:type="dxa"/>
            <w:shd w:val="clear" w:color="auto" w:fill="auto"/>
          </w:tcPr>
          <w:p w14:paraId="4C3016F5" w14:textId="77777777" w:rsidR="00BD3EB3" w:rsidRPr="003876F7" w:rsidRDefault="00BD3EB3" w:rsidP="00174D64">
            <w:pPr>
              <w:rPr>
                <w:rFonts w:ascii="Arial" w:hAnsi="Arial" w:cs="Arial"/>
                <w:sz w:val="21"/>
                <w:szCs w:val="21"/>
                <w:lang w:val="en-GB"/>
              </w:rPr>
            </w:pPr>
          </w:p>
          <w:p w14:paraId="6BED88C5" w14:textId="77777777" w:rsidR="00164F5C" w:rsidRPr="003876F7" w:rsidRDefault="00174D64" w:rsidP="00174D64">
            <w:pPr>
              <w:rPr>
                <w:rFonts w:ascii="Arial" w:hAnsi="Arial" w:cs="Arial"/>
                <w:sz w:val="21"/>
                <w:szCs w:val="21"/>
                <w:lang w:val="en-GB"/>
              </w:rPr>
            </w:pPr>
            <w:r w:rsidRPr="003876F7">
              <w:rPr>
                <w:rFonts w:ascii="Arial" w:hAnsi="Arial" w:cs="Arial"/>
                <w:sz w:val="21"/>
                <w:szCs w:val="21"/>
                <w:lang w:val="en-GB"/>
              </w:rPr>
              <w:t>7</w:t>
            </w:r>
            <w:r w:rsidR="00164F5C" w:rsidRPr="003876F7">
              <w:rPr>
                <w:rFonts w:ascii="Arial" w:hAnsi="Arial" w:cs="Arial"/>
                <w:sz w:val="21"/>
                <w:szCs w:val="21"/>
              </w:rPr>
              <w:t>. This checklist signed by an authorised representative</w:t>
            </w:r>
            <w:r w:rsidR="00BD3EB3" w:rsidRPr="003876F7">
              <w:rPr>
                <w:rFonts w:ascii="Arial" w:hAnsi="Arial" w:cs="Arial"/>
                <w:sz w:val="21"/>
                <w:szCs w:val="21"/>
                <w:lang w:val="en-GB"/>
              </w:rPr>
              <w:br/>
            </w:r>
          </w:p>
        </w:tc>
        <w:tc>
          <w:tcPr>
            <w:tcW w:w="794" w:type="dxa"/>
            <w:shd w:val="clear" w:color="auto" w:fill="auto"/>
          </w:tcPr>
          <w:p w14:paraId="12A4F09E" w14:textId="77777777" w:rsidR="00164F5C" w:rsidRPr="003876F7" w:rsidRDefault="00164F5C" w:rsidP="009F1230">
            <w:pPr>
              <w:rPr>
                <w:rFonts w:ascii="Arial" w:hAnsi="Arial" w:cs="Arial"/>
                <w:sz w:val="21"/>
                <w:szCs w:val="21"/>
              </w:rPr>
            </w:pPr>
          </w:p>
        </w:tc>
      </w:tr>
      <w:tr w:rsidR="00164F5C" w:rsidRPr="003876F7" w14:paraId="255D8633" w14:textId="77777777" w:rsidTr="00924345">
        <w:trPr>
          <w:jc w:val="center"/>
        </w:trPr>
        <w:tc>
          <w:tcPr>
            <w:tcW w:w="8451" w:type="dxa"/>
            <w:shd w:val="clear" w:color="auto" w:fill="auto"/>
          </w:tcPr>
          <w:p w14:paraId="5A4F4544" w14:textId="77777777" w:rsidR="00BD3EB3" w:rsidRPr="003876F7" w:rsidRDefault="00BD3EB3" w:rsidP="00174D64">
            <w:pPr>
              <w:rPr>
                <w:rFonts w:ascii="Arial" w:hAnsi="Arial" w:cs="Arial"/>
                <w:sz w:val="21"/>
                <w:szCs w:val="21"/>
                <w:lang w:val="en-GB"/>
              </w:rPr>
            </w:pPr>
          </w:p>
          <w:p w14:paraId="2E211A0C" w14:textId="77777777" w:rsidR="00164F5C" w:rsidRPr="003876F7" w:rsidRDefault="00174D64" w:rsidP="00174D64">
            <w:pPr>
              <w:rPr>
                <w:rFonts w:ascii="Arial" w:hAnsi="Arial" w:cs="Arial"/>
                <w:sz w:val="21"/>
                <w:szCs w:val="21"/>
                <w:lang w:val="en-GB"/>
              </w:rPr>
            </w:pPr>
            <w:r w:rsidRPr="003876F7">
              <w:rPr>
                <w:rFonts w:ascii="Arial" w:hAnsi="Arial" w:cs="Arial"/>
                <w:sz w:val="21"/>
                <w:szCs w:val="21"/>
                <w:lang w:val="en-GB"/>
              </w:rPr>
              <w:t>8</w:t>
            </w:r>
            <w:r w:rsidR="00164F5C" w:rsidRPr="003876F7">
              <w:rPr>
                <w:rFonts w:ascii="Arial" w:hAnsi="Arial" w:cs="Arial"/>
                <w:sz w:val="21"/>
                <w:szCs w:val="21"/>
              </w:rPr>
              <w:t>. Appendix A to this checklist in relation to information considered by you to be confidential / commercially sensitive</w:t>
            </w:r>
            <w:r w:rsidR="00BD3EB3" w:rsidRPr="003876F7">
              <w:rPr>
                <w:rFonts w:ascii="Arial" w:hAnsi="Arial" w:cs="Arial"/>
                <w:sz w:val="21"/>
                <w:szCs w:val="21"/>
                <w:lang w:val="en-GB"/>
              </w:rPr>
              <w:br/>
            </w:r>
          </w:p>
        </w:tc>
        <w:tc>
          <w:tcPr>
            <w:tcW w:w="794" w:type="dxa"/>
            <w:shd w:val="clear" w:color="auto" w:fill="auto"/>
          </w:tcPr>
          <w:p w14:paraId="46F0F7C1" w14:textId="77777777" w:rsidR="00164F5C" w:rsidRPr="003876F7" w:rsidRDefault="00164F5C" w:rsidP="009F1230">
            <w:pPr>
              <w:rPr>
                <w:rFonts w:ascii="Arial" w:hAnsi="Arial" w:cs="Arial"/>
                <w:sz w:val="21"/>
                <w:szCs w:val="21"/>
              </w:rPr>
            </w:pPr>
          </w:p>
        </w:tc>
      </w:tr>
    </w:tbl>
    <w:p w14:paraId="0FF21943" w14:textId="77777777" w:rsidR="00164F5C" w:rsidRPr="003876F7" w:rsidRDefault="00164F5C" w:rsidP="00164F5C">
      <w:pPr>
        <w:rPr>
          <w:rFonts w:ascii="Arial" w:hAnsi="Arial" w:cs="Arial"/>
          <w:sz w:val="21"/>
          <w:szCs w:val="21"/>
        </w:rPr>
      </w:pPr>
    </w:p>
    <w:p w14:paraId="55BFE4CC" w14:textId="77777777" w:rsidR="006765F3" w:rsidRPr="003876F7" w:rsidRDefault="006765F3" w:rsidP="006765F3">
      <w:pPr>
        <w:jc w:val="both"/>
        <w:rPr>
          <w:rFonts w:ascii="Arial" w:hAnsi="Arial" w:cs="Arial"/>
          <w:sz w:val="21"/>
          <w:szCs w:val="21"/>
          <w:lang w:val="en-GB"/>
        </w:rPr>
      </w:pPr>
    </w:p>
    <w:p w14:paraId="3DB94E8F" w14:textId="77777777" w:rsidR="00164F5C" w:rsidRPr="003876F7" w:rsidRDefault="00164F5C" w:rsidP="006765F3">
      <w:pPr>
        <w:jc w:val="both"/>
        <w:rPr>
          <w:rFonts w:ascii="Arial" w:hAnsi="Arial" w:cs="Arial"/>
          <w:sz w:val="21"/>
          <w:szCs w:val="21"/>
        </w:rPr>
      </w:pPr>
      <w:r w:rsidRPr="003876F7">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0907A5BC" w14:textId="77777777" w:rsidR="00164F5C" w:rsidRPr="003876F7" w:rsidRDefault="00164F5C" w:rsidP="00164F5C">
      <w:pPr>
        <w:rPr>
          <w:rFonts w:ascii="Arial" w:hAnsi="Arial" w:cs="Arial"/>
          <w:b/>
          <w:i/>
          <w:szCs w:val="22"/>
        </w:rPr>
      </w:pPr>
    </w:p>
    <w:p w14:paraId="056DD25A" w14:textId="77777777" w:rsidR="00164F5C" w:rsidRPr="003876F7"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3876F7" w14:paraId="5CE193B9" w14:textId="77777777" w:rsidTr="006765F3">
        <w:tc>
          <w:tcPr>
            <w:tcW w:w="2500" w:type="dxa"/>
            <w:shd w:val="clear" w:color="auto" w:fill="F3F3F3"/>
          </w:tcPr>
          <w:p w14:paraId="612B6AE2" w14:textId="77777777" w:rsidR="00164F5C" w:rsidRPr="003876F7" w:rsidRDefault="00164F5C" w:rsidP="009F1230">
            <w:pPr>
              <w:spacing w:after="120"/>
              <w:rPr>
                <w:rFonts w:ascii="Arial" w:hAnsi="Arial" w:cs="Arial"/>
                <w:b/>
                <w:bCs/>
                <w:szCs w:val="19"/>
              </w:rPr>
            </w:pPr>
            <w:r w:rsidRPr="003876F7">
              <w:rPr>
                <w:rFonts w:ascii="Arial" w:hAnsi="Arial" w:cs="Arial"/>
                <w:b/>
                <w:bCs/>
                <w:szCs w:val="19"/>
              </w:rPr>
              <w:t>Supplier:</w:t>
            </w:r>
          </w:p>
        </w:tc>
        <w:tc>
          <w:tcPr>
            <w:tcW w:w="5847" w:type="dxa"/>
            <w:shd w:val="clear" w:color="auto" w:fill="auto"/>
          </w:tcPr>
          <w:p w14:paraId="59B0560A" w14:textId="77777777" w:rsidR="00164F5C" w:rsidRPr="003876F7" w:rsidRDefault="00164F5C" w:rsidP="009F1230">
            <w:pPr>
              <w:spacing w:after="120"/>
              <w:rPr>
                <w:rFonts w:ascii="Arial" w:hAnsi="Arial" w:cs="Arial"/>
                <w:szCs w:val="19"/>
              </w:rPr>
            </w:pPr>
          </w:p>
        </w:tc>
      </w:tr>
      <w:tr w:rsidR="00164F5C" w:rsidRPr="003876F7" w14:paraId="44BF0ED3" w14:textId="77777777" w:rsidTr="006765F3">
        <w:tc>
          <w:tcPr>
            <w:tcW w:w="2500" w:type="dxa"/>
            <w:shd w:val="clear" w:color="auto" w:fill="F3F3F3"/>
          </w:tcPr>
          <w:p w14:paraId="54ED1518" w14:textId="77777777" w:rsidR="00164F5C" w:rsidRPr="003876F7" w:rsidRDefault="00164F5C" w:rsidP="009F1230">
            <w:pPr>
              <w:spacing w:after="120"/>
              <w:rPr>
                <w:rFonts w:ascii="Arial" w:hAnsi="Arial" w:cs="Arial"/>
                <w:b/>
                <w:bCs/>
                <w:szCs w:val="19"/>
              </w:rPr>
            </w:pPr>
            <w:r w:rsidRPr="003876F7">
              <w:rPr>
                <w:rFonts w:ascii="Arial" w:hAnsi="Arial" w:cs="Arial"/>
                <w:b/>
                <w:bCs/>
                <w:szCs w:val="19"/>
              </w:rPr>
              <w:t xml:space="preserve">Date: </w:t>
            </w:r>
          </w:p>
        </w:tc>
        <w:tc>
          <w:tcPr>
            <w:tcW w:w="5847" w:type="dxa"/>
            <w:shd w:val="clear" w:color="auto" w:fill="auto"/>
          </w:tcPr>
          <w:p w14:paraId="264F2159" w14:textId="77777777" w:rsidR="00164F5C" w:rsidRPr="003876F7" w:rsidRDefault="00164F5C" w:rsidP="009F1230">
            <w:pPr>
              <w:spacing w:after="120"/>
              <w:rPr>
                <w:rFonts w:ascii="Arial" w:hAnsi="Arial" w:cs="Arial"/>
                <w:szCs w:val="19"/>
              </w:rPr>
            </w:pPr>
          </w:p>
        </w:tc>
      </w:tr>
      <w:tr w:rsidR="00164F5C" w:rsidRPr="003876F7" w14:paraId="1CBC9B57" w14:textId="77777777" w:rsidTr="006765F3">
        <w:tc>
          <w:tcPr>
            <w:tcW w:w="2500" w:type="dxa"/>
            <w:shd w:val="clear" w:color="auto" w:fill="F3F3F3"/>
          </w:tcPr>
          <w:p w14:paraId="70A89708" w14:textId="77777777" w:rsidR="00164F5C" w:rsidRPr="003876F7" w:rsidRDefault="00164F5C" w:rsidP="009F1230">
            <w:pPr>
              <w:spacing w:after="120"/>
              <w:rPr>
                <w:rFonts w:ascii="Arial" w:hAnsi="Arial" w:cs="Arial"/>
                <w:b/>
                <w:bCs/>
                <w:szCs w:val="19"/>
              </w:rPr>
            </w:pPr>
            <w:r w:rsidRPr="003876F7">
              <w:rPr>
                <w:rFonts w:ascii="Arial" w:hAnsi="Arial" w:cs="Arial"/>
                <w:b/>
                <w:bCs/>
                <w:szCs w:val="19"/>
              </w:rPr>
              <w:t>Name (print):</w:t>
            </w:r>
          </w:p>
        </w:tc>
        <w:tc>
          <w:tcPr>
            <w:tcW w:w="5847" w:type="dxa"/>
            <w:shd w:val="clear" w:color="auto" w:fill="auto"/>
          </w:tcPr>
          <w:p w14:paraId="0EB6FAB5" w14:textId="77777777" w:rsidR="00164F5C" w:rsidRPr="003876F7" w:rsidRDefault="00164F5C" w:rsidP="009F1230">
            <w:pPr>
              <w:spacing w:after="120"/>
              <w:rPr>
                <w:rFonts w:ascii="Arial" w:hAnsi="Arial" w:cs="Arial"/>
                <w:szCs w:val="19"/>
              </w:rPr>
            </w:pPr>
          </w:p>
        </w:tc>
      </w:tr>
      <w:tr w:rsidR="00164F5C" w:rsidRPr="003876F7" w14:paraId="073A32FE" w14:textId="77777777" w:rsidTr="006765F3">
        <w:tc>
          <w:tcPr>
            <w:tcW w:w="2500" w:type="dxa"/>
            <w:shd w:val="clear" w:color="auto" w:fill="F3F3F3"/>
          </w:tcPr>
          <w:p w14:paraId="0AA02B2E" w14:textId="77777777" w:rsidR="00164F5C" w:rsidRPr="003876F7" w:rsidRDefault="00164F5C" w:rsidP="009F1230">
            <w:pPr>
              <w:spacing w:after="120"/>
              <w:rPr>
                <w:rFonts w:ascii="Arial" w:hAnsi="Arial" w:cs="Arial"/>
                <w:b/>
                <w:bCs/>
                <w:szCs w:val="19"/>
              </w:rPr>
            </w:pPr>
            <w:r w:rsidRPr="003876F7">
              <w:rPr>
                <w:rFonts w:ascii="Arial" w:hAnsi="Arial" w:cs="Arial"/>
                <w:b/>
                <w:bCs/>
                <w:szCs w:val="19"/>
              </w:rPr>
              <w:t>Position:</w:t>
            </w:r>
          </w:p>
        </w:tc>
        <w:tc>
          <w:tcPr>
            <w:tcW w:w="5847" w:type="dxa"/>
            <w:shd w:val="clear" w:color="auto" w:fill="auto"/>
          </w:tcPr>
          <w:p w14:paraId="3DA53DA2" w14:textId="77777777" w:rsidR="00164F5C" w:rsidRPr="003876F7" w:rsidRDefault="00164F5C" w:rsidP="009F1230">
            <w:pPr>
              <w:spacing w:after="120"/>
              <w:rPr>
                <w:rFonts w:ascii="Arial" w:hAnsi="Arial" w:cs="Arial"/>
                <w:szCs w:val="19"/>
              </w:rPr>
            </w:pPr>
          </w:p>
        </w:tc>
      </w:tr>
      <w:tr w:rsidR="00164F5C" w:rsidRPr="003876F7" w14:paraId="2573069F" w14:textId="77777777" w:rsidTr="006765F3">
        <w:tc>
          <w:tcPr>
            <w:tcW w:w="2500" w:type="dxa"/>
            <w:shd w:val="clear" w:color="auto" w:fill="F3F3F3"/>
          </w:tcPr>
          <w:p w14:paraId="5EC2E428" w14:textId="77777777" w:rsidR="00164F5C" w:rsidRPr="003876F7" w:rsidRDefault="00164F5C" w:rsidP="009F1230">
            <w:pPr>
              <w:spacing w:after="120"/>
              <w:rPr>
                <w:rFonts w:ascii="Arial" w:hAnsi="Arial" w:cs="Arial"/>
                <w:b/>
                <w:bCs/>
                <w:szCs w:val="19"/>
              </w:rPr>
            </w:pPr>
            <w:r w:rsidRPr="003876F7">
              <w:rPr>
                <w:rFonts w:ascii="Arial" w:hAnsi="Arial" w:cs="Arial"/>
                <w:b/>
                <w:bCs/>
                <w:szCs w:val="19"/>
              </w:rPr>
              <w:t>Signature:</w:t>
            </w:r>
          </w:p>
        </w:tc>
        <w:tc>
          <w:tcPr>
            <w:tcW w:w="5847" w:type="dxa"/>
            <w:shd w:val="clear" w:color="auto" w:fill="auto"/>
          </w:tcPr>
          <w:p w14:paraId="75B7C0F9" w14:textId="77777777" w:rsidR="00164F5C" w:rsidRPr="003876F7" w:rsidRDefault="00164F5C" w:rsidP="009F1230">
            <w:pPr>
              <w:spacing w:after="120"/>
              <w:rPr>
                <w:rFonts w:ascii="Arial" w:hAnsi="Arial" w:cs="Arial"/>
                <w:szCs w:val="19"/>
              </w:rPr>
            </w:pPr>
          </w:p>
        </w:tc>
      </w:tr>
      <w:tr w:rsidR="00164F5C" w:rsidRPr="003876F7" w14:paraId="5210059F" w14:textId="77777777" w:rsidTr="006765F3">
        <w:tc>
          <w:tcPr>
            <w:tcW w:w="2500" w:type="dxa"/>
            <w:shd w:val="clear" w:color="auto" w:fill="F3F3F3"/>
          </w:tcPr>
          <w:p w14:paraId="48D1C679" w14:textId="77777777" w:rsidR="00164F5C" w:rsidRPr="003876F7" w:rsidRDefault="00164F5C" w:rsidP="009F1230">
            <w:pPr>
              <w:spacing w:after="120"/>
              <w:rPr>
                <w:rFonts w:ascii="Arial" w:hAnsi="Arial" w:cs="Arial"/>
                <w:b/>
                <w:bCs/>
                <w:i/>
                <w:szCs w:val="22"/>
              </w:rPr>
            </w:pPr>
            <w:r w:rsidRPr="003876F7">
              <w:rPr>
                <w:rFonts w:ascii="Arial" w:hAnsi="Arial" w:cs="Arial"/>
                <w:b/>
                <w:bCs/>
                <w:szCs w:val="19"/>
              </w:rPr>
              <w:t xml:space="preserve">Title: </w:t>
            </w:r>
          </w:p>
        </w:tc>
        <w:tc>
          <w:tcPr>
            <w:tcW w:w="5847" w:type="dxa"/>
            <w:shd w:val="clear" w:color="auto" w:fill="auto"/>
          </w:tcPr>
          <w:p w14:paraId="32B7D917" w14:textId="77777777" w:rsidR="00164F5C" w:rsidRPr="003876F7" w:rsidRDefault="00164F5C" w:rsidP="009F1230">
            <w:pPr>
              <w:spacing w:after="120"/>
              <w:rPr>
                <w:rFonts w:ascii="Arial" w:hAnsi="Arial" w:cs="Arial"/>
                <w:b/>
                <w:i/>
                <w:szCs w:val="22"/>
              </w:rPr>
            </w:pPr>
          </w:p>
        </w:tc>
      </w:tr>
    </w:tbl>
    <w:p w14:paraId="4BB47C6D" w14:textId="77777777" w:rsidR="00164F5C" w:rsidRPr="003876F7" w:rsidRDefault="00164F5C" w:rsidP="00164F5C">
      <w:pPr>
        <w:rPr>
          <w:rFonts w:ascii="Arial" w:hAnsi="Arial" w:cs="Arial"/>
          <w:b/>
          <w:i/>
          <w:szCs w:val="22"/>
        </w:rPr>
      </w:pPr>
    </w:p>
    <w:p w14:paraId="66164F5E" w14:textId="77777777" w:rsidR="006765F3" w:rsidRPr="003876F7" w:rsidRDefault="006765F3" w:rsidP="00164F5C">
      <w:pPr>
        <w:rPr>
          <w:rFonts w:ascii="Arial" w:hAnsi="Arial" w:cs="Arial"/>
          <w:sz w:val="20"/>
          <w:lang w:val="en-GB"/>
        </w:rPr>
      </w:pPr>
    </w:p>
    <w:p w14:paraId="00EFA6F6" w14:textId="77777777" w:rsidR="006765F3" w:rsidRPr="003876F7" w:rsidRDefault="006765F3" w:rsidP="00164F5C">
      <w:pPr>
        <w:rPr>
          <w:rFonts w:ascii="Arial" w:hAnsi="Arial" w:cs="Arial"/>
          <w:sz w:val="20"/>
          <w:lang w:val="en-GB"/>
        </w:rPr>
      </w:pPr>
    </w:p>
    <w:p w14:paraId="04E4EEBB" w14:textId="77777777" w:rsidR="006765F3" w:rsidRPr="003876F7" w:rsidRDefault="006765F3" w:rsidP="00164F5C">
      <w:pPr>
        <w:rPr>
          <w:rFonts w:ascii="Arial" w:hAnsi="Arial" w:cs="Arial"/>
          <w:sz w:val="20"/>
          <w:lang w:val="en-GB"/>
        </w:rPr>
      </w:pPr>
    </w:p>
    <w:p w14:paraId="5DA73AB9" w14:textId="1E5717D0" w:rsidR="00164F5C" w:rsidRPr="003876F7" w:rsidRDefault="0079232A" w:rsidP="00164F5C">
      <w:pPr>
        <w:rPr>
          <w:rFonts w:ascii="Arial" w:hAnsi="Arial" w:cs="Arial"/>
          <w:i/>
          <w:sz w:val="21"/>
          <w:szCs w:val="21"/>
        </w:rPr>
      </w:pPr>
      <w:r w:rsidRPr="003876F7">
        <w:rPr>
          <w:rFonts w:ascii="Arial" w:hAnsi="Arial" w:cs="Arial"/>
          <w:sz w:val="21"/>
          <w:szCs w:val="21"/>
        </w:rPr>
        <w:br w:type="page"/>
      </w:r>
      <w:r w:rsidR="00164F5C" w:rsidRPr="003876F7">
        <w:rPr>
          <w:rFonts w:ascii="Arial" w:hAnsi="Arial" w:cs="Arial"/>
          <w:i/>
          <w:sz w:val="21"/>
          <w:szCs w:val="21"/>
        </w:rPr>
        <w:lastRenderedPageBreak/>
        <w:t xml:space="preserve"> </w:t>
      </w:r>
    </w:p>
    <w:p w14:paraId="45B1CEFC" w14:textId="77777777" w:rsidR="00164F5C" w:rsidRPr="003876F7" w:rsidRDefault="00164F5C" w:rsidP="00164F5C">
      <w:pPr>
        <w:rPr>
          <w:rFonts w:ascii="Arial" w:hAnsi="Arial" w:cs="Arial"/>
          <w:b/>
          <w:sz w:val="22"/>
          <w:szCs w:val="28"/>
        </w:rPr>
      </w:pPr>
      <w:r w:rsidRPr="003876F7">
        <w:rPr>
          <w:rFonts w:ascii="Arial" w:hAnsi="Arial" w:cs="Arial"/>
          <w:b/>
          <w:sz w:val="22"/>
          <w:szCs w:val="28"/>
        </w:rPr>
        <w:t>Appendix A to Submission Checklist</w:t>
      </w:r>
    </w:p>
    <w:p w14:paraId="515E7CFA" w14:textId="77777777" w:rsidR="00164F5C" w:rsidRPr="003876F7" w:rsidRDefault="00164F5C" w:rsidP="00164F5C">
      <w:pPr>
        <w:rPr>
          <w:rFonts w:ascii="Arial" w:hAnsi="Arial" w:cs="Arial"/>
          <w:b/>
          <w:sz w:val="20"/>
        </w:rPr>
      </w:pPr>
    </w:p>
    <w:p w14:paraId="30ED5E16" w14:textId="77777777" w:rsidR="00164F5C" w:rsidRPr="003876F7"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3876F7" w14:paraId="51F4EFAE" w14:textId="77777777" w:rsidTr="006765F3">
        <w:trPr>
          <w:trHeight w:val="416"/>
        </w:trPr>
        <w:tc>
          <w:tcPr>
            <w:tcW w:w="9316" w:type="dxa"/>
            <w:gridSpan w:val="4"/>
            <w:tcBorders>
              <w:bottom w:val="single" w:sz="4" w:space="0" w:color="auto"/>
            </w:tcBorders>
            <w:shd w:val="clear" w:color="auto" w:fill="DAEEF3"/>
          </w:tcPr>
          <w:p w14:paraId="1D3F2E9D" w14:textId="77777777" w:rsidR="00FB3018" w:rsidRPr="003876F7" w:rsidRDefault="00164F5C" w:rsidP="009F1230">
            <w:pPr>
              <w:rPr>
                <w:rFonts w:ascii="Arial" w:hAnsi="Arial" w:cs="Arial"/>
                <w:b/>
                <w:sz w:val="21"/>
                <w:szCs w:val="21"/>
                <w:lang w:val="en-GB"/>
              </w:rPr>
            </w:pPr>
            <w:r w:rsidRPr="003876F7">
              <w:rPr>
                <w:rFonts w:ascii="Arial" w:hAnsi="Arial" w:cs="Arial"/>
                <w:b/>
                <w:sz w:val="21"/>
                <w:szCs w:val="21"/>
              </w:rPr>
              <w:br w:type="page"/>
            </w:r>
          </w:p>
          <w:p w14:paraId="1BEBEE7E" w14:textId="77777777" w:rsidR="00164F5C" w:rsidRPr="003876F7" w:rsidRDefault="00164F5C" w:rsidP="009F1230">
            <w:pPr>
              <w:rPr>
                <w:rFonts w:ascii="Arial" w:hAnsi="Arial" w:cs="Arial"/>
                <w:b/>
                <w:sz w:val="21"/>
                <w:szCs w:val="21"/>
                <w:lang w:val="en-GB"/>
              </w:rPr>
            </w:pPr>
            <w:r w:rsidRPr="003876F7">
              <w:rPr>
                <w:rFonts w:ascii="Arial" w:hAnsi="Arial" w:cs="Arial"/>
                <w:b/>
                <w:sz w:val="21"/>
                <w:szCs w:val="21"/>
              </w:rPr>
              <w:t>Table of Information Designated by the supplier as Confidential and / or Commercially Sensitive</w:t>
            </w:r>
          </w:p>
          <w:p w14:paraId="452906C1" w14:textId="77777777" w:rsidR="00FB3018" w:rsidRPr="003876F7" w:rsidRDefault="00FB3018" w:rsidP="009F1230">
            <w:pPr>
              <w:rPr>
                <w:rFonts w:ascii="Arial" w:hAnsi="Arial" w:cs="Arial"/>
                <w:b/>
                <w:sz w:val="21"/>
                <w:szCs w:val="21"/>
                <w:lang w:val="en-GB"/>
              </w:rPr>
            </w:pPr>
          </w:p>
        </w:tc>
      </w:tr>
      <w:tr w:rsidR="00164F5C" w:rsidRPr="003876F7" w14:paraId="7626B0DD" w14:textId="77777777" w:rsidTr="006765F3">
        <w:tc>
          <w:tcPr>
            <w:tcW w:w="9316" w:type="dxa"/>
            <w:gridSpan w:val="4"/>
            <w:tcBorders>
              <w:top w:val="single" w:sz="4" w:space="0" w:color="auto"/>
              <w:left w:val="nil"/>
              <w:bottom w:val="single" w:sz="4" w:space="0" w:color="auto"/>
              <w:right w:val="nil"/>
            </w:tcBorders>
            <w:shd w:val="clear" w:color="auto" w:fill="auto"/>
          </w:tcPr>
          <w:p w14:paraId="3C9BD0AF" w14:textId="77777777" w:rsidR="00164F5C" w:rsidRPr="003876F7" w:rsidRDefault="00164F5C" w:rsidP="009F1230">
            <w:pPr>
              <w:rPr>
                <w:rFonts w:ascii="Arial" w:hAnsi="Arial" w:cs="Arial"/>
                <w:b/>
                <w:i/>
                <w:sz w:val="21"/>
                <w:szCs w:val="21"/>
              </w:rPr>
            </w:pPr>
          </w:p>
          <w:p w14:paraId="40A1A7AF" w14:textId="1CC8C228" w:rsidR="00164F5C" w:rsidRPr="003876F7" w:rsidRDefault="00164F5C" w:rsidP="009F1230">
            <w:pPr>
              <w:rPr>
                <w:rFonts w:ascii="Arial" w:hAnsi="Arial" w:cs="Arial"/>
                <w:b/>
                <w:i/>
                <w:sz w:val="21"/>
                <w:szCs w:val="21"/>
              </w:rPr>
            </w:pPr>
            <w:r w:rsidRPr="003876F7">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3876F7">
              <w:rPr>
                <w:rFonts w:ascii="Arial" w:hAnsi="Arial" w:cs="Arial"/>
                <w:b/>
                <w:i/>
                <w:sz w:val="21"/>
                <w:szCs w:val="21"/>
                <w:lang w:val="en-GB"/>
              </w:rPr>
              <w:t>RFP</w:t>
            </w:r>
            <w:r w:rsidRPr="003876F7">
              <w:rPr>
                <w:rFonts w:ascii="Arial" w:hAnsi="Arial" w:cs="Arial"/>
                <w:b/>
                <w:i/>
                <w:sz w:val="21"/>
                <w:szCs w:val="21"/>
              </w:rPr>
              <w:t xml:space="preserve"> apply to any information designated as confidential and/or commercially sensitive.</w:t>
            </w:r>
          </w:p>
          <w:p w14:paraId="14AAC3D0" w14:textId="77777777" w:rsidR="00164F5C" w:rsidRPr="003876F7" w:rsidRDefault="00164F5C" w:rsidP="009F1230">
            <w:pPr>
              <w:rPr>
                <w:rFonts w:ascii="Arial" w:hAnsi="Arial" w:cs="Arial"/>
                <w:b/>
                <w:i/>
                <w:sz w:val="21"/>
                <w:szCs w:val="21"/>
              </w:rPr>
            </w:pPr>
          </w:p>
        </w:tc>
      </w:tr>
      <w:tr w:rsidR="00164F5C" w:rsidRPr="006F5EB5" w14:paraId="716A1BEC" w14:textId="77777777" w:rsidTr="006765F3">
        <w:tc>
          <w:tcPr>
            <w:tcW w:w="616" w:type="dxa"/>
            <w:tcBorders>
              <w:top w:val="single" w:sz="4" w:space="0" w:color="auto"/>
            </w:tcBorders>
            <w:shd w:val="clear" w:color="auto" w:fill="F3F3F3"/>
          </w:tcPr>
          <w:p w14:paraId="455C183A" w14:textId="77777777" w:rsidR="00164F5C" w:rsidRPr="003876F7" w:rsidRDefault="00164F5C" w:rsidP="009F1230">
            <w:pPr>
              <w:spacing w:before="120" w:after="120"/>
              <w:rPr>
                <w:rFonts w:ascii="Arial" w:hAnsi="Arial" w:cs="Arial"/>
                <w:sz w:val="21"/>
                <w:szCs w:val="21"/>
              </w:rPr>
            </w:pPr>
            <w:r w:rsidRPr="003876F7">
              <w:rPr>
                <w:rFonts w:ascii="Arial" w:hAnsi="Arial" w:cs="Arial"/>
                <w:sz w:val="21"/>
                <w:szCs w:val="21"/>
              </w:rPr>
              <w:t>No</w:t>
            </w:r>
          </w:p>
        </w:tc>
        <w:tc>
          <w:tcPr>
            <w:tcW w:w="2347" w:type="dxa"/>
            <w:tcBorders>
              <w:top w:val="single" w:sz="4" w:space="0" w:color="auto"/>
            </w:tcBorders>
            <w:shd w:val="clear" w:color="auto" w:fill="F3F3F3"/>
          </w:tcPr>
          <w:p w14:paraId="791A5257" w14:textId="77777777" w:rsidR="00164F5C" w:rsidRPr="003876F7" w:rsidRDefault="00164F5C" w:rsidP="009F1230">
            <w:pPr>
              <w:spacing w:before="120" w:after="120"/>
              <w:rPr>
                <w:rFonts w:ascii="Arial" w:hAnsi="Arial" w:cs="Arial"/>
                <w:sz w:val="21"/>
                <w:szCs w:val="21"/>
              </w:rPr>
            </w:pPr>
            <w:r w:rsidRPr="003876F7">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01D5DBAE" w14:textId="77777777" w:rsidR="00164F5C" w:rsidRPr="003876F7" w:rsidRDefault="00164F5C" w:rsidP="009F1230">
            <w:pPr>
              <w:spacing w:before="120" w:after="120"/>
              <w:rPr>
                <w:rFonts w:ascii="Arial" w:hAnsi="Arial" w:cs="Arial"/>
                <w:sz w:val="21"/>
                <w:szCs w:val="21"/>
              </w:rPr>
            </w:pPr>
            <w:r w:rsidRPr="003876F7">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0459504C" w14:textId="77777777" w:rsidR="00164F5C" w:rsidRPr="006F5EB5" w:rsidRDefault="00164F5C" w:rsidP="009F1230">
            <w:pPr>
              <w:spacing w:before="120" w:after="120"/>
              <w:rPr>
                <w:rFonts w:ascii="Arial" w:hAnsi="Arial" w:cs="Arial"/>
                <w:sz w:val="21"/>
                <w:szCs w:val="21"/>
              </w:rPr>
            </w:pPr>
            <w:r w:rsidRPr="003876F7">
              <w:rPr>
                <w:rFonts w:ascii="Arial" w:hAnsi="Arial" w:cs="Arial"/>
                <w:sz w:val="21"/>
                <w:szCs w:val="21"/>
              </w:rPr>
              <w:t>Length of time during which supplier thinks that such exemption should apply</w:t>
            </w:r>
          </w:p>
        </w:tc>
      </w:tr>
      <w:tr w:rsidR="00164F5C" w:rsidRPr="006F5EB5" w14:paraId="7C2F8900" w14:textId="77777777" w:rsidTr="006765F3">
        <w:tc>
          <w:tcPr>
            <w:tcW w:w="616" w:type="dxa"/>
            <w:shd w:val="clear" w:color="auto" w:fill="auto"/>
          </w:tcPr>
          <w:p w14:paraId="0EBE12EE" w14:textId="77777777" w:rsidR="00164F5C" w:rsidRPr="006F5EB5" w:rsidRDefault="00164F5C" w:rsidP="009F1230">
            <w:pPr>
              <w:rPr>
                <w:rFonts w:ascii="Arial" w:hAnsi="Arial" w:cs="Arial"/>
                <w:sz w:val="21"/>
                <w:szCs w:val="21"/>
              </w:rPr>
            </w:pPr>
          </w:p>
        </w:tc>
        <w:tc>
          <w:tcPr>
            <w:tcW w:w="2347" w:type="dxa"/>
            <w:shd w:val="clear" w:color="auto" w:fill="auto"/>
          </w:tcPr>
          <w:p w14:paraId="2CE8F5E0" w14:textId="77777777" w:rsidR="00164F5C" w:rsidRPr="006F5EB5" w:rsidRDefault="00164F5C" w:rsidP="009F1230">
            <w:pPr>
              <w:rPr>
                <w:rFonts w:ascii="Arial" w:hAnsi="Arial" w:cs="Arial"/>
                <w:sz w:val="21"/>
                <w:szCs w:val="21"/>
              </w:rPr>
            </w:pPr>
          </w:p>
        </w:tc>
        <w:tc>
          <w:tcPr>
            <w:tcW w:w="4733" w:type="dxa"/>
            <w:shd w:val="clear" w:color="auto" w:fill="auto"/>
          </w:tcPr>
          <w:p w14:paraId="002D5BCF" w14:textId="77777777" w:rsidR="00164F5C" w:rsidRPr="006F5EB5" w:rsidRDefault="00164F5C" w:rsidP="009F1230">
            <w:pPr>
              <w:rPr>
                <w:rFonts w:ascii="Arial" w:hAnsi="Arial" w:cs="Arial"/>
                <w:sz w:val="21"/>
                <w:szCs w:val="21"/>
              </w:rPr>
            </w:pPr>
          </w:p>
        </w:tc>
        <w:tc>
          <w:tcPr>
            <w:tcW w:w="1620" w:type="dxa"/>
            <w:shd w:val="clear" w:color="auto" w:fill="auto"/>
          </w:tcPr>
          <w:p w14:paraId="6727C7F9" w14:textId="77777777" w:rsidR="00164F5C" w:rsidRPr="006F5EB5" w:rsidRDefault="00164F5C" w:rsidP="009F1230">
            <w:pPr>
              <w:rPr>
                <w:rFonts w:ascii="Arial" w:hAnsi="Arial" w:cs="Arial"/>
                <w:sz w:val="21"/>
                <w:szCs w:val="21"/>
              </w:rPr>
            </w:pPr>
          </w:p>
        </w:tc>
      </w:tr>
      <w:tr w:rsidR="00164F5C" w:rsidRPr="006F5EB5" w14:paraId="1213EFD0" w14:textId="77777777" w:rsidTr="006765F3">
        <w:tc>
          <w:tcPr>
            <w:tcW w:w="616" w:type="dxa"/>
            <w:shd w:val="clear" w:color="auto" w:fill="auto"/>
          </w:tcPr>
          <w:p w14:paraId="46A7C2A8" w14:textId="77777777" w:rsidR="00164F5C" w:rsidRPr="006F5EB5" w:rsidRDefault="00164F5C" w:rsidP="009F1230">
            <w:pPr>
              <w:rPr>
                <w:rFonts w:ascii="Arial" w:hAnsi="Arial" w:cs="Arial"/>
                <w:sz w:val="21"/>
                <w:szCs w:val="21"/>
              </w:rPr>
            </w:pPr>
          </w:p>
        </w:tc>
        <w:tc>
          <w:tcPr>
            <w:tcW w:w="2347" w:type="dxa"/>
            <w:shd w:val="clear" w:color="auto" w:fill="auto"/>
          </w:tcPr>
          <w:p w14:paraId="2CE37209" w14:textId="77777777" w:rsidR="00164F5C" w:rsidRPr="006F5EB5" w:rsidRDefault="00164F5C" w:rsidP="009F1230">
            <w:pPr>
              <w:rPr>
                <w:rFonts w:ascii="Arial" w:hAnsi="Arial" w:cs="Arial"/>
                <w:sz w:val="21"/>
                <w:szCs w:val="21"/>
              </w:rPr>
            </w:pPr>
          </w:p>
        </w:tc>
        <w:tc>
          <w:tcPr>
            <w:tcW w:w="4733" w:type="dxa"/>
            <w:shd w:val="clear" w:color="auto" w:fill="auto"/>
          </w:tcPr>
          <w:p w14:paraId="2C9A964B" w14:textId="77777777" w:rsidR="00164F5C" w:rsidRPr="006F5EB5" w:rsidRDefault="00164F5C" w:rsidP="009F1230">
            <w:pPr>
              <w:rPr>
                <w:rFonts w:ascii="Arial" w:hAnsi="Arial" w:cs="Arial"/>
                <w:sz w:val="21"/>
                <w:szCs w:val="21"/>
              </w:rPr>
            </w:pPr>
          </w:p>
        </w:tc>
        <w:tc>
          <w:tcPr>
            <w:tcW w:w="1620" w:type="dxa"/>
            <w:shd w:val="clear" w:color="auto" w:fill="auto"/>
          </w:tcPr>
          <w:p w14:paraId="4184789D" w14:textId="77777777" w:rsidR="00164F5C" w:rsidRPr="006F5EB5" w:rsidRDefault="00164F5C" w:rsidP="009F1230">
            <w:pPr>
              <w:rPr>
                <w:rFonts w:ascii="Arial" w:hAnsi="Arial" w:cs="Arial"/>
                <w:sz w:val="21"/>
                <w:szCs w:val="21"/>
              </w:rPr>
            </w:pPr>
          </w:p>
        </w:tc>
      </w:tr>
      <w:tr w:rsidR="00164F5C" w:rsidRPr="006F5EB5" w14:paraId="14883CB4" w14:textId="77777777" w:rsidTr="006765F3">
        <w:tc>
          <w:tcPr>
            <w:tcW w:w="616" w:type="dxa"/>
            <w:shd w:val="clear" w:color="auto" w:fill="auto"/>
          </w:tcPr>
          <w:p w14:paraId="21E3AAB3" w14:textId="77777777" w:rsidR="00164F5C" w:rsidRPr="006F5EB5" w:rsidRDefault="00164F5C" w:rsidP="009F1230">
            <w:pPr>
              <w:rPr>
                <w:rFonts w:ascii="Arial" w:hAnsi="Arial" w:cs="Arial"/>
                <w:sz w:val="21"/>
                <w:szCs w:val="21"/>
              </w:rPr>
            </w:pPr>
          </w:p>
        </w:tc>
        <w:tc>
          <w:tcPr>
            <w:tcW w:w="2347" w:type="dxa"/>
            <w:shd w:val="clear" w:color="auto" w:fill="auto"/>
          </w:tcPr>
          <w:p w14:paraId="361847FB" w14:textId="77777777" w:rsidR="00164F5C" w:rsidRPr="006F5EB5" w:rsidRDefault="00164F5C" w:rsidP="009F1230">
            <w:pPr>
              <w:rPr>
                <w:rFonts w:ascii="Arial" w:hAnsi="Arial" w:cs="Arial"/>
                <w:sz w:val="21"/>
                <w:szCs w:val="21"/>
              </w:rPr>
            </w:pPr>
          </w:p>
        </w:tc>
        <w:tc>
          <w:tcPr>
            <w:tcW w:w="4733" w:type="dxa"/>
            <w:shd w:val="clear" w:color="auto" w:fill="auto"/>
          </w:tcPr>
          <w:p w14:paraId="5C8E2F70" w14:textId="77777777" w:rsidR="00164F5C" w:rsidRPr="006F5EB5" w:rsidRDefault="00164F5C" w:rsidP="009F1230">
            <w:pPr>
              <w:rPr>
                <w:rFonts w:ascii="Arial" w:hAnsi="Arial" w:cs="Arial"/>
                <w:sz w:val="21"/>
                <w:szCs w:val="21"/>
              </w:rPr>
            </w:pPr>
          </w:p>
        </w:tc>
        <w:tc>
          <w:tcPr>
            <w:tcW w:w="1620" w:type="dxa"/>
            <w:shd w:val="clear" w:color="auto" w:fill="auto"/>
          </w:tcPr>
          <w:p w14:paraId="55BED1EC" w14:textId="77777777" w:rsidR="00164F5C" w:rsidRPr="006F5EB5" w:rsidRDefault="00164F5C" w:rsidP="009F1230">
            <w:pPr>
              <w:rPr>
                <w:rFonts w:ascii="Arial" w:hAnsi="Arial" w:cs="Arial"/>
                <w:sz w:val="21"/>
                <w:szCs w:val="21"/>
              </w:rPr>
            </w:pPr>
          </w:p>
        </w:tc>
      </w:tr>
    </w:tbl>
    <w:p w14:paraId="498D836E" w14:textId="77777777" w:rsidR="00164F5C" w:rsidRPr="006F5EB5" w:rsidRDefault="00164F5C" w:rsidP="00164F5C">
      <w:pPr>
        <w:rPr>
          <w:rFonts w:ascii="Arial" w:hAnsi="Arial" w:cs="Arial"/>
          <w:sz w:val="20"/>
        </w:rPr>
      </w:pPr>
    </w:p>
    <w:p w14:paraId="54F7FC16" w14:textId="77777777" w:rsidR="005E3BF9" w:rsidRPr="006F5EB5" w:rsidRDefault="005E3BF9" w:rsidP="007A2824">
      <w:pPr>
        <w:rPr>
          <w:rFonts w:ascii="Arial" w:hAnsi="Arial" w:cs="Arial"/>
          <w:color w:val="000000"/>
        </w:rPr>
      </w:pPr>
    </w:p>
    <w:sectPr w:rsidR="005E3BF9" w:rsidRPr="006F5EB5" w:rsidSect="0062475D">
      <w:footerReference w:type="even" r:id="rId16"/>
      <w:footerReference w:type="default" r:id="rId17"/>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277A" w14:textId="77777777" w:rsidR="00A63719" w:rsidRDefault="00A63719">
      <w:r>
        <w:separator/>
      </w:r>
    </w:p>
  </w:endnote>
  <w:endnote w:type="continuationSeparator" w:id="0">
    <w:p w14:paraId="1516B279" w14:textId="77777777" w:rsidR="00A63719" w:rsidRDefault="00A6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40B5"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F0B70"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3093"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56BF1EAA"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1D1A" w14:textId="77777777" w:rsidR="00A63719" w:rsidRDefault="00A63719">
      <w:r>
        <w:separator/>
      </w:r>
    </w:p>
  </w:footnote>
  <w:footnote w:type="continuationSeparator" w:id="0">
    <w:p w14:paraId="4944064C" w14:textId="77777777" w:rsidR="00A63719" w:rsidRDefault="00A6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2424A"/>
    <w:multiLevelType w:val="hybridMultilevel"/>
    <w:tmpl w:val="A4C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5"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30A40"/>
    <w:multiLevelType w:val="hybridMultilevel"/>
    <w:tmpl w:val="F38C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1" w15:restartNumberingAfterBreak="0">
    <w:nsid w:val="513E0BF6"/>
    <w:multiLevelType w:val="hybridMultilevel"/>
    <w:tmpl w:val="0BF0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85058"/>
    <w:multiLevelType w:val="hybridMultilevel"/>
    <w:tmpl w:val="042A2D08"/>
    <w:lvl w:ilvl="0" w:tplc="E140DE26">
      <w:numFmt w:val="bullet"/>
      <w:lvlText w:val="●"/>
      <w:lvlJc w:val="left"/>
      <w:pPr>
        <w:ind w:left="360" w:hanging="360"/>
      </w:pPr>
      <w:rPr>
        <w:rFonts w:ascii="Arial" w:eastAsia="Arial" w:hAnsi="Arial" w:cs="Arial" w:hint="default"/>
        <w:w w:val="100"/>
        <w:sz w:val="22"/>
        <w:szCs w:val="22"/>
      </w:rPr>
    </w:lvl>
    <w:lvl w:ilvl="1" w:tplc="F294B354">
      <w:numFmt w:val="bullet"/>
      <w:lvlText w:val="○"/>
      <w:lvlJc w:val="left"/>
      <w:pPr>
        <w:ind w:left="1100" w:hanging="360"/>
      </w:pPr>
      <w:rPr>
        <w:rFonts w:ascii="Arial" w:eastAsia="Arial" w:hAnsi="Arial" w:cs="Arial" w:hint="default"/>
        <w:w w:val="100"/>
        <w:sz w:val="22"/>
        <w:szCs w:val="22"/>
      </w:rPr>
    </w:lvl>
    <w:lvl w:ilvl="2" w:tplc="52948E36">
      <w:numFmt w:val="bullet"/>
      <w:lvlText w:val="•"/>
      <w:lvlJc w:val="left"/>
      <w:pPr>
        <w:ind w:left="1953" w:hanging="360"/>
      </w:pPr>
      <w:rPr>
        <w:rFonts w:hint="default"/>
      </w:rPr>
    </w:lvl>
    <w:lvl w:ilvl="3" w:tplc="20C20688">
      <w:numFmt w:val="bullet"/>
      <w:lvlText w:val="•"/>
      <w:lvlJc w:val="left"/>
      <w:pPr>
        <w:ind w:left="2806" w:hanging="360"/>
      </w:pPr>
      <w:rPr>
        <w:rFonts w:hint="default"/>
      </w:rPr>
    </w:lvl>
    <w:lvl w:ilvl="4" w:tplc="1146F8E0">
      <w:numFmt w:val="bullet"/>
      <w:lvlText w:val="•"/>
      <w:lvlJc w:val="left"/>
      <w:pPr>
        <w:ind w:left="3659" w:hanging="360"/>
      </w:pPr>
      <w:rPr>
        <w:rFonts w:hint="default"/>
      </w:rPr>
    </w:lvl>
    <w:lvl w:ilvl="5" w:tplc="4802E642">
      <w:numFmt w:val="bullet"/>
      <w:lvlText w:val="•"/>
      <w:lvlJc w:val="left"/>
      <w:pPr>
        <w:ind w:left="4512" w:hanging="360"/>
      </w:pPr>
      <w:rPr>
        <w:rFonts w:hint="default"/>
      </w:rPr>
    </w:lvl>
    <w:lvl w:ilvl="6" w:tplc="19366FE0">
      <w:numFmt w:val="bullet"/>
      <w:lvlText w:val="•"/>
      <w:lvlJc w:val="left"/>
      <w:pPr>
        <w:ind w:left="5366" w:hanging="360"/>
      </w:pPr>
      <w:rPr>
        <w:rFonts w:hint="default"/>
      </w:rPr>
    </w:lvl>
    <w:lvl w:ilvl="7" w:tplc="44F4A752">
      <w:numFmt w:val="bullet"/>
      <w:lvlText w:val="•"/>
      <w:lvlJc w:val="left"/>
      <w:pPr>
        <w:ind w:left="6219" w:hanging="360"/>
      </w:pPr>
      <w:rPr>
        <w:rFonts w:hint="default"/>
      </w:rPr>
    </w:lvl>
    <w:lvl w:ilvl="8" w:tplc="9DD8D6EC">
      <w:numFmt w:val="bullet"/>
      <w:lvlText w:val="•"/>
      <w:lvlJc w:val="left"/>
      <w:pPr>
        <w:ind w:left="7072" w:hanging="360"/>
      </w:pPr>
      <w:rPr>
        <w:rFonts w:hint="default"/>
      </w:rPr>
    </w:lvl>
  </w:abstractNum>
  <w:abstractNum w:abstractNumId="28"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1232890249">
    <w:abstractNumId w:val="9"/>
  </w:num>
  <w:num w:numId="2" w16cid:durableId="1842156118">
    <w:abstractNumId w:val="7"/>
  </w:num>
  <w:num w:numId="3" w16cid:durableId="1797022671">
    <w:abstractNumId w:val="6"/>
  </w:num>
  <w:num w:numId="4" w16cid:durableId="933588074">
    <w:abstractNumId w:val="5"/>
  </w:num>
  <w:num w:numId="5" w16cid:durableId="1440874795">
    <w:abstractNumId w:val="4"/>
  </w:num>
  <w:num w:numId="6" w16cid:durableId="1037773572">
    <w:abstractNumId w:val="8"/>
  </w:num>
  <w:num w:numId="7" w16cid:durableId="186482246">
    <w:abstractNumId w:val="3"/>
  </w:num>
  <w:num w:numId="8" w16cid:durableId="2055885884">
    <w:abstractNumId w:val="2"/>
  </w:num>
  <w:num w:numId="9" w16cid:durableId="1334649176">
    <w:abstractNumId w:val="1"/>
  </w:num>
  <w:num w:numId="10" w16cid:durableId="315189728">
    <w:abstractNumId w:val="0"/>
  </w:num>
  <w:num w:numId="11" w16cid:durableId="696614853">
    <w:abstractNumId w:val="14"/>
  </w:num>
  <w:num w:numId="12" w16cid:durableId="588123420">
    <w:abstractNumId w:val="14"/>
  </w:num>
  <w:num w:numId="13" w16cid:durableId="925041028">
    <w:abstractNumId w:val="10"/>
  </w:num>
  <w:num w:numId="14" w16cid:durableId="1348748634">
    <w:abstractNumId w:val="29"/>
  </w:num>
  <w:num w:numId="15" w16cid:durableId="1607931789">
    <w:abstractNumId w:val="15"/>
  </w:num>
  <w:num w:numId="16" w16cid:durableId="892501063">
    <w:abstractNumId w:val="12"/>
  </w:num>
  <w:num w:numId="17" w16cid:durableId="1960602611">
    <w:abstractNumId w:val="24"/>
  </w:num>
  <w:num w:numId="18" w16cid:durableId="1978945663">
    <w:abstractNumId w:val="11"/>
  </w:num>
  <w:num w:numId="19" w16cid:durableId="1189370051">
    <w:abstractNumId w:val="23"/>
  </w:num>
  <w:num w:numId="20" w16cid:durableId="1223711196">
    <w:abstractNumId w:val="28"/>
  </w:num>
  <w:num w:numId="21" w16cid:durableId="5644697">
    <w:abstractNumId w:val="16"/>
  </w:num>
  <w:num w:numId="22" w16cid:durableId="1882474263">
    <w:abstractNumId w:val="20"/>
  </w:num>
  <w:num w:numId="23" w16cid:durableId="1854149693">
    <w:abstractNumId w:val="17"/>
  </w:num>
  <w:num w:numId="24" w16cid:durableId="195436907">
    <w:abstractNumId w:val="25"/>
  </w:num>
  <w:num w:numId="25" w16cid:durableId="1524326356">
    <w:abstractNumId w:val="26"/>
  </w:num>
  <w:num w:numId="26" w16cid:durableId="577790573">
    <w:abstractNumId w:val="22"/>
  </w:num>
  <w:num w:numId="27" w16cid:durableId="786705023">
    <w:abstractNumId w:val="19"/>
  </w:num>
  <w:num w:numId="28" w16cid:durableId="1289435817">
    <w:abstractNumId w:val="27"/>
  </w:num>
  <w:num w:numId="29" w16cid:durableId="562449840">
    <w:abstractNumId w:val="21"/>
  </w:num>
  <w:num w:numId="30" w16cid:durableId="417138903">
    <w:abstractNumId w:val="18"/>
  </w:num>
  <w:num w:numId="31" w16cid:durableId="639727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01A1C"/>
    <w:rsid w:val="0001481D"/>
    <w:rsid w:val="00015872"/>
    <w:rsid w:val="00021554"/>
    <w:rsid w:val="00031823"/>
    <w:rsid w:val="00051034"/>
    <w:rsid w:val="00053A95"/>
    <w:rsid w:val="00056FBD"/>
    <w:rsid w:val="00070722"/>
    <w:rsid w:val="00086CEB"/>
    <w:rsid w:val="000903F2"/>
    <w:rsid w:val="00095489"/>
    <w:rsid w:val="000B48F0"/>
    <w:rsid w:val="000C6619"/>
    <w:rsid w:val="000D4C5D"/>
    <w:rsid w:val="000E388D"/>
    <w:rsid w:val="000F23A6"/>
    <w:rsid w:val="00101E90"/>
    <w:rsid w:val="00126A90"/>
    <w:rsid w:val="0013614E"/>
    <w:rsid w:val="00150D9D"/>
    <w:rsid w:val="00152242"/>
    <w:rsid w:val="001648A2"/>
    <w:rsid w:val="00164F5C"/>
    <w:rsid w:val="00174D64"/>
    <w:rsid w:val="00181777"/>
    <w:rsid w:val="001A5F5A"/>
    <w:rsid w:val="001B0E80"/>
    <w:rsid w:val="001C5894"/>
    <w:rsid w:val="001E5B26"/>
    <w:rsid w:val="0020116E"/>
    <w:rsid w:val="00201431"/>
    <w:rsid w:val="002017FA"/>
    <w:rsid w:val="0020211B"/>
    <w:rsid w:val="002037DE"/>
    <w:rsid w:val="00210AF0"/>
    <w:rsid w:val="00217D06"/>
    <w:rsid w:val="00240A54"/>
    <w:rsid w:val="00250086"/>
    <w:rsid w:val="0025161A"/>
    <w:rsid w:val="002A2335"/>
    <w:rsid w:val="002A2D5B"/>
    <w:rsid w:val="002A3E6B"/>
    <w:rsid w:val="002C6E6E"/>
    <w:rsid w:val="002D1784"/>
    <w:rsid w:val="002D29FF"/>
    <w:rsid w:val="002D736A"/>
    <w:rsid w:val="002D749B"/>
    <w:rsid w:val="002E28AE"/>
    <w:rsid w:val="002F7378"/>
    <w:rsid w:val="00300E21"/>
    <w:rsid w:val="00311C27"/>
    <w:rsid w:val="003263A8"/>
    <w:rsid w:val="00330FAB"/>
    <w:rsid w:val="00341E83"/>
    <w:rsid w:val="0034225B"/>
    <w:rsid w:val="0035621D"/>
    <w:rsid w:val="00370C01"/>
    <w:rsid w:val="003758CE"/>
    <w:rsid w:val="003876F7"/>
    <w:rsid w:val="00394614"/>
    <w:rsid w:val="003A522C"/>
    <w:rsid w:val="003B1833"/>
    <w:rsid w:val="003C3FA6"/>
    <w:rsid w:val="003C4AA9"/>
    <w:rsid w:val="003D38D5"/>
    <w:rsid w:val="003D4E83"/>
    <w:rsid w:val="003E086D"/>
    <w:rsid w:val="003E14CC"/>
    <w:rsid w:val="003F5A76"/>
    <w:rsid w:val="00413ECD"/>
    <w:rsid w:val="004200D2"/>
    <w:rsid w:val="00450F21"/>
    <w:rsid w:val="00475408"/>
    <w:rsid w:val="004838A5"/>
    <w:rsid w:val="004863E9"/>
    <w:rsid w:val="00487743"/>
    <w:rsid w:val="00491A14"/>
    <w:rsid w:val="00493164"/>
    <w:rsid w:val="004B4E21"/>
    <w:rsid w:val="004C0185"/>
    <w:rsid w:val="004C0233"/>
    <w:rsid w:val="004C75B7"/>
    <w:rsid w:val="00515C70"/>
    <w:rsid w:val="005319F1"/>
    <w:rsid w:val="005429D6"/>
    <w:rsid w:val="00574EB9"/>
    <w:rsid w:val="00585F93"/>
    <w:rsid w:val="00591C46"/>
    <w:rsid w:val="005B180E"/>
    <w:rsid w:val="005B1937"/>
    <w:rsid w:val="005C7D92"/>
    <w:rsid w:val="005D3B4C"/>
    <w:rsid w:val="005D6578"/>
    <w:rsid w:val="005E1CDD"/>
    <w:rsid w:val="005E3BF9"/>
    <w:rsid w:val="005E51FC"/>
    <w:rsid w:val="00600CF2"/>
    <w:rsid w:val="00600ED2"/>
    <w:rsid w:val="00621275"/>
    <w:rsid w:val="006221AC"/>
    <w:rsid w:val="00623E23"/>
    <w:rsid w:val="0062438B"/>
    <w:rsid w:val="0062475D"/>
    <w:rsid w:val="00632BA7"/>
    <w:rsid w:val="00633963"/>
    <w:rsid w:val="00634AD2"/>
    <w:rsid w:val="00636638"/>
    <w:rsid w:val="006548D1"/>
    <w:rsid w:val="006765F3"/>
    <w:rsid w:val="0067744F"/>
    <w:rsid w:val="00677F28"/>
    <w:rsid w:val="00677FE8"/>
    <w:rsid w:val="006909FA"/>
    <w:rsid w:val="006A064D"/>
    <w:rsid w:val="006B42A5"/>
    <w:rsid w:val="006B5CB5"/>
    <w:rsid w:val="006C0257"/>
    <w:rsid w:val="006C060C"/>
    <w:rsid w:val="006C2DC8"/>
    <w:rsid w:val="006C3235"/>
    <w:rsid w:val="006C64DC"/>
    <w:rsid w:val="006C6E79"/>
    <w:rsid w:val="006D3D32"/>
    <w:rsid w:val="006D64E0"/>
    <w:rsid w:val="006D7D05"/>
    <w:rsid w:val="006E6F7B"/>
    <w:rsid w:val="006E7C70"/>
    <w:rsid w:val="006E7F13"/>
    <w:rsid w:val="006F4AE1"/>
    <w:rsid w:val="006F4C36"/>
    <w:rsid w:val="006F5EB5"/>
    <w:rsid w:val="00717873"/>
    <w:rsid w:val="00726301"/>
    <w:rsid w:val="00731246"/>
    <w:rsid w:val="00732727"/>
    <w:rsid w:val="00736835"/>
    <w:rsid w:val="007541FA"/>
    <w:rsid w:val="00757EAC"/>
    <w:rsid w:val="00771E62"/>
    <w:rsid w:val="00782ABD"/>
    <w:rsid w:val="00784523"/>
    <w:rsid w:val="007879D2"/>
    <w:rsid w:val="0079232A"/>
    <w:rsid w:val="00793847"/>
    <w:rsid w:val="00797E16"/>
    <w:rsid w:val="007A2824"/>
    <w:rsid w:val="007A6802"/>
    <w:rsid w:val="007A7CF9"/>
    <w:rsid w:val="007B0E30"/>
    <w:rsid w:val="007B3223"/>
    <w:rsid w:val="007B5740"/>
    <w:rsid w:val="007C042D"/>
    <w:rsid w:val="007C63F1"/>
    <w:rsid w:val="007C7E5A"/>
    <w:rsid w:val="007D6331"/>
    <w:rsid w:val="007F13BE"/>
    <w:rsid w:val="007F2EE1"/>
    <w:rsid w:val="0082785D"/>
    <w:rsid w:val="008305C3"/>
    <w:rsid w:val="008319A9"/>
    <w:rsid w:val="00854AE7"/>
    <w:rsid w:val="00895EB0"/>
    <w:rsid w:val="00895FB9"/>
    <w:rsid w:val="008A00EB"/>
    <w:rsid w:val="008B79D2"/>
    <w:rsid w:val="008C42D3"/>
    <w:rsid w:val="008D5521"/>
    <w:rsid w:val="008E1A8A"/>
    <w:rsid w:val="008E5493"/>
    <w:rsid w:val="008F6903"/>
    <w:rsid w:val="00900B26"/>
    <w:rsid w:val="009020BE"/>
    <w:rsid w:val="009062FA"/>
    <w:rsid w:val="00907F2A"/>
    <w:rsid w:val="00910C05"/>
    <w:rsid w:val="00914FDA"/>
    <w:rsid w:val="00924345"/>
    <w:rsid w:val="00926A4B"/>
    <w:rsid w:val="0093441A"/>
    <w:rsid w:val="00944BBB"/>
    <w:rsid w:val="00946203"/>
    <w:rsid w:val="00946B2C"/>
    <w:rsid w:val="0095254B"/>
    <w:rsid w:val="0096539E"/>
    <w:rsid w:val="009726CB"/>
    <w:rsid w:val="00977F7D"/>
    <w:rsid w:val="009872AA"/>
    <w:rsid w:val="009917E6"/>
    <w:rsid w:val="00993839"/>
    <w:rsid w:val="009A02CA"/>
    <w:rsid w:val="009A0830"/>
    <w:rsid w:val="009A321F"/>
    <w:rsid w:val="009A3705"/>
    <w:rsid w:val="009B41AC"/>
    <w:rsid w:val="009C470A"/>
    <w:rsid w:val="009C6667"/>
    <w:rsid w:val="009D19B0"/>
    <w:rsid w:val="009D4EE7"/>
    <w:rsid w:val="009E64C4"/>
    <w:rsid w:val="009E6A25"/>
    <w:rsid w:val="009F07F9"/>
    <w:rsid w:val="009F1230"/>
    <w:rsid w:val="009F7244"/>
    <w:rsid w:val="00A002C1"/>
    <w:rsid w:val="00A07D50"/>
    <w:rsid w:val="00A22E10"/>
    <w:rsid w:val="00A44F10"/>
    <w:rsid w:val="00A54774"/>
    <w:rsid w:val="00A55CD6"/>
    <w:rsid w:val="00A63719"/>
    <w:rsid w:val="00A7075A"/>
    <w:rsid w:val="00A73CA4"/>
    <w:rsid w:val="00A9499A"/>
    <w:rsid w:val="00A96746"/>
    <w:rsid w:val="00AA1E18"/>
    <w:rsid w:val="00AA4FC7"/>
    <w:rsid w:val="00AB4F9B"/>
    <w:rsid w:val="00AB6E3E"/>
    <w:rsid w:val="00AC4F12"/>
    <w:rsid w:val="00AC77FE"/>
    <w:rsid w:val="00AD4FEF"/>
    <w:rsid w:val="00AD6497"/>
    <w:rsid w:val="00AE5508"/>
    <w:rsid w:val="00AE7118"/>
    <w:rsid w:val="00AF1600"/>
    <w:rsid w:val="00B00E4C"/>
    <w:rsid w:val="00B02AC0"/>
    <w:rsid w:val="00B0409D"/>
    <w:rsid w:val="00B04F4D"/>
    <w:rsid w:val="00B26CE8"/>
    <w:rsid w:val="00B27A36"/>
    <w:rsid w:val="00B4154A"/>
    <w:rsid w:val="00B67C6D"/>
    <w:rsid w:val="00B8456E"/>
    <w:rsid w:val="00B84CB2"/>
    <w:rsid w:val="00B85AFB"/>
    <w:rsid w:val="00BA7BA9"/>
    <w:rsid w:val="00BB5E83"/>
    <w:rsid w:val="00BC4EF0"/>
    <w:rsid w:val="00BC50B4"/>
    <w:rsid w:val="00BD3EB3"/>
    <w:rsid w:val="00BF02F9"/>
    <w:rsid w:val="00BF13EC"/>
    <w:rsid w:val="00BF1AB6"/>
    <w:rsid w:val="00BF2418"/>
    <w:rsid w:val="00BF32C7"/>
    <w:rsid w:val="00C164A5"/>
    <w:rsid w:val="00C267C0"/>
    <w:rsid w:val="00C31FE1"/>
    <w:rsid w:val="00C3401E"/>
    <w:rsid w:val="00C440BB"/>
    <w:rsid w:val="00C5061A"/>
    <w:rsid w:val="00C605A3"/>
    <w:rsid w:val="00C61435"/>
    <w:rsid w:val="00C675C2"/>
    <w:rsid w:val="00C71E0C"/>
    <w:rsid w:val="00C72765"/>
    <w:rsid w:val="00C759DC"/>
    <w:rsid w:val="00C77068"/>
    <w:rsid w:val="00C8096B"/>
    <w:rsid w:val="00C85A94"/>
    <w:rsid w:val="00C95D43"/>
    <w:rsid w:val="00CA427F"/>
    <w:rsid w:val="00CA4BFA"/>
    <w:rsid w:val="00CA7799"/>
    <w:rsid w:val="00CB5E16"/>
    <w:rsid w:val="00CB6446"/>
    <w:rsid w:val="00CB6FDE"/>
    <w:rsid w:val="00CC4BEF"/>
    <w:rsid w:val="00CC50AD"/>
    <w:rsid w:val="00CF5252"/>
    <w:rsid w:val="00CF76D2"/>
    <w:rsid w:val="00D06C41"/>
    <w:rsid w:val="00D07DB0"/>
    <w:rsid w:val="00D11C4C"/>
    <w:rsid w:val="00D210AE"/>
    <w:rsid w:val="00D3015B"/>
    <w:rsid w:val="00D31FCF"/>
    <w:rsid w:val="00D3290A"/>
    <w:rsid w:val="00D37840"/>
    <w:rsid w:val="00D766C5"/>
    <w:rsid w:val="00D86859"/>
    <w:rsid w:val="00D942EB"/>
    <w:rsid w:val="00DB2C59"/>
    <w:rsid w:val="00DB5A0B"/>
    <w:rsid w:val="00DB5B57"/>
    <w:rsid w:val="00DB6D34"/>
    <w:rsid w:val="00DD20A8"/>
    <w:rsid w:val="00DE0D0C"/>
    <w:rsid w:val="00DF0B83"/>
    <w:rsid w:val="00DF6D4D"/>
    <w:rsid w:val="00E36BD5"/>
    <w:rsid w:val="00E37823"/>
    <w:rsid w:val="00E46F55"/>
    <w:rsid w:val="00E54491"/>
    <w:rsid w:val="00E6391F"/>
    <w:rsid w:val="00E657E1"/>
    <w:rsid w:val="00E74C3A"/>
    <w:rsid w:val="00E74C84"/>
    <w:rsid w:val="00E74F0D"/>
    <w:rsid w:val="00E77D76"/>
    <w:rsid w:val="00E85A4A"/>
    <w:rsid w:val="00E932E2"/>
    <w:rsid w:val="00E9518B"/>
    <w:rsid w:val="00EA1520"/>
    <w:rsid w:val="00EB28EE"/>
    <w:rsid w:val="00EC334C"/>
    <w:rsid w:val="00EC3E2A"/>
    <w:rsid w:val="00EC4F78"/>
    <w:rsid w:val="00EC5ACB"/>
    <w:rsid w:val="00ED0051"/>
    <w:rsid w:val="00ED22BA"/>
    <w:rsid w:val="00EE28B0"/>
    <w:rsid w:val="00F144C1"/>
    <w:rsid w:val="00F23C97"/>
    <w:rsid w:val="00F365CD"/>
    <w:rsid w:val="00F511D7"/>
    <w:rsid w:val="00F7010E"/>
    <w:rsid w:val="00F701E5"/>
    <w:rsid w:val="00F72C2D"/>
    <w:rsid w:val="00F771FB"/>
    <w:rsid w:val="00FA4CF6"/>
    <w:rsid w:val="00FA53CF"/>
    <w:rsid w:val="00FA5F2B"/>
    <w:rsid w:val="00FB0F31"/>
    <w:rsid w:val="00FB3018"/>
    <w:rsid w:val="00FE073B"/>
    <w:rsid w:val="00FE16AC"/>
    <w:rsid w:val="00FE1F67"/>
    <w:rsid w:val="00FE2B84"/>
    <w:rsid w:val="00FE4EFE"/>
    <w:rsid w:val="00FF02A6"/>
    <w:rsid w:val="00FF5B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375FD"/>
  <w15:chartTrackingRefBased/>
  <w15:docId w15:val="{E88C722F-E68B-4412-B9D5-FB9423B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宋体"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宋体"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character" w:styleId="FollowedHyperlink">
    <w:name w:val="FollowedHyperlink"/>
    <w:rsid w:val="009F07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dhost.co.uk/britishcounc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n.zhao@britishcouncil.org.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21437/PPN-06_20-Taking-Account-of-Social-Value-in-the-Award-of-Central-Government-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76DA173C96334CBE003E4C5DC2C0BC" ma:contentTypeVersion="4" ma:contentTypeDescription="Create a new document." ma:contentTypeScope="" ma:versionID="e328146fedf9dcf6c56ef99a3fe76ea3">
  <xsd:schema xmlns:xsd="http://www.w3.org/2001/XMLSchema" xmlns:xs="http://www.w3.org/2001/XMLSchema" xmlns:p="http://schemas.microsoft.com/office/2006/metadata/properties" xmlns:ns2="b714f555-cc51-46b9-bc19-b81f737674ad" targetNamespace="http://schemas.microsoft.com/office/2006/metadata/properties" ma:root="true" ma:fieldsID="92e8da74bb911c7a9c86463d4f4df8aa" ns2:_="">
    <xsd:import namespace="b714f555-cc51-46b9-bc19-b81f73767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f555-cc51-46b9-bc19-b81f7376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BD2A5-0F09-46F7-9924-6E7275B9E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1761A-A0E6-493E-B4DC-08DFE21EDD79}">
  <ds:schemaRefs>
    <ds:schemaRef ds:uri="http://schemas.openxmlformats.org/officeDocument/2006/bibliography"/>
  </ds:schemaRefs>
</ds:datastoreItem>
</file>

<file path=customXml/itemProps3.xml><?xml version="1.0" encoding="utf-8"?>
<ds:datastoreItem xmlns:ds="http://schemas.openxmlformats.org/officeDocument/2006/customXml" ds:itemID="{9D211FA4-DBA7-4E2F-9352-A239ED575816}">
  <ds:schemaRefs>
    <ds:schemaRef ds:uri="http://schemas.microsoft.com/sharepoint/v3/contenttype/forms"/>
  </ds:schemaRefs>
</ds:datastoreItem>
</file>

<file path=customXml/itemProps4.xml><?xml version="1.0" encoding="utf-8"?>
<ds:datastoreItem xmlns:ds="http://schemas.openxmlformats.org/officeDocument/2006/customXml" ds:itemID="{C453F18A-6D4F-43C8-AE69-F9ADF0F6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f555-cc51-46b9-bc19-b81f7376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8148</CharactersWithSpaces>
  <SharedDoc>false</SharedDoc>
  <HLinks>
    <vt:vector size="24" baseType="variant">
      <vt:variant>
        <vt:i4>4456475</vt:i4>
      </vt:variant>
      <vt:variant>
        <vt:i4>9</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ariant>
        <vt:i4>4456475</vt:i4>
      </vt:variant>
      <vt:variant>
        <vt:i4>6</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ariant>
        <vt:i4>589914</vt:i4>
      </vt:variant>
      <vt:variant>
        <vt:i4>3</vt:i4>
      </vt:variant>
      <vt:variant>
        <vt:i4>0</vt:i4>
      </vt:variant>
      <vt:variant>
        <vt:i4>5</vt:i4>
      </vt:variant>
      <vt:variant>
        <vt:lpwstr>https://in-tendhost.co.uk/britishcouncil</vt:lpwstr>
      </vt:variant>
      <vt:variant>
        <vt:lpwstr/>
      </vt:variant>
      <vt:variant>
        <vt:i4>589914</vt:i4>
      </vt:variant>
      <vt:variant>
        <vt:i4>0</vt:i4>
      </vt:variant>
      <vt:variant>
        <vt:i4>0</vt:i4>
      </vt:variant>
      <vt:variant>
        <vt:i4>5</vt:i4>
      </vt:variant>
      <vt:variant>
        <vt:lpwstr>https://in-tendhost.co.uk/britishcouncil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Deng, Mandy (China)</cp:lastModifiedBy>
  <cp:revision>2</cp:revision>
  <dcterms:created xsi:type="dcterms:W3CDTF">2023-02-23T06:27:00Z</dcterms:created>
  <dcterms:modified xsi:type="dcterms:W3CDTF">2023-02-23T06:27:00Z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