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10B0D" w14:textId="77777777" w:rsidR="00C61435" w:rsidRDefault="002078C2" w:rsidP="004C75B7">
      <w:pPr>
        <w:rPr>
          <w:rFonts w:ascii="Arial" w:hAnsi="Arial" w:cs="Arial"/>
          <w:b/>
          <w:sz w:val="28"/>
          <w:lang w:val="en-GB"/>
        </w:rPr>
      </w:pPr>
      <w:r>
        <w:rPr>
          <w:noProof/>
        </w:rPr>
        <w:drawing>
          <wp:anchor distT="0" distB="0" distL="114300" distR="114300" simplePos="0" relativeHeight="251657728" behindDoc="0" locked="0" layoutInCell="1" allowOverlap="1" wp14:anchorId="55B0E502" wp14:editId="7E4E5923">
            <wp:simplePos x="0" y="0"/>
            <wp:positionH relativeFrom="column">
              <wp:align>left</wp:align>
            </wp:positionH>
            <wp:positionV relativeFrom="paragraph">
              <wp:posOffset>0</wp:posOffset>
            </wp:positionV>
            <wp:extent cx="1371600" cy="370840"/>
            <wp:effectExtent l="0" t="0" r="0" b="0"/>
            <wp:wrapSquare wrapText="r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71600" cy="3708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B1DF7E" w14:textId="77777777" w:rsidR="00C61435" w:rsidRDefault="00C61435" w:rsidP="00FA5F2B">
      <w:pPr>
        <w:jc w:val="center"/>
        <w:rPr>
          <w:rFonts w:ascii="Arial" w:hAnsi="Arial" w:cs="Arial"/>
          <w:b/>
          <w:sz w:val="28"/>
          <w:lang w:val="en-GB"/>
        </w:rPr>
      </w:pPr>
    </w:p>
    <w:p w14:paraId="16D7C296" w14:textId="77777777" w:rsidR="0062475D" w:rsidRPr="002C78B9" w:rsidRDefault="007879D2" w:rsidP="002C78B9">
      <w:pPr>
        <w:spacing w:before="240" w:line="360" w:lineRule="auto"/>
        <w:jc w:val="both"/>
        <w:rPr>
          <w:rFonts w:ascii="Arial" w:hAnsi="Arial" w:cs="Arial"/>
          <w:b/>
          <w:sz w:val="28"/>
          <w:szCs w:val="28"/>
          <w:lang w:val="en-GB" w:eastAsia="en-GB"/>
        </w:rPr>
      </w:pPr>
      <w:r w:rsidRPr="006F5EB5">
        <w:rPr>
          <w:rFonts w:ascii="Arial" w:hAnsi="Arial" w:cs="Arial"/>
          <w:b/>
          <w:sz w:val="28"/>
          <w:szCs w:val="28"/>
          <w:lang w:val="en-GB" w:eastAsia="en-GB"/>
        </w:rPr>
        <w:t>Ann</w:t>
      </w:r>
      <w:r w:rsidR="00FB3018" w:rsidRPr="006F5EB5">
        <w:rPr>
          <w:rFonts w:ascii="Arial" w:hAnsi="Arial" w:cs="Arial"/>
          <w:b/>
          <w:sz w:val="28"/>
          <w:szCs w:val="28"/>
          <w:lang w:val="en-GB" w:eastAsia="en-GB"/>
        </w:rPr>
        <w:t>e</w:t>
      </w:r>
      <w:r w:rsidRPr="006F5EB5">
        <w:rPr>
          <w:rFonts w:ascii="Arial" w:hAnsi="Arial" w:cs="Arial"/>
          <w:b/>
          <w:sz w:val="28"/>
          <w:szCs w:val="28"/>
          <w:lang w:val="en-GB" w:eastAsia="en-GB"/>
        </w:rPr>
        <w:t>x</w:t>
      </w:r>
      <w:r w:rsidR="002C78B9">
        <w:rPr>
          <w:rFonts w:ascii="Arial" w:hAnsi="Arial" w:cs="Arial"/>
          <w:b/>
          <w:sz w:val="28"/>
          <w:szCs w:val="28"/>
          <w:lang w:val="en-GB" w:eastAsia="en-GB"/>
        </w:rPr>
        <w:t xml:space="preserve"> 2</w:t>
      </w:r>
      <w:r w:rsidR="006E7F13" w:rsidRPr="006F5EB5">
        <w:rPr>
          <w:rFonts w:ascii="Arial" w:hAnsi="Arial" w:cs="Arial"/>
          <w:b/>
          <w:sz w:val="28"/>
          <w:szCs w:val="28"/>
          <w:lang w:val="en-GB" w:eastAsia="en-GB"/>
        </w:rPr>
        <w:t xml:space="preserve"> </w:t>
      </w:r>
      <w:r w:rsidR="006765F3" w:rsidRPr="006F5EB5">
        <w:rPr>
          <w:rFonts w:ascii="Arial" w:hAnsi="Arial" w:cs="Arial"/>
          <w:b/>
          <w:sz w:val="28"/>
          <w:lang w:val="en-GB"/>
        </w:rPr>
        <w:t>Supplier Response</w:t>
      </w:r>
    </w:p>
    <w:p w14:paraId="6E50B7DA" w14:textId="77777777" w:rsidR="00591C46" w:rsidRPr="006F5EB5" w:rsidRDefault="00591C46" w:rsidP="00FA5F2B">
      <w:pPr>
        <w:jc w:val="center"/>
        <w:rPr>
          <w:rFonts w:ascii="Arial" w:hAnsi="Arial" w:cs="Arial"/>
          <w:b/>
          <w:sz w:val="28"/>
          <w:lang w:val="en-GB"/>
        </w:rPr>
      </w:pPr>
    </w:p>
    <w:p w14:paraId="29AA0B5A" w14:textId="1378EC6E" w:rsidR="00FA5F2B" w:rsidRPr="006F5EB5" w:rsidRDefault="00BF02F9" w:rsidP="44696F91">
      <w:pPr>
        <w:rPr>
          <w:rFonts w:ascii="Arial" w:hAnsi="Arial" w:cs="Arial"/>
          <w:b/>
          <w:bCs/>
          <w:sz w:val="28"/>
          <w:szCs w:val="28"/>
          <w:lang w:val="en-GB"/>
        </w:rPr>
      </w:pPr>
      <w:r w:rsidRPr="44696F91">
        <w:rPr>
          <w:rFonts w:ascii="Arial" w:hAnsi="Arial" w:cs="Arial"/>
          <w:b/>
          <w:bCs/>
          <w:sz w:val="28"/>
          <w:szCs w:val="28"/>
          <w:lang w:val="en-GB"/>
        </w:rPr>
        <w:t>For</w:t>
      </w:r>
      <w:r w:rsidR="00FA5F2B" w:rsidRPr="44696F91">
        <w:rPr>
          <w:rFonts w:ascii="Arial" w:hAnsi="Arial" w:cs="Arial"/>
          <w:b/>
          <w:bCs/>
          <w:sz w:val="28"/>
          <w:szCs w:val="28"/>
          <w:lang w:val="en-GB"/>
        </w:rPr>
        <w:t xml:space="preserve"> the supply of</w:t>
      </w:r>
      <w:r w:rsidR="004C75B7" w:rsidRPr="44696F91">
        <w:rPr>
          <w:rFonts w:ascii="Arial" w:hAnsi="Arial" w:cs="Arial"/>
          <w:b/>
          <w:bCs/>
          <w:sz w:val="28"/>
          <w:szCs w:val="28"/>
          <w:lang w:val="en-GB"/>
        </w:rPr>
        <w:t xml:space="preserve"> </w:t>
      </w:r>
      <w:r w:rsidR="00FE4DCC" w:rsidRPr="00FE4DCC">
        <w:rPr>
          <w:rFonts w:ascii="Arial" w:hAnsi="Arial" w:cs="Arial"/>
          <w:b/>
          <w:bCs/>
          <w:sz w:val="28"/>
          <w:szCs w:val="28"/>
          <w:lang w:val="en-GB"/>
        </w:rPr>
        <w:t>Lead Researcher from</w:t>
      </w:r>
      <w:r w:rsidR="00117B3E">
        <w:rPr>
          <w:rFonts w:ascii="Arial" w:hAnsi="Arial" w:cs="Arial"/>
          <w:b/>
          <w:bCs/>
          <w:sz w:val="28"/>
          <w:szCs w:val="28"/>
          <w:lang w:val="en-GB"/>
        </w:rPr>
        <w:t xml:space="preserve"> the</w:t>
      </w:r>
      <w:r w:rsidR="00FE4DCC" w:rsidRPr="00FE4DCC">
        <w:rPr>
          <w:rFonts w:ascii="Arial" w:hAnsi="Arial" w:cs="Arial"/>
          <w:b/>
          <w:bCs/>
          <w:sz w:val="28"/>
          <w:szCs w:val="28"/>
          <w:lang w:val="en-GB"/>
        </w:rPr>
        <w:t xml:space="preserve"> U</w:t>
      </w:r>
      <w:r w:rsidR="009B61F0">
        <w:rPr>
          <w:rFonts w:ascii="Arial" w:hAnsi="Arial" w:cs="Arial"/>
          <w:b/>
          <w:bCs/>
          <w:sz w:val="28"/>
          <w:szCs w:val="28"/>
          <w:lang w:val="en-GB"/>
        </w:rPr>
        <w:t xml:space="preserve">nited </w:t>
      </w:r>
      <w:r w:rsidR="00FE4DCC" w:rsidRPr="00FE4DCC">
        <w:rPr>
          <w:rFonts w:ascii="Arial" w:hAnsi="Arial" w:cs="Arial"/>
          <w:b/>
          <w:bCs/>
          <w:sz w:val="28"/>
          <w:szCs w:val="28"/>
          <w:lang w:val="en-GB"/>
        </w:rPr>
        <w:t>K</w:t>
      </w:r>
      <w:r w:rsidR="009B61F0">
        <w:rPr>
          <w:rFonts w:ascii="Arial" w:hAnsi="Arial" w:cs="Arial"/>
          <w:b/>
          <w:bCs/>
          <w:sz w:val="28"/>
          <w:szCs w:val="28"/>
          <w:lang w:val="en-GB"/>
        </w:rPr>
        <w:t>ingdom</w:t>
      </w:r>
      <w:r w:rsidR="00062E73">
        <w:rPr>
          <w:rFonts w:ascii="Arial" w:hAnsi="Arial" w:cs="Arial"/>
          <w:b/>
          <w:bCs/>
          <w:sz w:val="28"/>
          <w:szCs w:val="28"/>
          <w:lang w:val="en-GB"/>
        </w:rPr>
        <w:t xml:space="preserve"> (UK)</w:t>
      </w:r>
      <w:r w:rsidR="00FE4DCC" w:rsidRPr="00FE4DCC">
        <w:rPr>
          <w:rFonts w:ascii="Arial" w:hAnsi="Arial" w:cs="Arial"/>
          <w:b/>
          <w:bCs/>
          <w:sz w:val="28"/>
          <w:szCs w:val="28"/>
          <w:lang w:val="en-GB"/>
        </w:rPr>
        <w:t xml:space="preserve"> for conducting ‘Strengthening UK-Turkey </w:t>
      </w:r>
      <w:r w:rsidR="00063882">
        <w:rPr>
          <w:rFonts w:ascii="Arial" w:hAnsi="Arial" w:cs="Arial"/>
          <w:b/>
          <w:bCs/>
          <w:sz w:val="28"/>
          <w:szCs w:val="28"/>
          <w:lang w:val="en-GB"/>
        </w:rPr>
        <w:t>p</w:t>
      </w:r>
      <w:r w:rsidR="00FE4DCC" w:rsidRPr="00FE4DCC">
        <w:rPr>
          <w:rFonts w:ascii="Arial" w:hAnsi="Arial" w:cs="Arial"/>
          <w:b/>
          <w:bCs/>
          <w:sz w:val="28"/>
          <w:szCs w:val="28"/>
          <w:lang w:val="en-GB"/>
        </w:rPr>
        <w:t xml:space="preserve">artnerships in </w:t>
      </w:r>
      <w:r w:rsidR="00063882">
        <w:rPr>
          <w:rFonts w:ascii="Arial" w:hAnsi="Arial" w:cs="Arial"/>
          <w:b/>
          <w:bCs/>
          <w:sz w:val="28"/>
          <w:szCs w:val="28"/>
          <w:lang w:val="en-GB"/>
        </w:rPr>
        <w:t>h</w:t>
      </w:r>
      <w:r w:rsidR="00FE4DCC" w:rsidRPr="00FE4DCC">
        <w:rPr>
          <w:rFonts w:ascii="Arial" w:hAnsi="Arial" w:cs="Arial"/>
          <w:b/>
          <w:bCs/>
          <w:sz w:val="28"/>
          <w:szCs w:val="28"/>
          <w:lang w:val="en-GB"/>
        </w:rPr>
        <w:t xml:space="preserve">igher </w:t>
      </w:r>
      <w:r w:rsidR="00063882">
        <w:rPr>
          <w:rFonts w:ascii="Arial" w:hAnsi="Arial" w:cs="Arial"/>
          <w:b/>
          <w:bCs/>
          <w:sz w:val="28"/>
          <w:szCs w:val="28"/>
          <w:lang w:val="en-GB"/>
        </w:rPr>
        <w:t>e</w:t>
      </w:r>
      <w:r w:rsidR="00FE4DCC" w:rsidRPr="00FE4DCC">
        <w:rPr>
          <w:rFonts w:ascii="Arial" w:hAnsi="Arial" w:cs="Arial"/>
          <w:b/>
          <w:bCs/>
          <w:sz w:val="28"/>
          <w:szCs w:val="28"/>
          <w:lang w:val="en-GB"/>
        </w:rPr>
        <w:t>ducation – A baseline research’</w:t>
      </w:r>
    </w:p>
    <w:p w14:paraId="7B82378F" w14:textId="77777777" w:rsidR="00FA5F2B" w:rsidRPr="006F5EB5" w:rsidRDefault="00FA5F2B" w:rsidP="00FA5F2B">
      <w:pPr>
        <w:jc w:val="center"/>
        <w:rPr>
          <w:rFonts w:ascii="Arial" w:hAnsi="Arial" w:cs="Arial"/>
          <w:b/>
          <w:sz w:val="28"/>
          <w:lang w:val="en-GB"/>
        </w:rPr>
      </w:pPr>
    </w:p>
    <w:p w14:paraId="4D9A6E2C" w14:textId="77777777" w:rsidR="00D3015B" w:rsidRPr="006F5EB5" w:rsidRDefault="00D3015B" w:rsidP="00FA5F2B">
      <w:pPr>
        <w:rPr>
          <w:rFonts w:ascii="Arial" w:hAnsi="Arial" w:cs="Arial"/>
          <w:b/>
          <w:lang w:val="en-GB"/>
        </w:rPr>
      </w:pPr>
    </w:p>
    <w:p w14:paraId="38816653" w14:textId="77777777" w:rsidR="002E28AE" w:rsidRPr="006F5EB5" w:rsidRDefault="002E28AE" w:rsidP="00FA5F2B">
      <w:pPr>
        <w:rPr>
          <w:rFonts w:ascii="Arial" w:hAnsi="Arial" w:cs="Arial"/>
          <w:b/>
          <w:lang w:val="en-GB"/>
        </w:rPr>
      </w:pPr>
    </w:p>
    <w:p w14:paraId="573F5DE9" w14:textId="77777777" w:rsidR="00A96746" w:rsidRPr="00257D91" w:rsidRDefault="0021791C" w:rsidP="00A96746">
      <w:pPr>
        <w:rPr>
          <w:rFonts w:ascii="Arial" w:hAnsi="Arial" w:cs="Arial"/>
          <w:b/>
          <w:sz w:val="16"/>
          <w:lang w:val="en-GB"/>
        </w:rPr>
      </w:pPr>
      <w:r>
        <w:rPr>
          <w:rFonts w:ascii="Arial" w:hAnsi="Arial" w:cs="Arial"/>
          <w:b/>
          <w:lang w:val="en-GB"/>
        </w:rPr>
        <w:t>Supplier</w:t>
      </w:r>
      <w:r w:rsidR="00D3015B" w:rsidRPr="006F5EB5">
        <w:rPr>
          <w:rFonts w:ascii="Arial" w:hAnsi="Arial" w:cs="Arial"/>
          <w:b/>
          <w:lang w:val="en-GB"/>
        </w:rPr>
        <w:t xml:space="preserve"> name:</w:t>
      </w:r>
      <w:r w:rsidR="00D3015B" w:rsidRPr="006F5EB5">
        <w:rPr>
          <w:rFonts w:ascii="Arial" w:hAnsi="Arial" w:cs="Arial"/>
          <w:b/>
          <w:lang w:val="en-GB"/>
        </w:rPr>
        <w:tab/>
      </w:r>
      <w:r w:rsidR="00060EB7">
        <w:rPr>
          <w:rFonts w:ascii="Arial" w:hAnsi="Arial" w:cs="Arial"/>
          <w:b/>
          <w:lang w:val="en-GB"/>
        </w:rPr>
        <w:tab/>
      </w:r>
      <w:r w:rsidR="00060EB7">
        <w:rPr>
          <w:rFonts w:ascii="Arial" w:hAnsi="Arial" w:cs="Arial"/>
          <w:b/>
          <w:lang w:val="en-GB"/>
        </w:rPr>
        <w:tab/>
      </w:r>
      <w:r w:rsidR="00D3015B" w:rsidRPr="006F5EB5">
        <w:rPr>
          <w:rFonts w:ascii="Arial" w:hAnsi="Arial" w:cs="Arial"/>
          <w:b/>
          <w:color w:val="F2F2F2"/>
          <w:lang w:val="en-GB"/>
        </w:rPr>
        <w:t>___________________________</w:t>
      </w:r>
      <w:r w:rsidR="002E28AE" w:rsidRPr="006F5EB5">
        <w:rPr>
          <w:rFonts w:ascii="Arial" w:hAnsi="Arial" w:cs="Arial"/>
          <w:b/>
          <w:color w:val="F2F2F2"/>
          <w:lang w:val="en-GB"/>
        </w:rPr>
        <w:t>______________</w:t>
      </w:r>
      <w:r w:rsidR="00D3015B" w:rsidRPr="006F5EB5">
        <w:rPr>
          <w:rFonts w:ascii="Arial" w:hAnsi="Arial" w:cs="Arial"/>
          <w:b/>
          <w:lang w:val="en-GB"/>
        </w:rPr>
        <w:br/>
      </w:r>
      <w:r w:rsidR="00A96746" w:rsidRPr="00257D91">
        <w:rPr>
          <w:rFonts w:ascii="Arial" w:hAnsi="Arial" w:cs="Arial"/>
          <w:b/>
          <w:sz w:val="16"/>
          <w:lang w:val="en-GB"/>
        </w:rPr>
        <w:t>(</w:t>
      </w:r>
      <w:r w:rsidR="00A96746">
        <w:rPr>
          <w:rFonts w:ascii="Arial" w:hAnsi="Arial" w:cs="Arial"/>
          <w:b/>
          <w:sz w:val="16"/>
          <w:lang w:val="en-GB"/>
        </w:rPr>
        <w:t>To be used on the Contract</w:t>
      </w:r>
      <w:r w:rsidR="00A96746" w:rsidRPr="00257D91">
        <w:rPr>
          <w:rFonts w:ascii="Arial" w:hAnsi="Arial" w:cs="Arial"/>
          <w:b/>
          <w:sz w:val="16"/>
          <w:lang w:val="en-GB"/>
        </w:rPr>
        <w:t>)</w:t>
      </w:r>
      <w:r w:rsidR="00A96746" w:rsidRPr="00257D91">
        <w:rPr>
          <w:rFonts w:ascii="Arial" w:hAnsi="Arial" w:cs="Arial"/>
          <w:b/>
          <w:sz w:val="16"/>
          <w:lang w:val="en-GB"/>
        </w:rPr>
        <w:br/>
      </w:r>
    </w:p>
    <w:p w14:paraId="350292BB" w14:textId="77777777" w:rsidR="00A96746" w:rsidRDefault="00175EEA" w:rsidP="00A96746">
      <w:pPr>
        <w:rPr>
          <w:rFonts w:ascii="Arial" w:hAnsi="Arial" w:cs="Arial"/>
          <w:b/>
          <w:color w:val="F2F2F2"/>
          <w:lang w:val="en-GB"/>
        </w:rPr>
      </w:pPr>
      <w:r w:rsidRPr="00175EEA">
        <w:rPr>
          <w:rFonts w:ascii="Arial" w:hAnsi="Arial" w:cs="Arial"/>
          <w:b/>
          <w:lang w:val="en-GB"/>
        </w:rPr>
        <w:t>Supplier</w:t>
      </w:r>
      <w:r w:rsidR="00A96746" w:rsidRPr="006F5EB5">
        <w:rPr>
          <w:rFonts w:ascii="Arial" w:hAnsi="Arial" w:cs="Arial"/>
          <w:b/>
          <w:lang w:val="en-GB"/>
        </w:rPr>
        <w:t xml:space="preserve"> </w:t>
      </w:r>
      <w:r w:rsidR="00A96746">
        <w:rPr>
          <w:rFonts w:ascii="Arial" w:hAnsi="Arial" w:cs="Arial"/>
          <w:b/>
          <w:lang w:val="en-GB"/>
        </w:rPr>
        <w:t>address</w:t>
      </w:r>
      <w:r w:rsidR="00A96746" w:rsidRPr="006F5EB5">
        <w:rPr>
          <w:rFonts w:ascii="Arial" w:hAnsi="Arial" w:cs="Arial"/>
          <w:b/>
          <w:lang w:val="en-GB"/>
        </w:rPr>
        <w:t>:</w:t>
      </w:r>
      <w:r w:rsidR="00060EB7">
        <w:rPr>
          <w:rFonts w:ascii="Arial" w:hAnsi="Arial" w:cs="Arial"/>
          <w:b/>
          <w:lang w:val="en-GB"/>
        </w:rPr>
        <w:tab/>
      </w:r>
      <w:r w:rsidR="00A96746" w:rsidRPr="006F5EB5">
        <w:rPr>
          <w:rFonts w:ascii="Arial" w:hAnsi="Arial" w:cs="Arial"/>
          <w:b/>
          <w:lang w:val="en-GB"/>
        </w:rPr>
        <w:tab/>
      </w:r>
      <w:r w:rsidR="00060EB7">
        <w:rPr>
          <w:rFonts w:ascii="Arial" w:hAnsi="Arial" w:cs="Arial"/>
          <w:b/>
          <w:lang w:val="en-GB"/>
        </w:rPr>
        <w:tab/>
      </w:r>
      <w:r w:rsidR="00A96746" w:rsidRPr="006F5EB5">
        <w:rPr>
          <w:rFonts w:ascii="Arial" w:hAnsi="Arial" w:cs="Arial"/>
          <w:b/>
          <w:color w:val="F2F2F2"/>
          <w:lang w:val="en-GB"/>
        </w:rPr>
        <w:t>_________________________________________</w:t>
      </w:r>
    </w:p>
    <w:p w14:paraId="3EC3D6AB" w14:textId="77777777" w:rsidR="00A96746" w:rsidRPr="00257D91" w:rsidRDefault="00A96746" w:rsidP="00A96746">
      <w:pPr>
        <w:rPr>
          <w:rFonts w:ascii="Arial" w:hAnsi="Arial" w:cs="Arial"/>
          <w:b/>
          <w:sz w:val="16"/>
          <w:lang w:val="en-GB"/>
        </w:rPr>
      </w:pPr>
      <w:r w:rsidRPr="00257D91">
        <w:rPr>
          <w:rFonts w:ascii="Arial" w:hAnsi="Arial" w:cs="Arial"/>
          <w:b/>
          <w:sz w:val="16"/>
          <w:lang w:val="en-GB"/>
        </w:rPr>
        <w:t>(</w:t>
      </w:r>
      <w:r>
        <w:rPr>
          <w:rFonts w:ascii="Arial" w:hAnsi="Arial" w:cs="Arial"/>
          <w:b/>
          <w:sz w:val="16"/>
          <w:lang w:val="en-GB"/>
        </w:rPr>
        <w:t>To be used on the Contract</w:t>
      </w:r>
      <w:r w:rsidRPr="00257D91">
        <w:rPr>
          <w:rFonts w:ascii="Arial" w:hAnsi="Arial" w:cs="Arial"/>
          <w:b/>
          <w:sz w:val="16"/>
          <w:lang w:val="en-GB"/>
        </w:rPr>
        <w:t>)</w:t>
      </w:r>
      <w:r w:rsidR="00060EB7">
        <w:rPr>
          <w:rFonts w:ascii="Arial" w:hAnsi="Arial" w:cs="Arial"/>
          <w:b/>
          <w:sz w:val="16"/>
          <w:lang w:val="en-GB"/>
        </w:rPr>
        <w:tab/>
      </w:r>
      <w:r w:rsidRPr="00257D91">
        <w:rPr>
          <w:rFonts w:ascii="Arial" w:hAnsi="Arial" w:cs="Arial"/>
          <w:b/>
          <w:sz w:val="16"/>
          <w:lang w:val="en-GB"/>
        </w:rPr>
        <w:br/>
      </w:r>
    </w:p>
    <w:p w14:paraId="7A0F2394" w14:textId="77777777" w:rsidR="00A96746" w:rsidRDefault="00A96746" w:rsidP="00A96746">
      <w:pPr>
        <w:rPr>
          <w:rFonts w:ascii="Arial" w:hAnsi="Arial" w:cs="Arial"/>
          <w:b/>
          <w:color w:val="F2F2F2"/>
          <w:lang w:val="en-GB"/>
        </w:rPr>
      </w:pPr>
      <w:r w:rsidRPr="006F5EB5">
        <w:rPr>
          <w:rFonts w:ascii="Arial" w:hAnsi="Arial" w:cs="Arial"/>
          <w:b/>
          <w:lang w:val="en-GB"/>
        </w:rPr>
        <w:t xml:space="preserve">Company </w:t>
      </w:r>
      <w:r>
        <w:rPr>
          <w:rFonts w:ascii="Arial" w:hAnsi="Arial" w:cs="Arial"/>
          <w:b/>
          <w:lang w:val="en-GB"/>
        </w:rPr>
        <w:t>Reg</w:t>
      </w:r>
      <w:r w:rsidRPr="006F5EB5">
        <w:rPr>
          <w:rFonts w:ascii="Arial" w:hAnsi="Arial" w:cs="Arial"/>
          <w:b/>
          <w:lang w:val="en-GB"/>
        </w:rPr>
        <w:t>:</w:t>
      </w:r>
      <w:r w:rsidRPr="006F5EB5">
        <w:rPr>
          <w:rFonts w:ascii="Arial" w:hAnsi="Arial" w:cs="Arial"/>
          <w:b/>
          <w:lang w:val="en-GB"/>
        </w:rPr>
        <w:tab/>
      </w:r>
      <w:r w:rsidRPr="006F5EB5">
        <w:rPr>
          <w:rFonts w:ascii="Arial" w:hAnsi="Arial" w:cs="Arial"/>
          <w:b/>
          <w:lang w:val="en-GB"/>
        </w:rPr>
        <w:tab/>
      </w:r>
      <w:r w:rsidR="00060EB7">
        <w:rPr>
          <w:rFonts w:ascii="Arial" w:hAnsi="Arial" w:cs="Arial"/>
          <w:b/>
          <w:lang w:val="en-GB"/>
        </w:rPr>
        <w:tab/>
      </w:r>
      <w:r w:rsidRPr="006F5EB5">
        <w:rPr>
          <w:rFonts w:ascii="Arial" w:hAnsi="Arial" w:cs="Arial"/>
          <w:b/>
          <w:color w:val="F2F2F2"/>
          <w:lang w:val="en-GB"/>
        </w:rPr>
        <w:t>_________________________________________</w:t>
      </w:r>
    </w:p>
    <w:p w14:paraId="31D4CD38" w14:textId="77777777" w:rsidR="004C75B7" w:rsidRPr="006F5EB5" w:rsidRDefault="00A96746" w:rsidP="00A96746">
      <w:pPr>
        <w:rPr>
          <w:rFonts w:ascii="Arial" w:hAnsi="Arial" w:cs="Arial"/>
          <w:b/>
          <w:lang w:val="en-GB"/>
        </w:rPr>
      </w:pPr>
      <w:r w:rsidRPr="00257D91">
        <w:rPr>
          <w:rFonts w:ascii="Arial" w:hAnsi="Arial" w:cs="Arial"/>
          <w:b/>
          <w:sz w:val="16"/>
          <w:lang w:val="en-GB"/>
        </w:rPr>
        <w:t>(</w:t>
      </w:r>
      <w:r>
        <w:rPr>
          <w:rFonts w:ascii="Arial" w:hAnsi="Arial" w:cs="Arial"/>
          <w:b/>
          <w:sz w:val="16"/>
          <w:lang w:val="en-GB"/>
        </w:rPr>
        <w:t>If Applicable</w:t>
      </w:r>
      <w:r w:rsidRPr="00257D91">
        <w:rPr>
          <w:rFonts w:ascii="Arial" w:hAnsi="Arial" w:cs="Arial"/>
          <w:b/>
          <w:sz w:val="16"/>
          <w:lang w:val="en-GB"/>
        </w:rPr>
        <w:t>)</w:t>
      </w:r>
      <w:r w:rsidRPr="00257D91">
        <w:rPr>
          <w:rFonts w:ascii="Arial" w:hAnsi="Arial" w:cs="Arial"/>
          <w:b/>
          <w:sz w:val="16"/>
          <w:lang w:val="en-GB"/>
        </w:rPr>
        <w:br/>
      </w:r>
    </w:p>
    <w:p w14:paraId="4BD198E9" w14:textId="77777777" w:rsidR="003263A8" w:rsidRPr="006F5EB5" w:rsidRDefault="00FA5F2B" w:rsidP="00FA5F2B">
      <w:pPr>
        <w:rPr>
          <w:rFonts w:ascii="Arial" w:hAnsi="Arial" w:cs="Arial"/>
          <w:b/>
          <w:lang w:val="en-GB"/>
        </w:rPr>
      </w:pPr>
      <w:r w:rsidRPr="006F5EB5">
        <w:rPr>
          <w:rFonts w:ascii="Arial" w:hAnsi="Arial" w:cs="Arial"/>
          <w:b/>
          <w:lang w:val="en-GB"/>
        </w:rPr>
        <w:t xml:space="preserve">Contact </w:t>
      </w:r>
      <w:r w:rsidR="00C5061A" w:rsidRPr="006F5EB5">
        <w:rPr>
          <w:rFonts w:ascii="Arial" w:hAnsi="Arial" w:cs="Arial"/>
          <w:b/>
          <w:lang w:val="en-GB"/>
        </w:rPr>
        <w:t>name</w:t>
      </w:r>
      <w:r w:rsidRPr="006F5EB5">
        <w:rPr>
          <w:rFonts w:ascii="Arial" w:hAnsi="Arial" w:cs="Arial"/>
          <w:b/>
          <w:lang w:val="en-GB"/>
        </w:rPr>
        <w:t xml:space="preserve">: </w:t>
      </w:r>
      <w:r w:rsidR="00D3015B" w:rsidRPr="006F5EB5">
        <w:rPr>
          <w:rFonts w:ascii="Arial" w:hAnsi="Arial" w:cs="Arial"/>
          <w:b/>
          <w:lang w:val="en-GB"/>
        </w:rPr>
        <w:tab/>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2E40BFE" w14:textId="77777777" w:rsidR="004C75B7" w:rsidRPr="006F5EB5" w:rsidRDefault="004C75B7" w:rsidP="00FA5F2B">
      <w:pPr>
        <w:rPr>
          <w:rFonts w:ascii="Arial" w:hAnsi="Arial" w:cs="Arial"/>
          <w:b/>
          <w:lang w:val="en-GB"/>
        </w:rPr>
      </w:pPr>
    </w:p>
    <w:p w14:paraId="41ACF7F3" w14:textId="77777777" w:rsidR="00FA5F2B" w:rsidRPr="006F5EB5" w:rsidRDefault="00C5061A" w:rsidP="00FA5F2B">
      <w:pPr>
        <w:rPr>
          <w:rFonts w:ascii="Arial" w:hAnsi="Arial" w:cs="Arial"/>
          <w:b/>
          <w:lang w:val="en-GB"/>
        </w:rPr>
      </w:pPr>
      <w:r w:rsidRPr="006F5EB5">
        <w:rPr>
          <w:rFonts w:ascii="Arial" w:hAnsi="Arial" w:cs="Arial"/>
          <w:b/>
          <w:lang w:val="en-GB"/>
        </w:rPr>
        <w:t>Contact e</w:t>
      </w:r>
      <w:r w:rsidR="00FA5F2B" w:rsidRPr="006F5EB5">
        <w:rPr>
          <w:rFonts w:ascii="Arial" w:hAnsi="Arial" w:cs="Arial"/>
          <w:b/>
          <w:lang w:val="en-GB"/>
        </w:rPr>
        <w:t xml:space="preserve">mail address: </w:t>
      </w:r>
      <w:r w:rsidR="00D3015B" w:rsidRPr="006F5EB5">
        <w:rPr>
          <w:rFonts w:ascii="Arial" w:hAnsi="Arial" w:cs="Arial"/>
          <w:b/>
          <w:lang w:val="en-GB"/>
        </w:rPr>
        <w:tab/>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23B0F59A" w14:textId="77777777" w:rsidR="004C75B7" w:rsidRPr="006F5EB5" w:rsidRDefault="004C75B7" w:rsidP="00FA5F2B">
      <w:pPr>
        <w:rPr>
          <w:rFonts w:ascii="Arial" w:hAnsi="Arial" w:cs="Arial"/>
          <w:b/>
          <w:lang w:val="en-GB"/>
        </w:rPr>
      </w:pPr>
    </w:p>
    <w:p w14:paraId="56CAE3FE" w14:textId="77777777" w:rsidR="00FA5F2B" w:rsidRPr="006F5EB5" w:rsidRDefault="00C5061A" w:rsidP="00FA5F2B">
      <w:pPr>
        <w:rPr>
          <w:rFonts w:ascii="Arial" w:hAnsi="Arial" w:cs="Arial"/>
          <w:b/>
          <w:lang w:val="en-GB"/>
        </w:rPr>
      </w:pPr>
      <w:r w:rsidRPr="006F5EB5">
        <w:rPr>
          <w:rFonts w:ascii="Arial" w:hAnsi="Arial" w:cs="Arial"/>
          <w:b/>
          <w:lang w:val="en-GB"/>
        </w:rPr>
        <w:t xml:space="preserve">Contact </w:t>
      </w:r>
      <w:r w:rsidR="00D3015B" w:rsidRPr="006F5EB5">
        <w:rPr>
          <w:rFonts w:ascii="Arial" w:hAnsi="Arial" w:cs="Arial"/>
          <w:b/>
          <w:lang w:val="en-GB"/>
        </w:rPr>
        <w:t>T</w:t>
      </w:r>
      <w:r w:rsidR="00FA5F2B" w:rsidRPr="006F5EB5">
        <w:rPr>
          <w:rFonts w:ascii="Arial" w:hAnsi="Arial" w:cs="Arial"/>
          <w:b/>
          <w:lang w:val="en-GB"/>
        </w:rPr>
        <w:t xml:space="preserve">elephone number: </w:t>
      </w:r>
      <w:r w:rsidR="00D3015B" w:rsidRPr="006F5EB5">
        <w:rPr>
          <w:rFonts w:ascii="Arial" w:hAnsi="Arial" w:cs="Arial"/>
          <w:b/>
          <w:lang w:val="en-GB"/>
        </w:rPr>
        <w:t xml:space="preserve"> </w:t>
      </w:r>
      <w:r w:rsidR="004C75B7" w:rsidRPr="006F5EB5">
        <w:rPr>
          <w:rFonts w:ascii="Arial" w:hAnsi="Arial" w:cs="Arial"/>
          <w:b/>
          <w:lang w:val="en-GB"/>
        </w:rPr>
        <w:tab/>
      </w:r>
      <w:r w:rsidR="002E28AE" w:rsidRPr="006F5EB5">
        <w:rPr>
          <w:rFonts w:ascii="Arial" w:hAnsi="Arial" w:cs="Arial"/>
          <w:b/>
          <w:color w:val="F2F2F2"/>
          <w:lang w:val="en-GB"/>
        </w:rPr>
        <w:t>_________________________________________</w:t>
      </w:r>
    </w:p>
    <w:p w14:paraId="40997951" w14:textId="77777777" w:rsidR="007A2824" w:rsidRPr="006F5EB5" w:rsidRDefault="007A2824" w:rsidP="007A2824">
      <w:pPr>
        <w:jc w:val="center"/>
        <w:rPr>
          <w:rFonts w:ascii="Arial" w:hAnsi="Arial" w:cs="Arial"/>
          <w:sz w:val="20"/>
          <w:szCs w:val="22"/>
          <w:lang w:val="en-GB"/>
        </w:rPr>
      </w:pPr>
    </w:p>
    <w:p w14:paraId="5ACFDD6F" w14:textId="77777777" w:rsidR="002E28AE" w:rsidRPr="006F5EB5" w:rsidRDefault="002E28AE" w:rsidP="007A2824">
      <w:pPr>
        <w:jc w:val="center"/>
        <w:rPr>
          <w:rFonts w:ascii="Arial" w:hAnsi="Arial" w:cs="Arial"/>
          <w:sz w:val="18"/>
          <w:szCs w:val="22"/>
          <w:lang w:val="en-US"/>
        </w:rPr>
      </w:pPr>
    </w:p>
    <w:p w14:paraId="736ED053" w14:textId="77777777" w:rsidR="00E6391F" w:rsidRPr="006F5EB5" w:rsidRDefault="00E6391F" w:rsidP="007A2824">
      <w:pPr>
        <w:jc w:val="center"/>
        <w:rPr>
          <w:rFonts w:ascii="Arial" w:hAnsi="Arial" w:cs="Arial"/>
          <w:sz w:val="18"/>
          <w:szCs w:val="22"/>
          <w:lang w:val="en-US"/>
        </w:rPr>
      </w:pPr>
    </w:p>
    <w:p w14:paraId="7D3AFAA8" w14:textId="77777777" w:rsidR="002E28AE" w:rsidRPr="006F5EB5" w:rsidRDefault="002E28AE" w:rsidP="007A2824">
      <w:pPr>
        <w:jc w:val="center"/>
        <w:rPr>
          <w:rFonts w:ascii="Arial" w:hAnsi="Arial" w:cs="Arial"/>
          <w:sz w:val="18"/>
          <w:szCs w:val="22"/>
          <w:lang w:val="en-US"/>
        </w:rPr>
      </w:pPr>
    </w:p>
    <w:p w14:paraId="5AAEFEA2" w14:textId="77777777" w:rsidR="00EC3E2A" w:rsidRPr="006F5EB5" w:rsidRDefault="00D3015B" w:rsidP="00EC3E2A">
      <w:pPr>
        <w:rPr>
          <w:rFonts w:ascii="Arial" w:hAnsi="Arial" w:cs="Arial"/>
          <w:b/>
          <w:lang w:val="en-US"/>
        </w:rPr>
      </w:pPr>
      <w:r w:rsidRPr="006F5EB5">
        <w:rPr>
          <w:rFonts w:ascii="Arial" w:hAnsi="Arial" w:cs="Arial"/>
          <w:b/>
          <w:lang w:val="en-US"/>
        </w:rPr>
        <w:t>Instructions</w:t>
      </w:r>
    </w:p>
    <w:p w14:paraId="066B7395" w14:textId="77777777" w:rsidR="00EC3E2A" w:rsidRPr="006F5EB5" w:rsidRDefault="00EC3E2A" w:rsidP="00EC3E2A">
      <w:pPr>
        <w:rPr>
          <w:rFonts w:ascii="Arial" w:hAnsi="Arial" w:cs="Arial"/>
          <w:sz w:val="16"/>
          <w:szCs w:val="22"/>
          <w:lang w:val="en-US"/>
        </w:rPr>
      </w:pPr>
    </w:p>
    <w:p w14:paraId="633DCFBA" w14:textId="77777777" w:rsidR="006E7F13" w:rsidRPr="006F5EB5" w:rsidRDefault="002E28AE"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 xml:space="preserve">Provide </w:t>
      </w:r>
      <w:r w:rsidR="00175EEA" w:rsidRPr="00175EEA">
        <w:rPr>
          <w:rFonts w:ascii="Arial" w:hAnsi="Arial" w:cs="Arial"/>
          <w:sz w:val="21"/>
          <w:szCs w:val="21"/>
          <w:lang w:val="en-US"/>
        </w:rPr>
        <w:t>Supplier</w:t>
      </w:r>
      <w:r w:rsidRPr="006F5EB5">
        <w:rPr>
          <w:rFonts w:ascii="Arial" w:hAnsi="Arial" w:cs="Arial"/>
          <w:sz w:val="21"/>
          <w:szCs w:val="21"/>
          <w:lang w:val="en-US"/>
        </w:rPr>
        <w:t xml:space="preserve"> Name and Contact details above.</w:t>
      </w:r>
    </w:p>
    <w:p w14:paraId="5557000A" w14:textId="77777777" w:rsidR="002E28AE" w:rsidRPr="006F5EB5" w:rsidRDefault="002E28AE" w:rsidP="00FE073B">
      <w:pPr>
        <w:spacing w:line="360" w:lineRule="auto"/>
        <w:jc w:val="both"/>
        <w:rPr>
          <w:rFonts w:ascii="Arial" w:hAnsi="Arial" w:cs="Arial"/>
          <w:sz w:val="21"/>
          <w:szCs w:val="21"/>
          <w:lang w:val="en-US"/>
        </w:rPr>
      </w:pPr>
    </w:p>
    <w:p w14:paraId="05A967F0" w14:textId="77777777" w:rsidR="006E7F13" w:rsidRPr="006F5EB5" w:rsidRDefault="00DF6D4D" w:rsidP="00FE073B">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1 (Supplier Response) ensuring a</w:t>
      </w:r>
      <w:r w:rsidR="004C75B7" w:rsidRPr="006F5EB5">
        <w:rPr>
          <w:rFonts w:ascii="Arial" w:hAnsi="Arial" w:cs="Arial"/>
          <w:sz w:val="21"/>
          <w:szCs w:val="21"/>
          <w:lang w:val="en-US"/>
        </w:rPr>
        <w:t xml:space="preserve">ll answers </w:t>
      </w:r>
      <w:r w:rsidRPr="006F5EB5">
        <w:rPr>
          <w:rFonts w:ascii="Arial" w:hAnsi="Arial" w:cs="Arial"/>
          <w:sz w:val="21"/>
          <w:szCs w:val="21"/>
          <w:lang w:val="en-US"/>
        </w:rPr>
        <w:t>are</w:t>
      </w:r>
      <w:r w:rsidR="004C75B7" w:rsidRPr="006F5EB5">
        <w:rPr>
          <w:rFonts w:ascii="Arial" w:hAnsi="Arial" w:cs="Arial"/>
          <w:sz w:val="21"/>
          <w:szCs w:val="21"/>
          <w:lang w:val="en-US"/>
        </w:rPr>
        <w:t xml:space="preserve"> inserted in the space below </w:t>
      </w:r>
      <w:r w:rsidR="002E28AE" w:rsidRPr="006F5EB5">
        <w:rPr>
          <w:rFonts w:ascii="Arial" w:hAnsi="Arial" w:cs="Arial"/>
          <w:sz w:val="21"/>
          <w:szCs w:val="21"/>
          <w:lang w:val="en-US"/>
        </w:rPr>
        <w:t xml:space="preserve">each section of </w:t>
      </w:r>
      <w:r w:rsidR="004C75B7" w:rsidRPr="006F5EB5">
        <w:rPr>
          <w:rFonts w:ascii="Arial" w:hAnsi="Arial" w:cs="Arial"/>
          <w:sz w:val="21"/>
          <w:szCs w:val="21"/>
          <w:lang w:val="en-US"/>
        </w:rPr>
        <w:t xml:space="preserve">the British Council requirement / question. </w:t>
      </w:r>
      <w:r w:rsidRPr="006F5EB5">
        <w:rPr>
          <w:rFonts w:ascii="Arial" w:hAnsi="Arial" w:cs="Arial"/>
          <w:sz w:val="21"/>
          <w:szCs w:val="21"/>
          <w:lang w:val="en-US"/>
        </w:rPr>
        <w:t xml:space="preserve"> </w:t>
      </w:r>
      <w:r w:rsidR="004C75B7" w:rsidRPr="006F5EB5">
        <w:rPr>
          <w:rFonts w:ascii="Arial" w:hAnsi="Arial" w:cs="Arial"/>
          <w:sz w:val="21"/>
          <w:szCs w:val="21"/>
          <w:lang w:val="en-US"/>
        </w:rPr>
        <w:t>N</w:t>
      </w:r>
      <w:r w:rsidRPr="006F5EB5">
        <w:rPr>
          <w:rFonts w:ascii="Arial" w:hAnsi="Arial" w:cs="Arial"/>
          <w:sz w:val="21"/>
          <w:szCs w:val="21"/>
          <w:lang w:val="en-US"/>
        </w:rPr>
        <w:t xml:space="preserve">ote: </w:t>
      </w:r>
      <w:r w:rsidR="004C75B7" w:rsidRPr="006F5EB5">
        <w:rPr>
          <w:rFonts w:ascii="Arial" w:hAnsi="Arial" w:cs="Arial"/>
          <w:sz w:val="21"/>
          <w:szCs w:val="21"/>
          <w:lang w:val="en-US"/>
        </w:rPr>
        <w:t>Any alteration to a question will invalidate your response to that question and a mark of zero will be applied.</w:t>
      </w:r>
    </w:p>
    <w:p w14:paraId="4F050FAB" w14:textId="77777777" w:rsidR="006E7F13" w:rsidRPr="006F5EB5" w:rsidRDefault="006E7F13" w:rsidP="00FE073B">
      <w:pPr>
        <w:pStyle w:val="ListParagraph"/>
        <w:spacing w:line="360" w:lineRule="auto"/>
        <w:rPr>
          <w:rFonts w:ascii="Arial" w:hAnsi="Arial" w:cs="Arial"/>
          <w:sz w:val="21"/>
          <w:szCs w:val="21"/>
          <w:lang w:val="en-US"/>
        </w:rPr>
      </w:pPr>
    </w:p>
    <w:p w14:paraId="1036F6C7" w14:textId="77777777" w:rsidR="006E7F13" w:rsidRPr="006F5EB5" w:rsidRDefault="00DF6D4D" w:rsidP="006765F3">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Complete Part 2 (</w:t>
      </w:r>
      <w:r w:rsidR="00E6391F" w:rsidRPr="006F5EB5">
        <w:rPr>
          <w:rFonts w:ascii="Arial" w:hAnsi="Arial" w:cs="Arial"/>
          <w:sz w:val="21"/>
          <w:szCs w:val="21"/>
          <w:lang w:val="en-US"/>
        </w:rPr>
        <w:t xml:space="preserve">Submission </w:t>
      </w:r>
      <w:r w:rsidR="006C060C" w:rsidRPr="006F5EB5">
        <w:rPr>
          <w:rFonts w:ascii="Arial" w:hAnsi="Arial" w:cs="Arial"/>
          <w:sz w:val="21"/>
          <w:szCs w:val="21"/>
          <w:lang w:val="en-US"/>
        </w:rPr>
        <w:t>Checklist</w:t>
      </w:r>
      <w:r w:rsidRPr="006F5EB5">
        <w:rPr>
          <w:rFonts w:ascii="Arial" w:hAnsi="Arial" w:cs="Arial"/>
          <w:sz w:val="21"/>
          <w:szCs w:val="21"/>
          <w:lang w:val="en-US"/>
        </w:rPr>
        <w:t>)</w:t>
      </w:r>
      <w:r w:rsidR="006C060C" w:rsidRPr="006F5EB5">
        <w:rPr>
          <w:rFonts w:ascii="Arial" w:hAnsi="Arial" w:cs="Arial"/>
          <w:sz w:val="21"/>
          <w:szCs w:val="21"/>
          <w:lang w:val="en-US"/>
        </w:rPr>
        <w:t xml:space="preserve"> </w:t>
      </w:r>
      <w:r w:rsidRPr="006F5EB5">
        <w:rPr>
          <w:rFonts w:ascii="Arial" w:hAnsi="Arial" w:cs="Arial"/>
          <w:sz w:val="21"/>
          <w:szCs w:val="21"/>
          <w:lang w:val="en-US"/>
        </w:rPr>
        <w:t xml:space="preserve">to acknowledge and ensure your submission includes all the mandatory </w:t>
      </w:r>
      <w:r w:rsidR="00210AF0" w:rsidRPr="006F5EB5">
        <w:rPr>
          <w:rFonts w:ascii="Arial" w:hAnsi="Arial" w:cs="Arial"/>
          <w:sz w:val="21"/>
          <w:szCs w:val="21"/>
          <w:lang w:val="en-US"/>
        </w:rPr>
        <w:t>requirements and documentation</w:t>
      </w:r>
      <w:r w:rsidRPr="006F5EB5">
        <w:rPr>
          <w:rFonts w:ascii="Arial" w:hAnsi="Arial" w:cs="Arial"/>
          <w:sz w:val="21"/>
          <w:szCs w:val="21"/>
          <w:lang w:val="en-US"/>
        </w:rPr>
        <w:t xml:space="preserve">. </w:t>
      </w:r>
      <w:r w:rsidR="006765F3" w:rsidRPr="006F5EB5">
        <w:rPr>
          <w:rFonts w:ascii="Arial" w:hAnsi="Arial" w:cs="Arial"/>
          <w:sz w:val="21"/>
          <w:szCs w:val="21"/>
          <w:lang w:val="en-US"/>
        </w:rPr>
        <w:t xml:space="preserve">The checklist must also be signed by an </w:t>
      </w:r>
      <w:proofErr w:type="spellStart"/>
      <w:r w:rsidR="006765F3" w:rsidRPr="006F5EB5">
        <w:rPr>
          <w:rFonts w:ascii="Arial" w:hAnsi="Arial" w:cs="Arial"/>
          <w:sz w:val="21"/>
          <w:szCs w:val="21"/>
          <w:lang w:val="en-US"/>
        </w:rPr>
        <w:t>authorised</w:t>
      </w:r>
      <w:proofErr w:type="spellEnd"/>
      <w:r w:rsidR="006765F3" w:rsidRPr="006F5EB5">
        <w:rPr>
          <w:rFonts w:ascii="Arial" w:hAnsi="Arial" w:cs="Arial"/>
          <w:sz w:val="21"/>
          <w:szCs w:val="21"/>
          <w:lang w:val="en-US"/>
        </w:rPr>
        <w:t xml:space="preserve"> representative.</w:t>
      </w:r>
    </w:p>
    <w:p w14:paraId="27A5FA19" w14:textId="77777777" w:rsidR="006E7F13" w:rsidRPr="006F5EB5" w:rsidRDefault="006E7F13" w:rsidP="006765F3">
      <w:pPr>
        <w:pStyle w:val="ListParagraph"/>
        <w:spacing w:line="360" w:lineRule="auto"/>
        <w:jc w:val="both"/>
        <w:rPr>
          <w:rFonts w:ascii="Arial" w:hAnsi="Arial" w:cs="Arial"/>
          <w:sz w:val="21"/>
          <w:szCs w:val="21"/>
          <w:lang w:val="en-US"/>
        </w:rPr>
      </w:pPr>
    </w:p>
    <w:p w14:paraId="257867B3" w14:textId="77777777" w:rsidR="006221AC" w:rsidRPr="006F5EB5" w:rsidRDefault="004C75B7" w:rsidP="00977F7D">
      <w:pPr>
        <w:numPr>
          <w:ilvl w:val="0"/>
          <w:numId w:val="25"/>
        </w:numPr>
        <w:spacing w:line="360" w:lineRule="auto"/>
        <w:jc w:val="both"/>
        <w:rPr>
          <w:rFonts w:ascii="Arial" w:hAnsi="Arial" w:cs="Arial"/>
          <w:sz w:val="21"/>
          <w:szCs w:val="21"/>
          <w:lang w:val="en-US"/>
        </w:rPr>
      </w:pPr>
      <w:r w:rsidRPr="006F5EB5">
        <w:rPr>
          <w:rFonts w:ascii="Arial" w:hAnsi="Arial" w:cs="Arial"/>
          <w:sz w:val="21"/>
          <w:szCs w:val="21"/>
          <w:lang w:val="en-US"/>
        </w:rPr>
        <w:t>S</w:t>
      </w:r>
      <w:r w:rsidR="00EC3E2A" w:rsidRPr="006F5EB5">
        <w:rPr>
          <w:rFonts w:ascii="Arial" w:hAnsi="Arial" w:cs="Arial"/>
          <w:sz w:val="21"/>
          <w:szCs w:val="21"/>
          <w:lang w:val="en-US"/>
        </w:rPr>
        <w:t>ubmit</w:t>
      </w:r>
      <w:r w:rsidR="00623E23" w:rsidRPr="006F5EB5">
        <w:rPr>
          <w:rFonts w:ascii="Arial" w:hAnsi="Arial" w:cs="Arial"/>
          <w:sz w:val="21"/>
          <w:szCs w:val="21"/>
          <w:lang w:val="en-US"/>
        </w:rPr>
        <w:t xml:space="preserve"> </w:t>
      </w:r>
      <w:r w:rsidR="002E28AE" w:rsidRPr="006F5EB5">
        <w:rPr>
          <w:rFonts w:ascii="Arial" w:hAnsi="Arial" w:cs="Arial"/>
          <w:sz w:val="21"/>
          <w:szCs w:val="21"/>
          <w:lang w:val="en-US"/>
        </w:rPr>
        <w:t xml:space="preserve">all mandatory documentation </w:t>
      </w:r>
      <w:r w:rsidR="00EC3E2A" w:rsidRPr="006F5EB5">
        <w:rPr>
          <w:rFonts w:ascii="Arial" w:hAnsi="Arial" w:cs="Arial"/>
          <w:sz w:val="21"/>
          <w:szCs w:val="21"/>
          <w:lang w:val="en-US"/>
        </w:rPr>
        <w:t>to</w:t>
      </w:r>
      <w:r w:rsidR="00201431" w:rsidRPr="006F5EB5">
        <w:rPr>
          <w:rFonts w:ascii="Arial" w:hAnsi="Arial" w:cs="Arial"/>
          <w:sz w:val="21"/>
          <w:szCs w:val="21"/>
          <w:lang w:val="en-US"/>
        </w:rPr>
        <w:t xml:space="preserve"> </w:t>
      </w:r>
      <w:r w:rsidR="002078C2" w:rsidRPr="003C22D8">
        <w:rPr>
          <w:rFonts w:ascii="Arial" w:hAnsi="Arial" w:cs="Arial"/>
          <w:sz w:val="21"/>
          <w:szCs w:val="21"/>
          <w:lang w:val="en-GB"/>
        </w:rPr>
        <w:t xml:space="preserve">Funda Demir Yalcintas </w:t>
      </w:r>
      <w:hyperlink r:id="rId12" w:history="1">
        <w:r w:rsidR="002078C2" w:rsidRPr="003C22D8">
          <w:rPr>
            <w:rStyle w:val="Hyperlink"/>
            <w:rFonts w:ascii="Arial" w:hAnsi="Arial" w:cs="Arial"/>
            <w:sz w:val="21"/>
            <w:szCs w:val="21"/>
            <w:lang w:val="en-GB"/>
          </w:rPr>
          <w:t>funda.demir@britishcouncil.org.tr</w:t>
        </w:r>
      </w:hyperlink>
      <w:r w:rsidR="00FE073B" w:rsidRPr="006F5EB5">
        <w:rPr>
          <w:rFonts w:ascii="Arial" w:hAnsi="Arial" w:cs="Arial"/>
          <w:sz w:val="21"/>
          <w:szCs w:val="21"/>
        </w:rPr>
        <w:t xml:space="preserve">by the </w:t>
      </w:r>
      <w:r w:rsidR="00AE7118" w:rsidRPr="006F5EB5">
        <w:rPr>
          <w:rFonts w:ascii="Arial" w:hAnsi="Arial" w:cs="Arial"/>
          <w:sz w:val="21"/>
          <w:szCs w:val="21"/>
          <w:lang w:val="en-GB"/>
        </w:rPr>
        <w:t>Response</w:t>
      </w:r>
      <w:r w:rsidR="00FE073B" w:rsidRPr="006F5EB5">
        <w:rPr>
          <w:rFonts w:ascii="Arial" w:hAnsi="Arial" w:cs="Arial"/>
          <w:sz w:val="21"/>
          <w:szCs w:val="21"/>
        </w:rPr>
        <w:t xml:space="preserve"> Deadline, as set out in the Timescales section of </w:t>
      </w:r>
      <w:r w:rsidR="00784523" w:rsidRPr="006F5EB5">
        <w:rPr>
          <w:rFonts w:ascii="Arial" w:hAnsi="Arial" w:cs="Arial"/>
          <w:sz w:val="21"/>
          <w:szCs w:val="21"/>
          <w:lang w:val="en-GB"/>
        </w:rPr>
        <w:t xml:space="preserve">the </w:t>
      </w:r>
      <w:r w:rsidR="00FE073B" w:rsidRPr="006F5EB5">
        <w:rPr>
          <w:rFonts w:ascii="Arial" w:hAnsi="Arial" w:cs="Arial"/>
          <w:sz w:val="21"/>
          <w:szCs w:val="21"/>
          <w:lang w:val="en-GB"/>
        </w:rPr>
        <w:t>RFP/ITT document.</w:t>
      </w:r>
    </w:p>
    <w:p w14:paraId="172F16F8" w14:textId="77777777" w:rsidR="006E7F13" w:rsidRPr="006F5EB5" w:rsidRDefault="006E7F13" w:rsidP="00D3015B">
      <w:pPr>
        <w:jc w:val="both"/>
        <w:rPr>
          <w:rFonts w:ascii="Arial" w:hAnsi="Arial" w:cs="Arial"/>
          <w:b/>
          <w:bCs/>
          <w:color w:val="0070C0"/>
          <w:sz w:val="32"/>
          <w:szCs w:val="22"/>
          <w:lang w:val="en-GB"/>
        </w:rPr>
      </w:pPr>
    </w:p>
    <w:p w14:paraId="0490F2E0" w14:textId="77777777" w:rsidR="006E7F13" w:rsidRPr="006F5EB5" w:rsidRDefault="006E7F13" w:rsidP="00D3015B">
      <w:pPr>
        <w:jc w:val="both"/>
        <w:rPr>
          <w:rFonts w:ascii="Arial" w:hAnsi="Arial" w:cs="Arial"/>
          <w:b/>
          <w:bCs/>
          <w:color w:val="0070C0"/>
          <w:sz w:val="32"/>
          <w:szCs w:val="22"/>
          <w:lang w:val="en-GB"/>
        </w:rPr>
      </w:pPr>
    </w:p>
    <w:p w14:paraId="47C2397E" w14:textId="77777777" w:rsidR="004C75B7" w:rsidRPr="006F5EB5" w:rsidRDefault="00FB3018" w:rsidP="00D3015B">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1</w:t>
      </w:r>
      <w:r w:rsidR="00DF6D4D" w:rsidRPr="006F5EB5">
        <w:rPr>
          <w:rFonts w:ascii="Arial" w:hAnsi="Arial" w:cs="Arial"/>
          <w:b/>
          <w:bCs/>
          <w:color w:val="0070C0"/>
          <w:sz w:val="32"/>
          <w:szCs w:val="22"/>
          <w:lang w:val="en-GB"/>
        </w:rPr>
        <w:t xml:space="preserve"> – Supplier Response</w:t>
      </w:r>
    </w:p>
    <w:p w14:paraId="01246082" w14:textId="77777777" w:rsidR="006C060C" w:rsidRPr="006F5EB5" w:rsidRDefault="006C060C" w:rsidP="00D3015B">
      <w:pPr>
        <w:jc w:val="both"/>
        <w:rPr>
          <w:rFonts w:ascii="Arial" w:hAnsi="Arial" w:cs="Arial"/>
          <w:b/>
          <w:bCs/>
          <w:sz w:val="22"/>
          <w:szCs w:val="22"/>
          <w:lang w:val="en-GB"/>
        </w:rPr>
      </w:pPr>
    </w:p>
    <w:p w14:paraId="6B970482" w14:textId="77777777" w:rsidR="004C75B7" w:rsidRPr="006F5EB5" w:rsidRDefault="004C75B7" w:rsidP="00D3015B">
      <w:pPr>
        <w:jc w:val="both"/>
        <w:rPr>
          <w:rFonts w:ascii="Arial" w:hAnsi="Arial" w:cs="Arial"/>
          <w:b/>
          <w:bCs/>
          <w:sz w:val="22"/>
          <w:szCs w:val="22"/>
          <w:lang w:val="en-GB"/>
        </w:rPr>
      </w:pPr>
    </w:p>
    <w:p w14:paraId="1B94F2A8" w14:textId="77777777" w:rsidR="00D3015B" w:rsidRPr="006F5EB5" w:rsidRDefault="00FE073B" w:rsidP="006765F3">
      <w:pPr>
        <w:spacing w:line="360" w:lineRule="auto"/>
        <w:jc w:val="both"/>
        <w:rPr>
          <w:rFonts w:ascii="Arial" w:hAnsi="Arial" w:cs="Arial"/>
          <w:sz w:val="21"/>
          <w:szCs w:val="21"/>
          <w:lang w:val="en-GB"/>
        </w:rPr>
      </w:pPr>
      <w:r w:rsidRPr="006F5EB5">
        <w:rPr>
          <w:rFonts w:ascii="Arial" w:hAnsi="Arial" w:cs="Arial"/>
          <w:sz w:val="21"/>
          <w:szCs w:val="21"/>
          <w:lang w:val="en-US"/>
        </w:rPr>
        <w:t xml:space="preserve">1.1 </w:t>
      </w:r>
      <w:r w:rsidRPr="006F5EB5">
        <w:rPr>
          <w:rFonts w:ascii="Arial" w:hAnsi="Arial" w:cs="Arial"/>
          <w:sz w:val="21"/>
          <w:szCs w:val="21"/>
          <w:lang w:val="en-US"/>
        </w:rPr>
        <w:tab/>
        <w:t xml:space="preserve">Responses will be scored according to the methodology as set out in Evaluation Criteria section of the </w:t>
      </w:r>
      <w:r w:rsidRPr="006F5EB5">
        <w:rPr>
          <w:rFonts w:ascii="Arial" w:hAnsi="Arial" w:cs="Arial"/>
          <w:sz w:val="21"/>
          <w:szCs w:val="21"/>
          <w:lang w:val="en-GB"/>
        </w:rPr>
        <w:t>tender document.</w:t>
      </w:r>
    </w:p>
    <w:p w14:paraId="3C2DC69C" w14:textId="77777777" w:rsidR="00FE073B" w:rsidRPr="006F5EB5" w:rsidRDefault="00FE073B" w:rsidP="006765F3">
      <w:pPr>
        <w:spacing w:line="360" w:lineRule="auto"/>
        <w:jc w:val="both"/>
        <w:rPr>
          <w:rFonts w:ascii="Arial" w:hAnsi="Arial" w:cs="Arial"/>
          <w:sz w:val="21"/>
          <w:szCs w:val="21"/>
          <w:lang w:val="en-GB"/>
        </w:rPr>
      </w:pPr>
    </w:p>
    <w:p w14:paraId="432935A0"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sz w:val="21"/>
          <w:szCs w:val="21"/>
          <w:lang w:val="en-GB"/>
        </w:rPr>
        <w:t xml:space="preserve">1.2 </w:t>
      </w:r>
      <w:r w:rsidRPr="006F5EB5">
        <w:rPr>
          <w:rFonts w:ascii="Arial" w:hAnsi="Arial" w:cs="Arial"/>
          <w:sz w:val="21"/>
          <w:szCs w:val="21"/>
          <w:lang w:val="en-GB"/>
        </w:rPr>
        <w:tab/>
      </w:r>
      <w:r w:rsidRPr="006F5EB5">
        <w:rPr>
          <w:rFonts w:ascii="Arial" w:hAnsi="Arial" w:cs="Arial"/>
          <w:sz w:val="21"/>
          <w:szCs w:val="21"/>
          <w:lang w:val="en-US"/>
        </w:rPr>
        <w:t>Each requirement within this document is preceded by an instruction to the bidder specifying its relevance as follows:</w:t>
      </w:r>
    </w:p>
    <w:p w14:paraId="1EFB04A2" w14:textId="77777777" w:rsidR="00FE073B" w:rsidRPr="006F5EB5" w:rsidRDefault="00FE073B" w:rsidP="006765F3">
      <w:pPr>
        <w:spacing w:line="360" w:lineRule="auto"/>
        <w:jc w:val="both"/>
        <w:rPr>
          <w:rFonts w:ascii="Arial" w:hAnsi="Arial" w:cs="Arial"/>
          <w:sz w:val="21"/>
          <w:szCs w:val="21"/>
          <w:lang w:val="en-US"/>
        </w:rPr>
      </w:pPr>
    </w:p>
    <w:p w14:paraId="1EED7599" w14:textId="77777777" w:rsidR="00FE073B" w:rsidRPr="006F5EB5" w:rsidRDefault="00FE073B" w:rsidP="006765F3">
      <w:pPr>
        <w:spacing w:line="360" w:lineRule="auto"/>
        <w:jc w:val="both"/>
        <w:rPr>
          <w:rFonts w:ascii="Arial" w:hAnsi="Arial" w:cs="Arial"/>
          <w:sz w:val="21"/>
          <w:szCs w:val="21"/>
          <w:lang w:val="en-US"/>
        </w:rPr>
      </w:pPr>
      <w:r w:rsidRPr="006F5EB5">
        <w:rPr>
          <w:rFonts w:ascii="Arial" w:hAnsi="Arial" w:cs="Arial"/>
          <w:b/>
          <w:bCs/>
          <w:sz w:val="21"/>
          <w:szCs w:val="21"/>
          <w:lang w:val="en-US"/>
        </w:rPr>
        <w:t>Mandatory Response (MR):</w:t>
      </w:r>
      <w:r w:rsidRPr="006F5EB5">
        <w:rPr>
          <w:rFonts w:ascii="Arial" w:hAnsi="Arial" w:cs="Arial"/>
          <w:sz w:val="21"/>
          <w:szCs w:val="21"/>
          <w:lang w:val="en-US"/>
        </w:rPr>
        <w:t xml:space="preserve"> Requirements labelled </w:t>
      </w:r>
      <w:r w:rsidR="00EC5ACB" w:rsidRPr="006F5EB5">
        <w:rPr>
          <w:rFonts w:ascii="Arial" w:hAnsi="Arial" w:cs="Arial"/>
          <w:sz w:val="21"/>
          <w:szCs w:val="21"/>
          <w:lang w:val="en-US"/>
        </w:rPr>
        <w:t>‘</w:t>
      </w:r>
      <w:r w:rsidRPr="006F5EB5">
        <w:rPr>
          <w:rFonts w:ascii="Arial" w:hAnsi="Arial" w:cs="Arial"/>
          <w:b/>
          <w:bCs/>
          <w:sz w:val="21"/>
          <w:szCs w:val="21"/>
          <w:lang w:val="en-US"/>
        </w:rPr>
        <w:t>MR</w:t>
      </w:r>
      <w:r w:rsidR="00EC5ACB" w:rsidRPr="006F5EB5">
        <w:rPr>
          <w:rFonts w:ascii="Arial" w:hAnsi="Arial" w:cs="Arial"/>
          <w:sz w:val="21"/>
          <w:szCs w:val="21"/>
          <w:lang w:val="en-US"/>
        </w:rPr>
        <w:t>’</w:t>
      </w:r>
      <w:r w:rsidRPr="006F5EB5">
        <w:rPr>
          <w:rFonts w:ascii="Arial" w:hAnsi="Arial" w:cs="Arial"/>
          <w:sz w:val="21"/>
          <w:szCs w:val="21"/>
          <w:lang w:val="en-US"/>
        </w:rPr>
        <w:t xml:space="preserve"> specify information that must be provided in the bidder’s response in order that the British Council can evaluate the bidder’s proposal. Failure to respond to any MR requirement will result in lower marks being awarded to the </w:t>
      </w:r>
      <w:proofErr w:type="gramStart"/>
      <w:r w:rsidRPr="006F5EB5">
        <w:rPr>
          <w:rFonts w:ascii="Arial" w:hAnsi="Arial" w:cs="Arial"/>
          <w:sz w:val="21"/>
          <w:szCs w:val="21"/>
          <w:lang w:val="en-US"/>
        </w:rPr>
        <w:t>bidder;</w:t>
      </w:r>
      <w:proofErr w:type="gramEnd"/>
    </w:p>
    <w:p w14:paraId="16C531A5" w14:textId="77777777" w:rsidR="00556EBF" w:rsidRPr="00556EBF" w:rsidRDefault="00556EBF" w:rsidP="006765F3">
      <w:pPr>
        <w:spacing w:line="360" w:lineRule="auto"/>
        <w:jc w:val="both"/>
        <w:rPr>
          <w:rFonts w:ascii="Arial" w:hAnsi="Arial" w:cs="Arial"/>
          <w:bCs/>
          <w:sz w:val="21"/>
          <w:szCs w:val="21"/>
          <w:lang w:val="en-US"/>
        </w:rPr>
      </w:pPr>
      <w:r w:rsidRPr="00556EBF">
        <w:rPr>
          <w:rFonts w:ascii="Arial" w:hAnsi="Arial" w:cs="Arial"/>
          <w:b/>
          <w:bCs/>
          <w:sz w:val="21"/>
          <w:szCs w:val="21"/>
          <w:lang w:val="en-US"/>
        </w:rPr>
        <w:t xml:space="preserve">Desirable (D): </w:t>
      </w:r>
      <w:r w:rsidRPr="00556EBF">
        <w:rPr>
          <w:rFonts w:ascii="Arial" w:hAnsi="Arial" w:cs="Arial"/>
          <w:bCs/>
          <w:sz w:val="21"/>
          <w:szCs w:val="21"/>
          <w:lang w:val="en-US"/>
        </w:rPr>
        <w:t xml:space="preserve">Responses will be awarded marks for each desirable requirement that they </w:t>
      </w:r>
      <w:proofErr w:type="gramStart"/>
      <w:r w:rsidRPr="00556EBF">
        <w:rPr>
          <w:rFonts w:ascii="Arial" w:hAnsi="Arial" w:cs="Arial"/>
          <w:bCs/>
          <w:sz w:val="21"/>
          <w:szCs w:val="21"/>
          <w:lang w:val="en-US"/>
        </w:rPr>
        <w:t>satisfy;</w:t>
      </w:r>
      <w:proofErr w:type="gramEnd"/>
    </w:p>
    <w:p w14:paraId="260E5039" w14:textId="77777777" w:rsidR="00EC5ACB" w:rsidRPr="006F5EB5" w:rsidRDefault="00EC5ACB" w:rsidP="006765F3">
      <w:pPr>
        <w:spacing w:line="360" w:lineRule="auto"/>
        <w:jc w:val="both"/>
        <w:rPr>
          <w:rFonts w:ascii="Arial" w:hAnsi="Arial" w:cs="Arial"/>
          <w:bCs/>
          <w:iCs/>
          <w:sz w:val="21"/>
          <w:szCs w:val="21"/>
          <w:lang w:val="en-GB"/>
        </w:rPr>
      </w:pPr>
    </w:p>
    <w:p w14:paraId="0E2866EA" w14:textId="77777777" w:rsidR="00EC5ACB" w:rsidRPr="006F5EB5" w:rsidRDefault="00EC5ACB" w:rsidP="006765F3">
      <w:pPr>
        <w:spacing w:line="360" w:lineRule="auto"/>
        <w:jc w:val="both"/>
        <w:rPr>
          <w:rFonts w:ascii="Arial" w:hAnsi="Arial" w:cs="Arial"/>
          <w:sz w:val="21"/>
          <w:szCs w:val="21"/>
          <w:lang w:val="en-US"/>
        </w:rPr>
      </w:pPr>
      <w:r w:rsidRPr="006F5EB5">
        <w:rPr>
          <w:rFonts w:ascii="Arial" w:hAnsi="Arial" w:cs="Arial"/>
          <w:sz w:val="21"/>
          <w:szCs w:val="21"/>
          <w:lang w:val="en-US"/>
        </w:rPr>
        <w:t xml:space="preserve">1.3 </w:t>
      </w:r>
      <w:r w:rsidRPr="006F5EB5">
        <w:rPr>
          <w:rFonts w:ascii="Arial" w:hAnsi="Arial" w:cs="Arial"/>
          <w:sz w:val="21"/>
          <w:szCs w:val="21"/>
          <w:lang w:val="en-US"/>
        </w:rPr>
        <w:tab/>
        <w:t>If the requirement is partially met, any additional detail provided will enable the British Council to make a fuller assessment on the capability to meet the requirement.</w:t>
      </w:r>
    </w:p>
    <w:p w14:paraId="3F00C812" w14:textId="77777777" w:rsidR="00FE073B" w:rsidRPr="006F5EB5" w:rsidRDefault="00FE073B" w:rsidP="006765F3">
      <w:pPr>
        <w:spacing w:line="360" w:lineRule="auto"/>
        <w:jc w:val="both"/>
        <w:rPr>
          <w:rFonts w:ascii="Arial" w:hAnsi="Arial" w:cs="Arial"/>
          <w:sz w:val="21"/>
          <w:szCs w:val="21"/>
          <w:lang w:val="en-US"/>
        </w:rPr>
      </w:pPr>
    </w:p>
    <w:p w14:paraId="1C0822B3" w14:textId="77777777" w:rsidR="00FE073B" w:rsidRPr="006F5EB5" w:rsidRDefault="00EC5ACB" w:rsidP="00784523">
      <w:pPr>
        <w:spacing w:line="360" w:lineRule="auto"/>
        <w:jc w:val="both"/>
        <w:rPr>
          <w:rFonts w:ascii="Arial" w:hAnsi="Arial" w:cs="Arial"/>
          <w:sz w:val="21"/>
          <w:szCs w:val="21"/>
          <w:lang w:val="en-US"/>
        </w:rPr>
      </w:pPr>
      <w:r w:rsidRPr="006F5EB5">
        <w:rPr>
          <w:rFonts w:ascii="Arial" w:hAnsi="Arial" w:cs="Arial"/>
          <w:sz w:val="21"/>
          <w:szCs w:val="21"/>
          <w:lang w:val="en-US"/>
        </w:rPr>
        <w:t>1.4</w:t>
      </w:r>
      <w:r w:rsidRPr="006F5EB5">
        <w:rPr>
          <w:rFonts w:ascii="Arial" w:hAnsi="Arial" w:cs="Arial"/>
          <w:sz w:val="21"/>
          <w:szCs w:val="21"/>
          <w:lang w:val="en-US"/>
        </w:rPr>
        <w:tab/>
      </w:r>
      <w:r w:rsidR="00FE073B" w:rsidRPr="006F5EB5">
        <w:rPr>
          <w:rFonts w:ascii="Arial" w:hAnsi="Arial" w:cs="Arial"/>
          <w:sz w:val="21"/>
          <w:szCs w:val="21"/>
          <w:lang w:val="en-US"/>
        </w:rPr>
        <w:t xml:space="preserve">Please indicate if there is an additional cost implication in meeting a requirement, what this might be and if it has been included in the response to Annex </w:t>
      </w:r>
      <w:r w:rsidR="00913D8B">
        <w:rPr>
          <w:rFonts w:ascii="Arial" w:hAnsi="Arial" w:cs="Arial"/>
          <w:sz w:val="21"/>
          <w:szCs w:val="21"/>
          <w:lang w:val="en-US"/>
        </w:rPr>
        <w:t>3</w:t>
      </w:r>
      <w:r w:rsidRPr="006F5EB5">
        <w:rPr>
          <w:rFonts w:ascii="Arial" w:hAnsi="Arial" w:cs="Arial"/>
          <w:sz w:val="21"/>
          <w:szCs w:val="21"/>
          <w:lang w:val="en-US"/>
        </w:rPr>
        <w:t xml:space="preserve"> (</w:t>
      </w:r>
      <w:r w:rsidR="00FE073B" w:rsidRPr="006F5EB5">
        <w:rPr>
          <w:rFonts w:ascii="Arial" w:hAnsi="Arial" w:cs="Arial"/>
          <w:sz w:val="21"/>
          <w:szCs w:val="21"/>
          <w:lang w:val="en-US"/>
        </w:rPr>
        <w:t>Pricing Approach</w:t>
      </w:r>
      <w:r w:rsidRPr="006F5EB5">
        <w:rPr>
          <w:rFonts w:ascii="Arial" w:hAnsi="Arial" w:cs="Arial"/>
          <w:sz w:val="21"/>
          <w:szCs w:val="21"/>
          <w:lang w:val="en-US"/>
        </w:rPr>
        <w:t>).</w:t>
      </w:r>
    </w:p>
    <w:p w14:paraId="7F27DD6D" w14:textId="77777777" w:rsidR="00152242" w:rsidRDefault="00152242" w:rsidP="006765F3">
      <w:pPr>
        <w:spacing w:line="360" w:lineRule="auto"/>
        <w:jc w:val="both"/>
        <w:rPr>
          <w:rFonts w:ascii="Arial" w:hAnsi="Arial" w:cs="Arial"/>
          <w:sz w:val="20"/>
          <w:lang w:val="en-US"/>
        </w:rPr>
      </w:pPr>
    </w:p>
    <w:p w14:paraId="3766ABD7" w14:textId="77777777" w:rsidR="00FE073B" w:rsidRPr="006F5EB5" w:rsidRDefault="00FE073B" w:rsidP="00FE073B">
      <w:pPr>
        <w:jc w:val="both"/>
        <w:rPr>
          <w:rFonts w:ascii="Arial" w:hAnsi="Arial" w:cs="Arial"/>
          <w:sz w:val="20"/>
          <w:lang w:val="en-US"/>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683"/>
        <w:gridCol w:w="683"/>
        <w:gridCol w:w="8664"/>
      </w:tblGrid>
      <w:tr w:rsidR="00E46F55" w:rsidRPr="006F5EB5" w14:paraId="08766DAE" w14:textId="77777777" w:rsidTr="00D11C4C">
        <w:trPr>
          <w:trHeight w:val="557"/>
          <w:jc w:val="center"/>
        </w:trPr>
        <w:tc>
          <w:tcPr>
            <w:tcW w:w="10856" w:type="dxa"/>
            <w:gridSpan w:val="4"/>
          </w:tcPr>
          <w:p w14:paraId="78DB19B7" w14:textId="73B3E4DB" w:rsidR="00E46F55" w:rsidRPr="006F5EB5" w:rsidRDefault="00E46F55" w:rsidP="003A522C">
            <w:pPr>
              <w:spacing w:before="120"/>
              <w:jc w:val="both"/>
              <w:rPr>
                <w:rFonts w:ascii="Arial" w:hAnsi="Arial" w:cs="Arial"/>
                <w:lang w:val="en-GB"/>
              </w:rPr>
            </w:pPr>
            <w:r w:rsidRPr="006F5EB5">
              <w:rPr>
                <w:rFonts w:ascii="Arial" w:hAnsi="Arial" w:cs="Arial"/>
                <w:b/>
                <w:bCs/>
                <w:lang w:val="en-GB"/>
              </w:rPr>
              <w:t xml:space="preserve">Quality </w:t>
            </w:r>
            <w:r w:rsidR="006B4671" w:rsidRPr="006B4671">
              <w:rPr>
                <w:rFonts w:ascii="Arial" w:hAnsi="Arial" w:cs="Arial"/>
                <w:b/>
                <w:bCs/>
                <w:lang w:val="en-GB"/>
              </w:rPr>
              <w:t>-</w:t>
            </w:r>
            <w:r>
              <w:rPr>
                <w:rFonts w:ascii="Arial" w:hAnsi="Arial" w:cs="Arial"/>
                <w:b/>
                <w:bCs/>
                <w:lang w:val="en-GB"/>
              </w:rPr>
              <w:t xml:space="preserve"> [</w:t>
            </w:r>
            <w:r w:rsidR="00726019">
              <w:rPr>
                <w:rFonts w:ascii="Arial" w:hAnsi="Arial" w:cs="Arial"/>
                <w:b/>
                <w:bCs/>
                <w:lang w:val="en-GB"/>
              </w:rPr>
              <w:t>4</w:t>
            </w:r>
            <w:r w:rsidR="0096556E">
              <w:rPr>
                <w:rFonts w:ascii="Arial" w:hAnsi="Arial" w:cs="Arial"/>
                <w:b/>
                <w:bCs/>
                <w:lang w:val="en-GB"/>
              </w:rPr>
              <w:t>0</w:t>
            </w:r>
            <w:r>
              <w:rPr>
                <w:rFonts w:ascii="Arial" w:hAnsi="Arial" w:cs="Arial"/>
                <w:b/>
                <w:bCs/>
                <w:lang w:val="en-GB"/>
              </w:rPr>
              <w:t>%]</w:t>
            </w:r>
          </w:p>
        </w:tc>
      </w:tr>
      <w:tr w:rsidR="00E46F55" w:rsidRPr="006F5EB5" w14:paraId="4B98BFFF" w14:textId="77777777" w:rsidTr="0079232A">
        <w:trPr>
          <w:trHeight w:val="427"/>
          <w:jc w:val="center"/>
        </w:trPr>
        <w:tc>
          <w:tcPr>
            <w:tcW w:w="826" w:type="dxa"/>
            <w:shd w:val="clear" w:color="auto" w:fill="BFBFBF"/>
            <w:vAlign w:val="center"/>
          </w:tcPr>
          <w:p w14:paraId="425A6AC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683" w:type="dxa"/>
            <w:shd w:val="clear" w:color="auto" w:fill="BFBFBF"/>
          </w:tcPr>
          <w:p w14:paraId="21BF2179" w14:textId="77777777" w:rsidR="00E46F55" w:rsidRPr="0079232A" w:rsidRDefault="00E46F55" w:rsidP="003E14CC">
            <w:pPr>
              <w:rPr>
                <w:rFonts w:ascii="Arial" w:hAnsi="Arial" w:cs="Arial"/>
                <w:color w:val="000000"/>
                <w:sz w:val="21"/>
                <w:szCs w:val="21"/>
                <w:lang w:val="en-GB"/>
              </w:rPr>
            </w:pPr>
            <w:r w:rsidRPr="0079232A">
              <w:rPr>
                <w:rFonts w:ascii="Arial" w:hAnsi="Arial" w:cs="Arial"/>
                <w:color w:val="000000"/>
                <w:sz w:val="21"/>
                <w:szCs w:val="21"/>
                <w:lang w:val="en-GB"/>
              </w:rPr>
              <w:t>%</w:t>
            </w:r>
          </w:p>
        </w:tc>
        <w:tc>
          <w:tcPr>
            <w:tcW w:w="683" w:type="dxa"/>
            <w:shd w:val="clear" w:color="auto" w:fill="BFBFBF"/>
            <w:vAlign w:val="center"/>
          </w:tcPr>
          <w:p w14:paraId="3C73D5E1"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664" w:type="dxa"/>
            <w:shd w:val="clear" w:color="auto" w:fill="BFBFBF"/>
            <w:vAlign w:val="center"/>
          </w:tcPr>
          <w:p w14:paraId="42E0F80C" w14:textId="77777777" w:rsidR="00E46F55" w:rsidRPr="006F5EB5" w:rsidRDefault="00E46F55" w:rsidP="00FE073B">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6F5EB5" w14:paraId="6AEEEED8" w14:textId="77777777" w:rsidTr="00D11C4C">
        <w:trPr>
          <w:trHeight w:val="787"/>
          <w:jc w:val="center"/>
        </w:trPr>
        <w:tc>
          <w:tcPr>
            <w:tcW w:w="826" w:type="dxa"/>
            <w:vMerge w:val="restart"/>
          </w:tcPr>
          <w:p w14:paraId="3E0A7919" w14:textId="77777777" w:rsidR="00E46F55" w:rsidRPr="006F5EB5" w:rsidRDefault="00E46F55" w:rsidP="003E14CC">
            <w:pPr>
              <w:jc w:val="both"/>
              <w:rPr>
                <w:rFonts w:ascii="Arial" w:hAnsi="Arial" w:cs="Arial"/>
                <w:b/>
                <w:color w:val="000000"/>
                <w:sz w:val="21"/>
                <w:szCs w:val="21"/>
                <w:lang w:val="en-GB"/>
              </w:rPr>
            </w:pPr>
            <w:r w:rsidRPr="006F5EB5">
              <w:rPr>
                <w:rFonts w:ascii="Arial" w:hAnsi="Arial" w:cs="Arial"/>
                <w:b/>
                <w:color w:val="000000"/>
                <w:sz w:val="21"/>
                <w:szCs w:val="21"/>
                <w:lang w:val="en-GB"/>
              </w:rPr>
              <w:t>Q01</w:t>
            </w:r>
          </w:p>
        </w:tc>
        <w:tc>
          <w:tcPr>
            <w:tcW w:w="683" w:type="dxa"/>
            <w:vMerge w:val="restart"/>
          </w:tcPr>
          <w:p w14:paraId="32D4774B" w14:textId="49A8FC6F" w:rsidR="00E46F55" w:rsidRPr="006F5EB5" w:rsidRDefault="00E46F55" w:rsidP="003E14CC">
            <w:pPr>
              <w:rPr>
                <w:rFonts w:ascii="Arial" w:hAnsi="Arial" w:cs="Arial"/>
                <w:b/>
                <w:color w:val="000000"/>
                <w:sz w:val="21"/>
                <w:szCs w:val="21"/>
                <w:lang w:val="en-GB"/>
              </w:rPr>
            </w:pPr>
            <w:r>
              <w:rPr>
                <w:rFonts w:ascii="Arial" w:hAnsi="Arial" w:cs="Arial"/>
                <w:b/>
                <w:color w:val="000000"/>
                <w:sz w:val="21"/>
                <w:szCs w:val="21"/>
                <w:lang w:val="en-GB"/>
              </w:rPr>
              <w:t>[</w:t>
            </w:r>
            <w:r w:rsidR="00726019">
              <w:rPr>
                <w:rFonts w:ascii="Arial" w:hAnsi="Arial" w:cs="Arial"/>
                <w:b/>
                <w:color w:val="000000"/>
                <w:sz w:val="21"/>
                <w:szCs w:val="21"/>
                <w:lang w:val="en-GB"/>
              </w:rPr>
              <w:t>4</w:t>
            </w:r>
            <w:r w:rsidR="006E11BC">
              <w:rPr>
                <w:rFonts w:ascii="Arial" w:hAnsi="Arial" w:cs="Arial"/>
                <w:b/>
                <w:color w:val="000000"/>
                <w:sz w:val="21"/>
                <w:szCs w:val="21"/>
                <w:lang w:val="en-GB"/>
              </w:rPr>
              <w:t>0</w:t>
            </w:r>
            <w:r>
              <w:rPr>
                <w:rFonts w:ascii="Arial" w:hAnsi="Arial" w:cs="Arial"/>
                <w:b/>
                <w:color w:val="000000"/>
                <w:sz w:val="21"/>
                <w:szCs w:val="21"/>
                <w:lang w:val="en-GB"/>
              </w:rPr>
              <w:t>]</w:t>
            </w:r>
          </w:p>
        </w:tc>
        <w:tc>
          <w:tcPr>
            <w:tcW w:w="683" w:type="dxa"/>
            <w:vMerge w:val="restart"/>
          </w:tcPr>
          <w:p w14:paraId="1BF14F77" w14:textId="77777777" w:rsidR="00E46F55" w:rsidRPr="006F5EB5" w:rsidRDefault="00E46F55" w:rsidP="003E14CC">
            <w:pPr>
              <w:rPr>
                <w:rFonts w:ascii="Arial" w:hAnsi="Arial" w:cs="Arial"/>
                <w:b/>
                <w:color w:val="000000"/>
                <w:sz w:val="21"/>
                <w:szCs w:val="21"/>
                <w:lang w:val="en-GB"/>
              </w:rPr>
            </w:pPr>
            <w:r w:rsidRPr="006F5EB5">
              <w:rPr>
                <w:rFonts w:ascii="Arial" w:hAnsi="Arial" w:cs="Arial"/>
                <w:b/>
                <w:color w:val="000000"/>
                <w:sz w:val="21"/>
                <w:szCs w:val="21"/>
                <w:lang w:val="en-GB"/>
              </w:rPr>
              <w:t>[</w:t>
            </w:r>
            <w:r w:rsidRPr="00556EBF">
              <w:rPr>
                <w:rFonts w:ascii="Arial" w:hAnsi="Arial" w:cs="Arial"/>
                <w:b/>
                <w:color w:val="000000"/>
                <w:sz w:val="21"/>
                <w:szCs w:val="21"/>
                <w:lang w:val="en-GB"/>
              </w:rPr>
              <w:t>MR]</w:t>
            </w:r>
          </w:p>
        </w:tc>
        <w:tc>
          <w:tcPr>
            <w:tcW w:w="8664" w:type="dxa"/>
          </w:tcPr>
          <w:p w14:paraId="7897FC7A" w14:textId="568D15B1" w:rsidR="00FD3313" w:rsidRPr="00FD3313" w:rsidRDefault="00556EBF" w:rsidP="00FD3313">
            <w:pPr>
              <w:spacing w:line="360" w:lineRule="auto"/>
              <w:rPr>
                <w:rFonts w:ascii="Arial" w:hAnsi="Arial" w:cs="Arial"/>
                <w:bCs/>
                <w:color w:val="000000"/>
                <w:sz w:val="21"/>
                <w:szCs w:val="21"/>
                <w:lang w:val="en-GB"/>
              </w:rPr>
            </w:pPr>
            <w:r w:rsidRPr="00556EBF">
              <w:rPr>
                <w:rFonts w:ascii="Arial" w:hAnsi="Arial" w:cs="Arial"/>
                <w:bCs/>
                <w:color w:val="000000"/>
                <w:sz w:val="21"/>
                <w:szCs w:val="21"/>
                <w:lang w:val="en-GB"/>
              </w:rPr>
              <w:t xml:space="preserve">Please provide </w:t>
            </w:r>
            <w:r w:rsidR="0096556E">
              <w:rPr>
                <w:rFonts w:ascii="Arial" w:hAnsi="Arial" w:cs="Arial"/>
                <w:bCs/>
                <w:color w:val="000000"/>
                <w:sz w:val="21"/>
                <w:szCs w:val="21"/>
                <w:lang w:val="en-GB"/>
              </w:rPr>
              <w:t>details</w:t>
            </w:r>
            <w:r>
              <w:rPr>
                <w:rFonts w:ascii="Arial" w:hAnsi="Arial" w:cs="Arial"/>
                <w:bCs/>
                <w:color w:val="000000"/>
                <w:sz w:val="21"/>
                <w:szCs w:val="21"/>
                <w:lang w:val="en-GB"/>
              </w:rPr>
              <w:t xml:space="preserve"> on the following:</w:t>
            </w:r>
          </w:p>
          <w:p w14:paraId="32E4B836"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Essential:</w:t>
            </w:r>
          </w:p>
          <w:p w14:paraId="0B7BC6B0"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PhD in a relevant subject area: internationalisation in higher education or similar</w:t>
            </w:r>
          </w:p>
          <w:p w14:paraId="268203F6"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 xml:space="preserve">Evidence of research track record in establishing high quality higher education international partnerships with the UK and other countries, or models of institution-to-institution partnerships. </w:t>
            </w:r>
          </w:p>
          <w:p w14:paraId="64DECCC8"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Strong understanding and knowledge of potential opportunities and current barriers in establishing institutional higher education partnerships between the UK and Turkey and other relevant countries.</w:t>
            </w:r>
          </w:p>
          <w:p w14:paraId="5262FB62"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Track record of working successfully with other researchers and other teams remotely.</w:t>
            </w:r>
          </w:p>
          <w:p w14:paraId="3A52B991" w14:textId="77777777" w:rsidR="00BC13AE" w:rsidRPr="00BC13AE" w:rsidRDefault="00BC13AE" w:rsidP="00BC13AE">
            <w:pPr>
              <w:contextualSpacing/>
              <w:jc w:val="both"/>
              <w:rPr>
                <w:rFonts w:ascii="Arial" w:hAnsi="Arial" w:cs="Arial"/>
                <w:b/>
                <w:bCs/>
                <w:color w:val="000000" w:themeColor="text1"/>
                <w:sz w:val="21"/>
                <w:szCs w:val="21"/>
                <w:u w:val="single"/>
                <w:lang w:val="en-GB" w:eastAsia="en-GB"/>
              </w:rPr>
            </w:pPr>
            <w:r w:rsidRPr="00BC13AE">
              <w:rPr>
                <w:rFonts w:ascii="Arial" w:hAnsi="Arial" w:cs="Arial"/>
                <w:b/>
                <w:bCs/>
                <w:color w:val="000000" w:themeColor="text1"/>
                <w:sz w:val="21"/>
                <w:szCs w:val="21"/>
                <w:u w:val="single"/>
                <w:lang w:val="en-GB" w:eastAsia="en-GB"/>
              </w:rPr>
              <w:t>Desirable</w:t>
            </w:r>
          </w:p>
          <w:p w14:paraId="12A5B6C9"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Experience in successfully working with other researchers in Turkey and the UK.</w:t>
            </w:r>
          </w:p>
          <w:p w14:paraId="7A61FEF4" w14:textId="77777777" w:rsidR="00BC13AE" w:rsidRPr="00BC13AE" w:rsidRDefault="00BC13AE" w:rsidP="00BC13AE">
            <w:pPr>
              <w:numPr>
                <w:ilvl w:val="0"/>
                <w:numId w:val="36"/>
              </w:numPr>
              <w:spacing w:before="240" w:line="360" w:lineRule="auto"/>
              <w:contextualSpacing/>
              <w:jc w:val="both"/>
              <w:rPr>
                <w:rFonts w:ascii="Arial" w:hAnsi="Arial" w:cs="Arial"/>
                <w:color w:val="000000" w:themeColor="text1"/>
                <w:sz w:val="21"/>
                <w:szCs w:val="21"/>
                <w:lang w:val="en-GB" w:eastAsia="en-GB"/>
              </w:rPr>
            </w:pPr>
            <w:r w:rsidRPr="00BC13AE">
              <w:rPr>
                <w:rFonts w:ascii="Arial" w:hAnsi="Arial" w:cs="Arial"/>
                <w:color w:val="000000" w:themeColor="text1"/>
                <w:sz w:val="21"/>
                <w:szCs w:val="21"/>
                <w:lang w:val="en-GB" w:eastAsia="en-GB"/>
              </w:rPr>
              <w:t>Connections with Turkish academics in the UK and in Turkey.</w:t>
            </w:r>
          </w:p>
          <w:p w14:paraId="52ADA710" w14:textId="4221D892" w:rsidR="0079232A" w:rsidRPr="00FD3313" w:rsidRDefault="00BC13AE" w:rsidP="00BC13AE">
            <w:pPr>
              <w:spacing w:line="360" w:lineRule="auto"/>
              <w:rPr>
                <w:rFonts w:ascii="Arial" w:hAnsi="Arial" w:cs="Arial"/>
                <w:bCs/>
                <w:color w:val="000000"/>
                <w:sz w:val="21"/>
                <w:szCs w:val="21"/>
                <w:lang w:val="en-GB"/>
              </w:rPr>
            </w:pPr>
            <w:r w:rsidRPr="00E859E5">
              <w:rPr>
                <w:rFonts w:ascii="Arial" w:hAnsi="Arial" w:cs="Arial"/>
                <w:color w:val="000000" w:themeColor="text1"/>
                <w:sz w:val="21"/>
                <w:szCs w:val="21"/>
                <w:lang w:val="en-GB" w:eastAsia="en-GB"/>
              </w:rPr>
              <w:t>CVs must be included with your submission, but please note that</w:t>
            </w:r>
            <w:r w:rsidR="00B50233" w:rsidRPr="00E859E5">
              <w:rPr>
                <w:rFonts w:ascii="Arial" w:hAnsi="Arial" w:cs="Arial"/>
                <w:color w:val="000000" w:themeColor="text1"/>
                <w:sz w:val="21"/>
                <w:szCs w:val="21"/>
                <w:lang w:val="en-GB" w:eastAsia="en-GB"/>
              </w:rPr>
              <w:t xml:space="preserve"> these will not be scored due to the subjective nature of this information.</w:t>
            </w:r>
          </w:p>
        </w:tc>
      </w:tr>
      <w:tr w:rsidR="00E46F55" w:rsidRPr="006F5EB5" w14:paraId="429F69A4" w14:textId="77777777" w:rsidTr="0079232A">
        <w:trPr>
          <w:trHeight w:val="416"/>
          <w:jc w:val="center"/>
        </w:trPr>
        <w:tc>
          <w:tcPr>
            <w:tcW w:w="826" w:type="dxa"/>
            <w:vMerge/>
          </w:tcPr>
          <w:p w14:paraId="6B4DD318" w14:textId="77777777" w:rsidR="00E46F55" w:rsidRPr="006F5EB5" w:rsidRDefault="00E46F55" w:rsidP="003E14CC">
            <w:pPr>
              <w:jc w:val="both"/>
              <w:rPr>
                <w:rFonts w:ascii="Arial" w:hAnsi="Arial" w:cs="Arial"/>
                <w:b/>
                <w:color w:val="000000"/>
                <w:sz w:val="21"/>
                <w:szCs w:val="21"/>
                <w:lang w:val="en-GB"/>
              </w:rPr>
            </w:pPr>
          </w:p>
        </w:tc>
        <w:tc>
          <w:tcPr>
            <w:tcW w:w="683" w:type="dxa"/>
            <w:vMerge/>
          </w:tcPr>
          <w:p w14:paraId="23A83F06" w14:textId="77777777" w:rsidR="00E46F55" w:rsidRPr="006F5EB5" w:rsidRDefault="00E46F55" w:rsidP="003E14CC">
            <w:pPr>
              <w:rPr>
                <w:rFonts w:ascii="Arial" w:hAnsi="Arial" w:cs="Arial"/>
                <w:b/>
                <w:color w:val="000000"/>
                <w:sz w:val="21"/>
                <w:szCs w:val="21"/>
                <w:lang w:val="en-GB"/>
              </w:rPr>
            </w:pPr>
          </w:p>
        </w:tc>
        <w:tc>
          <w:tcPr>
            <w:tcW w:w="683" w:type="dxa"/>
            <w:vMerge/>
          </w:tcPr>
          <w:p w14:paraId="08869409" w14:textId="77777777" w:rsidR="00E46F55" w:rsidRPr="006F5EB5" w:rsidRDefault="00E46F55" w:rsidP="003E14CC">
            <w:pPr>
              <w:rPr>
                <w:rFonts w:ascii="Arial" w:hAnsi="Arial" w:cs="Arial"/>
                <w:b/>
                <w:color w:val="000000"/>
                <w:sz w:val="21"/>
                <w:szCs w:val="21"/>
                <w:lang w:val="en-GB"/>
              </w:rPr>
            </w:pPr>
          </w:p>
        </w:tc>
        <w:tc>
          <w:tcPr>
            <w:tcW w:w="8664" w:type="dxa"/>
          </w:tcPr>
          <w:p w14:paraId="2DE9E25B" w14:textId="77777777" w:rsidR="00E46F55" w:rsidRPr="006F5EB5" w:rsidRDefault="00E46F55" w:rsidP="003E14CC">
            <w:pPr>
              <w:jc w:val="both"/>
              <w:rPr>
                <w:rFonts w:ascii="Arial" w:hAnsi="Arial" w:cs="Arial"/>
                <w:sz w:val="21"/>
                <w:szCs w:val="21"/>
                <w:lang w:val="en-GB"/>
              </w:rPr>
            </w:pPr>
            <w:r w:rsidRPr="006F5EB5">
              <w:rPr>
                <w:rFonts w:ascii="Arial" w:hAnsi="Arial" w:cs="Arial"/>
                <w:b/>
                <w:color w:val="000000"/>
                <w:sz w:val="21"/>
                <w:szCs w:val="21"/>
                <w:lang w:val="en-GB"/>
              </w:rPr>
              <w:t>Supplier Response:</w:t>
            </w:r>
          </w:p>
          <w:p w14:paraId="009D82AC" w14:textId="5E8C0AF5" w:rsidR="00E46F55" w:rsidRDefault="00E46F55" w:rsidP="003E14CC">
            <w:pPr>
              <w:jc w:val="both"/>
              <w:rPr>
                <w:rFonts w:ascii="Arial" w:hAnsi="Arial" w:cs="Arial"/>
                <w:sz w:val="21"/>
                <w:szCs w:val="21"/>
                <w:lang w:val="en-GB"/>
              </w:rPr>
            </w:pPr>
          </w:p>
          <w:p w14:paraId="3D8D4D4B" w14:textId="70DB0C7C" w:rsidR="00BF1910" w:rsidRDefault="00BF1910" w:rsidP="003E14CC">
            <w:pPr>
              <w:jc w:val="both"/>
              <w:rPr>
                <w:rFonts w:ascii="Arial" w:hAnsi="Arial" w:cs="Arial"/>
                <w:sz w:val="21"/>
                <w:szCs w:val="21"/>
                <w:lang w:val="en-GB"/>
              </w:rPr>
            </w:pPr>
          </w:p>
          <w:p w14:paraId="1E7AF3E0" w14:textId="6DEA918B" w:rsidR="00BF1910" w:rsidRDefault="00BF1910" w:rsidP="003E14CC">
            <w:pPr>
              <w:jc w:val="both"/>
              <w:rPr>
                <w:rFonts w:ascii="Arial" w:hAnsi="Arial" w:cs="Arial"/>
                <w:sz w:val="21"/>
                <w:szCs w:val="21"/>
                <w:lang w:val="en-GB"/>
              </w:rPr>
            </w:pPr>
          </w:p>
          <w:p w14:paraId="5ADE7209" w14:textId="22C9BCE1" w:rsidR="00BF1910" w:rsidRDefault="00BF1910" w:rsidP="003E14CC">
            <w:pPr>
              <w:jc w:val="both"/>
              <w:rPr>
                <w:rFonts w:ascii="Arial" w:hAnsi="Arial" w:cs="Arial"/>
                <w:sz w:val="21"/>
                <w:szCs w:val="21"/>
                <w:lang w:val="en-GB"/>
              </w:rPr>
            </w:pPr>
          </w:p>
          <w:p w14:paraId="305FD603" w14:textId="67A1F57F" w:rsidR="00BF1910" w:rsidRDefault="00BF1910" w:rsidP="003E14CC">
            <w:pPr>
              <w:jc w:val="both"/>
              <w:rPr>
                <w:rFonts w:ascii="Arial" w:hAnsi="Arial" w:cs="Arial"/>
                <w:sz w:val="21"/>
                <w:szCs w:val="21"/>
                <w:lang w:val="en-GB"/>
              </w:rPr>
            </w:pPr>
          </w:p>
          <w:p w14:paraId="4B54031F" w14:textId="71088B02" w:rsidR="00BF1910" w:rsidRDefault="00BF1910" w:rsidP="003E14CC">
            <w:pPr>
              <w:jc w:val="both"/>
              <w:rPr>
                <w:rFonts w:ascii="Arial" w:hAnsi="Arial" w:cs="Arial"/>
                <w:sz w:val="21"/>
                <w:szCs w:val="21"/>
                <w:lang w:val="en-GB"/>
              </w:rPr>
            </w:pPr>
          </w:p>
          <w:p w14:paraId="6FC9C841" w14:textId="2B14619F" w:rsidR="00BF1910" w:rsidRDefault="00BF1910" w:rsidP="003E14CC">
            <w:pPr>
              <w:jc w:val="both"/>
              <w:rPr>
                <w:rFonts w:ascii="Arial" w:hAnsi="Arial" w:cs="Arial"/>
                <w:sz w:val="21"/>
                <w:szCs w:val="21"/>
                <w:lang w:val="en-GB"/>
              </w:rPr>
            </w:pPr>
          </w:p>
          <w:p w14:paraId="47F1DBEA" w14:textId="248E80F8" w:rsidR="00BF1910" w:rsidRDefault="00BF1910" w:rsidP="003E14CC">
            <w:pPr>
              <w:jc w:val="both"/>
              <w:rPr>
                <w:rFonts w:ascii="Arial" w:hAnsi="Arial" w:cs="Arial"/>
                <w:sz w:val="21"/>
                <w:szCs w:val="21"/>
                <w:lang w:val="en-GB"/>
              </w:rPr>
            </w:pPr>
          </w:p>
          <w:p w14:paraId="09F65F39" w14:textId="4BAFB8DE" w:rsidR="00BF1910" w:rsidRDefault="00BF1910" w:rsidP="003E14CC">
            <w:pPr>
              <w:jc w:val="both"/>
              <w:rPr>
                <w:rFonts w:ascii="Arial" w:hAnsi="Arial" w:cs="Arial"/>
                <w:sz w:val="21"/>
                <w:szCs w:val="21"/>
                <w:lang w:val="en-GB"/>
              </w:rPr>
            </w:pPr>
          </w:p>
          <w:p w14:paraId="2F53E81A" w14:textId="40FC03EA" w:rsidR="00BF1910" w:rsidRDefault="00BF1910" w:rsidP="003E14CC">
            <w:pPr>
              <w:jc w:val="both"/>
              <w:rPr>
                <w:rFonts w:ascii="Arial" w:hAnsi="Arial" w:cs="Arial"/>
                <w:sz w:val="21"/>
                <w:szCs w:val="21"/>
                <w:lang w:val="en-GB"/>
              </w:rPr>
            </w:pPr>
          </w:p>
          <w:p w14:paraId="1F2EF303" w14:textId="672D8D1C" w:rsidR="00BF1910" w:rsidRDefault="00BF1910" w:rsidP="003E14CC">
            <w:pPr>
              <w:jc w:val="both"/>
              <w:rPr>
                <w:rFonts w:ascii="Arial" w:hAnsi="Arial" w:cs="Arial"/>
                <w:sz w:val="21"/>
                <w:szCs w:val="21"/>
                <w:lang w:val="en-GB"/>
              </w:rPr>
            </w:pPr>
          </w:p>
          <w:p w14:paraId="598B4EE6" w14:textId="505EC4B1" w:rsidR="00BF1910" w:rsidRDefault="00BF1910" w:rsidP="003E14CC">
            <w:pPr>
              <w:jc w:val="both"/>
              <w:rPr>
                <w:rFonts w:ascii="Arial" w:hAnsi="Arial" w:cs="Arial"/>
                <w:sz w:val="21"/>
                <w:szCs w:val="21"/>
                <w:lang w:val="en-GB"/>
              </w:rPr>
            </w:pPr>
          </w:p>
          <w:p w14:paraId="5EAC8CCC" w14:textId="1CA2476D" w:rsidR="00BF1910" w:rsidRDefault="00BF1910" w:rsidP="003E14CC">
            <w:pPr>
              <w:jc w:val="both"/>
              <w:rPr>
                <w:rFonts w:ascii="Arial" w:hAnsi="Arial" w:cs="Arial"/>
                <w:sz w:val="21"/>
                <w:szCs w:val="21"/>
                <w:lang w:val="en-GB"/>
              </w:rPr>
            </w:pPr>
          </w:p>
          <w:p w14:paraId="189AE7DB" w14:textId="09BD8C70" w:rsidR="00BF1910" w:rsidRDefault="00BF1910" w:rsidP="003E14CC">
            <w:pPr>
              <w:jc w:val="both"/>
              <w:rPr>
                <w:rFonts w:ascii="Arial" w:hAnsi="Arial" w:cs="Arial"/>
                <w:sz w:val="21"/>
                <w:szCs w:val="21"/>
                <w:lang w:val="en-GB"/>
              </w:rPr>
            </w:pPr>
          </w:p>
          <w:p w14:paraId="47C149ED" w14:textId="5D3DED80" w:rsidR="00BF1910" w:rsidRDefault="00BF1910" w:rsidP="003E14CC">
            <w:pPr>
              <w:jc w:val="both"/>
              <w:rPr>
                <w:rFonts w:ascii="Arial" w:hAnsi="Arial" w:cs="Arial"/>
                <w:sz w:val="21"/>
                <w:szCs w:val="21"/>
                <w:lang w:val="en-GB"/>
              </w:rPr>
            </w:pPr>
          </w:p>
          <w:p w14:paraId="2BCD30A0" w14:textId="79CF3DE4" w:rsidR="00BF1910" w:rsidRDefault="00BF1910" w:rsidP="003E14CC">
            <w:pPr>
              <w:jc w:val="both"/>
              <w:rPr>
                <w:rFonts w:ascii="Arial" w:hAnsi="Arial" w:cs="Arial"/>
                <w:sz w:val="21"/>
                <w:szCs w:val="21"/>
                <w:lang w:val="en-GB"/>
              </w:rPr>
            </w:pPr>
          </w:p>
          <w:p w14:paraId="1E8656E1" w14:textId="22BFC3BE" w:rsidR="00BF1910" w:rsidRDefault="00BF1910" w:rsidP="003E14CC">
            <w:pPr>
              <w:jc w:val="both"/>
              <w:rPr>
                <w:rFonts w:ascii="Arial" w:hAnsi="Arial" w:cs="Arial"/>
                <w:sz w:val="21"/>
                <w:szCs w:val="21"/>
                <w:lang w:val="en-GB"/>
              </w:rPr>
            </w:pPr>
          </w:p>
          <w:p w14:paraId="31C506DF" w14:textId="6EA5715A" w:rsidR="00BF1910" w:rsidRDefault="00BF1910" w:rsidP="003E14CC">
            <w:pPr>
              <w:jc w:val="both"/>
              <w:rPr>
                <w:rFonts w:ascii="Arial" w:hAnsi="Arial" w:cs="Arial"/>
                <w:sz w:val="21"/>
                <w:szCs w:val="21"/>
                <w:lang w:val="en-GB"/>
              </w:rPr>
            </w:pPr>
          </w:p>
          <w:p w14:paraId="5BFA6974" w14:textId="30AC6660" w:rsidR="00BF1910" w:rsidRDefault="00BF1910" w:rsidP="003E14CC">
            <w:pPr>
              <w:jc w:val="both"/>
              <w:rPr>
                <w:rFonts w:ascii="Arial" w:hAnsi="Arial" w:cs="Arial"/>
                <w:sz w:val="21"/>
                <w:szCs w:val="21"/>
                <w:lang w:val="en-GB"/>
              </w:rPr>
            </w:pPr>
          </w:p>
          <w:p w14:paraId="60E0458B" w14:textId="16D8C914" w:rsidR="00BF1910" w:rsidRDefault="00BF1910" w:rsidP="003E14CC">
            <w:pPr>
              <w:jc w:val="both"/>
              <w:rPr>
                <w:rFonts w:ascii="Arial" w:hAnsi="Arial" w:cs="Arial"/>
                <w:sz w:val="21"/>
                <w:szCs w:val="21"/>
                <w:lang w:val="en-GB"/>
              </w:rPr>
            </w:pPr>
          </w:p>
          <w:p w14:paraId="15A6C71B" w14:textId="3A310B2F" w:rsidR="00BF1910" w:rsidRDefault="00BF1910" w:rsidP="003E14CC">
            <w:pPr>
              <w:jc w:val="both"/>
              <w:rPr>
                <w:rFonts w:ascii="Arial" w:hAnsi="Arial" w:cs="Arial"/>
                <w:sz w:val="21"/>
                <w:szCs w:val="21"/>
                <w:lang w:val="en-GB"/>
              </w:rPr>
            </w:pPr>
          </w:p>
          <w:p w14:paraId="0686E2A5" w14:textId="7FB17BE0" w:rsidR="00BF1910" w:rsidRDefault="00BF1910" w:rsidP="003E14CC">
            <w:pPr>
              <w:jc w:val="both"/>
              <w:rPr>
                <w:rFonts w:ascii="Arial" w:hAnsi="Arial" w:cs="Arial"/>
                <w:sz w:val="21"/>
                <w:szCs w:val="21"/>
                <w:lang w:val="en-GB"/>
              </w:rPr>
            </w:pPr>
          </w:p>
          <w:p w14:paraId="56EA3975" w14:textId="72AB2BB8" w:rsidR="00BF1910" w:rsidRDefault="00BF1910" w:rsidP="003E14CC">
            <w:pPr>
              <w:jc w:val="both"/>
              <w:rPr>
                <w:rFonts w:ascii="Arial" w:hAnsi="Arial" w:cs="Arial"/>
                <w:sz w:val="21"/>
                <w:szCs w:val="21"/>
                <w:lang w:val="en-GB"/>
              </w:rPr>
            </w:pPr>
          </w:p>
          <w:p w14:paraId="2BB93977" w14:textId="77777777" w:rsidR="00BF1910" w:rsidRDefault="00BF1910" w:rsidP="003E14CC">
            <w:pPr>
              <w:jc w:val="both"/>
              <w:rPr>
                <w:rFonts w:ascii="Arial" w:hAnsi="Arial" w:cs="Arial"/>
                <w:sz w:val="21"/>
                <w:szCs w:val="21"/>
                <w:lang w:val="en-GB"/>
              </w:rPr>
            </w:pPr>
          </w:p>
          <w:p w14:paraId="35AAAA25" w14:textId="77777777" w:rsidR="00556EBF" w:rsidRDefault="00556EBF" w:rsidP="003E14CC">
            <w:pPr>
              <w:jc w:val="both"/>
              <w:rPr>
                <w:rFonts w:ascii="Arial" w:hAnsi="Arial" w:cs="Arial"/>
                <w:sz w:val="21"/>
                <w:szCs w:val="21"/>
                <w:lang w:val="en-GB"/>
              </w:rPr>
            </w:pPr>
          </w:p>
          <w:p w14:paraId="6F4E26FB" w14:textId="77777777" w:rsidR="00556EBF" w:rsidRDefault="00556EBF" w:rsidP="003E14CC">
            <w:pPr>
              <w:jc w:val="both"/>
              <w:rPr>
                <w:rFonts w:ascii="Arial" w:hAnsi="Arial" w:cs="Arial"/>
                <w:sz w:val="21"/>
                <w:szCs w:val="21"/>
                <w:lang w:val="en-GB"/>
              </w:rPr>
            </w:pPr>
          </w:p>
          <w:p w14:paraId="0A4F5412" w14:textId="77777777" w:rsidR="00556EBF" w:rsidRDefault="00556EBF" w:rsidP="003E14CC">
            <w:pPr>
              <w:jc w:val="both"/>
              <w:rPr>
                <w:rFonts w:ascii="Arial" w:hAnsi="Arial" w:cs="Arial"/>
                <w:sz w:val="21"/>
                <w:szCs w:val="21"/>
                <w:lang w:val="en-GB"/>
              </w:rPr>
            </w:pPr>
          </w:p>
          <w:p w14:paraId="2058EE70" w14:textId="77777777" w:rsidR="00556EBF" w:rsidRDefault="00556EBF" w:rsidP="003E14CC">
            <w:pPr>
              <w:jc w:val="both"/>
              <w:rPr>
                <w:rFonts w:ascii="Arial" w:hAnsi="Arial" w:cs="Arial"/>
                <w:sz w:val="21"/>
                <w:szCs w:val="21"/>
                <w:lang w:val="en-GB"/>
              </w:rPr>
            </w:pPr>
          </w:p>
          <w:p w14:paraId="0EC00580" w14:textId="77777777" w:rsidR="00556EBF" w:rsidRDefault="00556EBF" w:rsidP="003E14CC">
            <w:pPr>
              <w:jc w:val="both"/>
              <w:rPr>
                <w:rFonts w:ascii="Arial" w:hAnsi="Arial" w:cs="Arial"/>
                <w:sz w:val="21"/>
                <w:szCs w:val="21"/>
                <w:lang w:val="en-GB"/>
              </w:rPr>
            </w:pPr>
          </w:p>
          <w:p w14:paraId="779FA58F" w14:textId="77777777" w:rsidR="00556EBF" w:rsidRPr="006F5EB5" w:rsidRDefault="00556EBF" w:rsidP="003E14CC">
            <w:pPr>
              <w:jc w:val="both"/>
              <w:rPr>
                <w:rFonts w:ascii="Arial" w:hAnsi="Arial" w:cs="Arial"/>
                <w:sz w:val="21"/>
                <w:szCs w:val="21"/>
                <w:lang w:val="en-GB"/>
              </w:rPr>
            </w:pPr>
          </w:p>
        </w:tc>
      </w:tr>
    </w:tbl>
    <w:p w14:paraId="78A49ACE" w14:textId="77777777" w:rsidR="00FE073B" w:rsidRPr="006F5EB5" w:rsidRDefault="00FE073B" w:rsidP="00FE073B">
      <w:pPr>
        <w:jc w:val="both"/>
        <w:rPr>
          <w:rFonts w:ascii="Arial" w:hAnsi="Arial" w:cs="Arial"/>
          <w:sz w:val="20"/>
          <w:lang w:val="en-US"/>
        </w:rPr>
      </w:pPr>
    </w:p>
    <w:p w14:paraId="5DD3D60F" w14:textId="77777777" w:rsidR="00F144C1" w:rsidRPr="006F5EB5" w:rsidRDefault="00F144C1" w:rsidP="00D3015B">
      <w:pPr>
        <w:jc w:val="both"/>
        <w:rPr>
          <w:rFonts w:ascii="Arial" w:hAnsi="Arial" w:cs="Arial"/>
          <w:b/>
          <w:bCs/>
          <w:sz w:val="20"/>
          <w:szCs w:val="20"/>
          <w:lang w:val="en-GB"/>
        </w:rPr>
      </w:pPr>
    </w:p>
    <w:tbl>
      <w:tblPr>
        <w:tblW w:w="10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6"/>
        <w:gridCol w:w="777"/>
        <w:gridCol w:w="683"/>
        <w:gridCol w:w="8570"/>
      </w:tblGrid>
      <w:tr w:rsidR="00E46F55" w:rsidRPr="006F5EB5" w14:paraId="67618624" w14:textId="77777777" w:rsidTr="00D11C4C">
        <w:trPr>
          <w:trHeight w:val="557"/>
          <w:jc w:val="center"/>
        </w:trPr>
        <w:tc>
          <w:tcPr>
            <w:tcW w:w="10856" w:type="dxa"/>
            <w:gridSpan w:val="4"/>
          </w:tcPr>
          <w:p w14:paraId="22C7D5CB" w14:textId="4A3ED513" w:rsidR="00E46F55" w:rsidRPr="006F5EB5" w:rsidRDefault="006D6A01" w:rsidP="0096556E">
            <w:pPr>
              <w:spacing w:before="120"/>
              <w:jc w:val="both"/>
              <w:rPr>
                <w:rFonts w:ascii="Arial" w:hAnsi="Arial" w:cs="Arial"/>
                <w:lang w:val="en-GB"/>
              </w:rPr>
            </w:pPr>
            <w:r w:rsidRPr="006D6A01">
              <w:rPr>
                <w:rFonts w:ascii="Arial" w:hAnsi="Arial" w:cs="Arial"/>
                <w:b/>
                <w:bCs/>
                <w:lang w:val="en-GB"/>
              </w:rPr>
              <w:t>Methodology and Approach</w:t>
            </w:r>
            <w:r>
              <w:rPr>
                <w:rFonts w:ascii="Arial" w:hAnsi="Arial" w:cs="Arial"/>
                <w:b/>
                <w:bCs/>
                <w:lang w:val="en-GB"/>
              </w:rPr>
              <w:t xml:space="preserve"> </w:t>
            </w:r>
            <w:r w:rsidR="00E46F55" w:rsidRPr="008F0058">
              <w:rPr>
                <w:rFonts w:ascii="Arial" w:hAnsi="Arial" w:cs="Arial"/>
                <w:b/>
                <w:bCs/>
                <w:lang w:val="en-GB"/>
              </w:rPr>
              <w:t>- [</w:t>
            </w:r>
            <w:r>
              <w:rPr>
                <w:rFonts w:ascii="Arial" w:hAnsi="Arial" w:cs="Arial"/>
                <w:b/>
                <w:bCs/>
                <w:lang w:val="en-GB"/>
              </w:rPr>
              <w:t>4</w:t>
            </w:r>
            <w:r w:rsidR="0096556E" w:rsidRPr="008F0058">
              <w:rPr>
                <w:rFonts w:ascii="Arial" w:hAnsi="Arial" w:cs="Arial"/>
                <w:b/>
                <w:bCs/>
                <w:lang w:val="en-GB"/>
              </w:rPr>
              <w:t>0</w:t>
            </w:r>
            <w:r w:rsidR="00E46F55" w:rsidRPr="008F0058">
              <w:rPr>
                <w:rFonts w:ascii="Arial" w:hAnsi="Arial" w:cs="Arial"/>
                <w:b/>
                <w:bCs/>
                <w:lang w:val="en-GB"/>
              </w:rPr>
              <w:t>%]</w:t>
            </w:r>
          </w:p>
        </w:tc>
      </w:tr>
      <w:tr w:rsidR="00E46F55" w:rsidRPr="006F5EB5" w14:paraId="24162B63" w14:textId="77777777" w:rsidTr="0096556E">
        <w:trPr>
          <w:trHeight w:val="427"/>
          <w:jc w:val="center"/>
        </w:trPr>
        <w:tc>
          <w:tcPr>
            <w:tcW w:w="826" w:type="dxa"/>
            <w:shd w:val="clear" w:color="auto" w:fill="BFBFBF"/>
            <w:vAlign w:val="center"/>
          </w:tcPr>
          <w:p w14:paraId="2363F22A"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ID</w:t>
            </w:r>
          </w:p>
        </w:tc>
        <w:tc>
          <w:tcPr>
            <w:tcW w:w="777" w:type="dxa"/>
            <w:shd w:val="clear" w:color="auto" w:fill="BFBFBF"/>
          </w:tcPr>
          <w:p w14:paraId="4C4DFBFD" w14:textId="77777777" w:rsidR="00E46F55" w:rsidRPr="006F5EB5" w:rsidRDefault="00E46F55" w:rsidP="00E46F55">
            <w:pPr>
              <w:rPr>
                <w:rFonts w:ascii="Arial" w:hAnsi="Arial" w:cs="Arial"/>
                <w:b/>
                <w:color w:val="000000"/>
                <w:sz w:val="21"/>
                <w:szCs w:val="21"/>
                <w:lang w:val="en-GB"/>
              </w:rPr>
            </w:pPr>
            <w:r w:rsidRPr="00650F04">
              <w:rPr>
                <w:rFonts w:ascii="Arial" w:hAnsi="Arial" w:cs="Arial"/>
                <w:color w:val="000000"/>
                <w:sz w:val="21"/>
                <w:szCs w:val="21"/>
                <w:lang w:val="en-GB"/>
              </w:rPr>
              <w:t>%</w:t>
            </w:r>
          </w:p>
        </w:tc>
        <w:tc>
          <w:tcPr>
            <w:tcW w:w="683" w:type="dxa"/>
            <w:shd w:val="clear" w:color="auto" w:fill="BFBFBF"/>
            <w:vAlign w:val="center"/>
          </w:tcPr>
          <w:p w14:paraId="66C904BB" w14:textId="77777777" w:rsidR="00E46F55" w:rsidRPr="006F5EB5" w:rsidRDefault="00E46F55" w:rsidP="00E46F55">
            <w:pPr>
              <w:rPr>
                <w:rFonts w:ascii="Arial" w:hAnsi="Arial" w:cs="Arial"/>
                <w:b/>
                <w:color w:val="000000"/>
                <w:sz w:val="21"/>
                <w:szCs w:val="21"/>
                <w:lang w:val="en-GB"/>
              </w:rPr>
            </w:pPr>
            <w:r w:rsidRPr="006F5EB5">
              <w:rPr>
                <w:rFonts w:ascii="Arial" w:hAnsi="Arial" w:cs="Arial"/>
                <w:b/>
                <w:color w:val="000000"/>
                <w:sz w:val="21"/>
                <w:szCs w:val="21"/>
                <w:lang w:val="en-GB"/>
              </w:rPr>
              <w:t>Cat.</w:t>
            </w:r>
          </w:p>
        </w:tc>
        <w:tc>
          <w:tcPr>
            <w:tcW w:w="8570" w:type="dxa"/>
            <w:shd w:val="clear" w:color="auto" w:fill="BFBFBF"/>
            <w:vAlign w:val="center"/>
          </w:tcPr>
          <w:p w14:paraId="48C76262" w14:textId="77777777" w:rsidR="00E46F55" w:rsidRPr="006F5EB5" w:rsidRDefault="00E46F55" w:rsidP="00E46F55">
            <w:pPr>
              <w:rPr>
                <w:rFonts w:ascii="Arial" w:hAnsi="Arial" w:cs="Arial"/>
                <w:b/>
                <w:bCs/>
                <w:sz w:val="21"/>
                <w:szCs w:val="21"/>
                <w:lang w:val="en-GB"/>
              </w:rPr>
            </w:pPr>
            <w:r w:rsidRPr="006F5EB5">
              <w:rPr>
                <w:rFonts w:ascii="Arial" w:hAnsi="Arial" w:cs="Arial"/>
                <w:b/>
                <w:bCs/>
                <w:sz w:val="21"/>
                <w:szCs w:val="21"/>
                <w:lang w:val="en-GB"/>
              </w:rPr>
              <w:t>Requirement</w:t>
            </w:r>
          </w:p>
        </w:tc>
      </w:tr>
      <w:tr w:rsidR="00E46F55" w:rsidRPr="0096556E" w14:paraId="5430EB20" w14:textId="77777777" w:rsidTr="0096556E">
        <w:trPr>
          <w:trHeight w:val="787"/>
          <w:jc w:val="center"/>
        </w:trPr>
        <w:tc>
          <w:tcPr>
            <w:tcW w:w="826" w:type="dxa"/>
            <w:vMerge w:val="restart"/>
          </w:tcPr>
          <w:p w14:paraId="018B2A05" w14:textId="77777777" w:rsidR="00E46F55" w:rsidRPr="0096556E" w:rsidRDefault="0096556E" w:rsidP="00E46F55">
            <w:pPr>
              <w:jc w:val="both"/>
              <w:rPr>
                <w:rFonts w:ascii="Arial" w:hAnsi="Arial" w:cs="Arial"/>
                <w:b/>
                <w:color w:val="000000"/>
                <w:sz w:val="21"/>
                <w:szCs w:val="21"/>
                <w:lang w:val="en-GB"/>
              </w:rPr>
            </w:pPr>
            <w:r>
              <w:rPr>
                <w:rFonts w:ascii="Arial" w:hAnsi="Arial" w:cs="Arial"/>
                <w:b/>
                <w:color w:val="000000"/>
                <w:sz w:val="21"/>
                <w:szCs w:val="21"/>
                <w:lang w:val="en-GB"/>
              </w:rPr>
              <w:t>EB</w:t>
            </w:r>
            <w:r w:rsidR="00E46F55" w:rsidRPr="0096556E">
              <w:rPr>
                <w:rFonts w:ascii="Arial" w:hAnsi="Arial" w:cs="Arial"/>
                <w:b/>
                <w:color w:val="000000"/>
                <w:sz w:val="21"/>
                <w:szCs w:val="21"/>
                <w:lang w:val="en-GB"/>
              </w:rPr>
              <w:t>01</w:t>
            </w:r>
          </w:p>
        </w:tc>
        <w:tc>
          <w:tcPr>
            <w:tcW w:w="777" w:type="dxa"/>
            <w:vMerge w:val="restart"/>
          </w:tcPr>
          <w:p w14:paraId="52D7A602" w14:textId="5E3B2D8E"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sidR="006D6A01">
              <w:rPr>
                <w:rFonts w:ascii="Arial" w:hAnsi="Arial" w:cs="Arial"/>
                <w:b/>
                <w:color w:val="000000"/>
                <w:sz w:val="21"/>
                <w:szCs w:val="21"/>
                <w:lang w:val="en-GB"/>
              </w:rPr>
              <w:t>4</w:t>
            </w:r>
            <w:r w:rsidR="00DD56C6">
              <w:rPr>
                <w:rFonts w:ascii="Arial" w:hAnsi="Arial" w:cs="Arial"/>
                <w:b/>
                <w:color w:val="000000"/>
                <w:sz w:val="21"/>
                <w:szCs w:val="21"/>
                <w:lang w:val="en-GB"/>
              </w:rPr>
              <w:t>0</w:t>
            </w:r>
            <w:r w:rsidRPr="0096556E">
              <w:rPr>
                <w:rFonts w:ascii="Arial" w:hAnsi="Arial" w:cs="Arial"/>
                <w:b/>
                <w:color w:val="000000"/>
                <w:sz w:val="21"/>
                <w:szCs w:val="21"/>
                <w:lang w:val="en-GB"/>
              </w:rPr>
              <w:t>%]</w:t>
            </w:r>
          </w:p>
        </w:tc>
        <w:tc>
          <w:tcPr>
            <w:tcW w:w="683" w:type="dxa"/>
            <w:vMerge w:val="restart"/>
          </w:tcPr>
          <w:p w14:paraId="36086A4D" w14:textId="77777777" w:rsidR="00E46F55" w:rsidRPr="0096556E" w:rsidRDefault="00E46F55"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570" w:type="dxa"/>
          </w:tcPr>
          <w:p w14:paraId="7BE2ED87" w14:textId="77777777" w:rsidR="00E46F55" w:rsidRDefault="0096556E" w:rsidP="0096556E">
            <w:pPr>
              <w:spacing w:line="360" w:lineRule="auto"/>
              <w:rPr>
                <w:rFonts w:ascii="Arial" w:hAnsi="Arial" w:cs="Arial"/>
                <w:sz w:val="21"/>
                <w:szCs w:val="21"/>
                <w:lang w:val="en-GB"/>
              </w:rPr>
            </w:pPr>
            <w:r w:rsidRPr="0096556E">
              <w:rPr>
                <w:rFonts w:ascii="Arial" w:hAnsi="Arial" w:cs="Arial"/>
                <w:sz w:val="21"/>
                <w:szCs w:val="21"/>
                <w:lang w:val="en-GB"/>
              </w:rPr>
              <w:t>Please provide details on the following:</w:t>
            </w:r>
          </w:p>
          <w:p w14:paraId="512CFB1D" w14:textId="77777777" w:rsidR="00315E05" w:rsidRPr="00315E05" w:rsidRDefault="00315E05" w:rsidP="00315E05">
            <w:pPr>
              <w:numPr>
                <w:ilvl w:val="0"/>
                <w:numId w:val="36"/>
              </w:numPr>
              <w:spacing w:before="240" w:line="360" w:lineRule="auto"/>
              <w:contextualSpacing/>
              <w:jc w:val="both"/>
              <w:rPr>
                <w:rFonts w:ascii="Arial" w:eastAsia="MS Mincho" w:hAnsi="Arial" w:cs="Arial"/>
                <w:color w:val="002060"/>
                <w:sz w:val="21"/>
                <w:szCs w:val="21"/>
                <w:lang w:val="en-US" w:eastAsia="en-US"/>
              </w:rPr>
            </w:pPr>
            <w:r w:rsidRPr="00315E05">
              <w:rPr>
                <w:rFonts w:ascii="Arial" w:eastAsia="MS Mincho" w:hAnsi="Arial" w:cs="Arial"/>
                <w:color w:val="002060"/>
                <w:sz w:val="21"/>
                <w:szCs w:val="21"/>
                <w:lang w:val="en-US" w:eastAsia="en-US"/>
              </w:rPr>
              <w:t>Clear research proposal outlining how the research will conducted to identify:</w:t>
            </w:r>
          </w:p>
          <w:p w14:paraId="45AA633F"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priority areas for UK-TR HE institutional partnerships</w:t>
            </w:r>
          </w:p>
          <w:p w14:paraId="34AE4E51"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priority types for partnerships</w:t>
            </w:r>
          </w:p>
          <w:p w14:paraId="1DFF3885"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 xml:space="preserve">current barriers </w:t>
            </w:r>
          </w:p>
          <w:p w14:paraId="6327F78B"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 xml:space="preserve">gatekeepers and ways to improve conditions fundamental to establishing TNE partnerships. </w:t>
            </w:r>
          </w:p>
          <w:p w14:paraId="0F50764D"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successful partnership models/cases between UK-TR HEIs.</w:t>
            </w:r>
          </w:p>
          <w:p w14:paraId="1CD7238B"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best ways of promoting partnerships with the UK HEIs</w:t>
            </w:r>
          </w:p>
          <w:p w14:paraId="047B4E7C" w14:textId="77777777" w:rsidR="00315E05" w:rsidRPr="00315E05" w:rsidRDefault="00315E05" w:rsidP="00315E05">
            <w:pPr>
              <w:numPr>
                <w:ilvl w:val="0"/>
                <w:numId w:val="36"/>
              </w:numPr>
              <w:spacing w:before="240" w:line="360" w:lineRule="auto"/>
              <w:contextualSpacing/>
              <w:jc w:val="both"/>
              <w:rPr>
                <w:rFonts w:ascii="Arial" w:eastAsia="MS Mincho" w:hAnsi="Arial" w:cs="Arial"/>
                <w:color w:val="002060"/>
                <w:sz w:val="21"/>
                <w:szCs w:val="21"/>
                <w:lang w:val="en-US" w:eastAsia="en-US"/>
              </w:rPr>
            </w:pPr>
            <w:r w:rsidRPr="00315E05">
              <w:rPr>
                <w:rFonts w:ascii="Arial" w:eastAsia="MS Mincho" w:hAnsi="Arial" w:cs="Arial"/>
                <w:color w:val="002060"/>
                <w:sz w:val="21"/>
                <w:szCs w:val="21"/>
                <w:lang w:val="en-US" w:eastAsia="en-US"/>
              </w:rPr>
              <w:t>Clear research implementation plan outlining:</w:t>
            </w:r>
          </w:p>
          <w:p w14:paraId="097EAD5D"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roles and responsibilities of UK and Turkish researchers.</w:t>
            </w:r>
          </w:p>
          <w:p w14:paraId="5BCD72BE"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timeline of activities (interviews, surveys, and others).</w:t>
            </w:r>
          </w:p>
          <w:p w14:paraId="73B7D86F" w14:textId="77777777" w:rsidR="00315E05" w:rsidRPr="00315E05" w:rsidRDefault="00315E05" w:rsidP="00315E05">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an analysis of findings.</w:t>
            </w:r>
          </w:p>
          <w:p w14:paraId="6EF70C5D" w14:textId="77777777" w:rsidR="00315E05" w:rsidRPr="00315E05" w:rsidRDefault="00315E05" w:rsidP="00315E05">
            <w:pPr>
              <w:numPr>
                <w:ilvl w:val="0"/>
                <w:numId w:val="36"/>
              </w:numPr>
              <w:spacing w:before="240" w:line="360" w:lineRule="auto"/>
              <w:contextualSpacing/>
              <w:jc w:val="both"/>
              <w:rPr>
                <w:rFonts w:ascii="Arial" w:eastAsia="MS Mincho" w:hAnsi="Arial" w:cs="Arial"/>
                <w:color w:val="002060"/>
                <w:sz w:val="21"/>
                <w:szCs w:val="21"/>
                <w:lang w:val="en-US" w:eastAsia="en-US"/>
              </w:rPr>
            </w:pPr>
            <w:r w:rsidRPr="00315E05">
              <w:rPr>
                <w:rFonts w:ascii="Arial" w:eastAsia="MS Mincho" w:hAnsi="Arial" w:cs="Arial"/>
                <w:color w:val="002060"/>
                <w:sz w:val="21"/>
                <w:szCs w:val="21"/>
                <w:lang w:val="en-US" w:eastAsia="en-US"/>
              </w:rPr>
              <w:t>Clear monitoring and evaluation plan including:</w:t>
            </w:r>
          </w:p>
          <w:p w14:paraId="68090AEF" w14:textId="77777777" w:rsidR="00D17CA7" w:rsidRDefault="00315E05" w:rsidP="00D17CA7">
            <w:pPr>
              <w:numPr>
                <w:ilvl w:val="0"/>
                <w:numId w:val="37"/>
              </w:numPr>
              <w:spacing w:before="240" w:line="360" w:lineRule="auto"/>
              <w:contextualSpacing/>
              <w:jc w:val="both"/>
              <w:rPr>
                <w:rFonts w:ascii="Arial" w:hAnsi="Arial" w:cs="Arial"/>
                <w:color w:val="002060"/>
                <w:sz w:val="21"/>
                <w:szCs w:val="21"/>
                <w:lang w:val="en-GB" w:eastAsia="en-GB"/>
              </w:rPr>
            </w:pPr>
            <w:r w:rsidRPr="00315E05">
              <w:rPr>
                <w:rFonts w:ascii="Arial" w:hAnsi="Arial" w:cs="Arial"/>
                <w:color w:val="002060"/>
                <w:sz w:val="21"/>
                <w:szCs w:val="21"/>
                <w:lang w:val="en-GB" w:eastAsia="en-GB"/>
              </w:rPr>
              <w:t>clear plan outlining the research activities will be monitored to ensure timely completion of the research and quality analysis of findings</w:t>
            </w:r>
          </w:p>
          <w:p w14:paraId="5700C921" w14:textId="669E755B" w:rsidR="0096556E" w:rsidRPr="00D17CA7" w:rsidRDefault="00315E05" w:rsidP="00D17CA7">
            <w:pPr>
              <w:numPr>
                <w:ilvl w:val="0"/>
                <w:numId w:val="37"/>
              </w:numPr>
              <w:spacing w:before="240" w:line="360" w:lineRule="auto"/>
              <w:contextualSpacing/>
              <w:jc w:val="both"/>
              <w:rPr>
                <w:rFonts w:ascii="Arial" w:hAnsi="Arial" w:cs="Arial"/>
                <w:color w:val="002060"/>
                <w:sz w:val="21"/>
                <w:szCs w:val="21"/>
                <w:lang w:val="en-GB" w:eastAsia="en-GB"/>
              </w:rPr>
            </w:pPr>
            <w:r w:rsidRPr="00D17CA7">
              <w:rPr>
                <w:rFonts w:ascii="Arial" w:hAnsi="Arial" w:cs="Arial"/>
                <w:color w:val="002060"/>
                <w:sz w:val="21"/>
                <w:szCs w:val="21"/>
                <w:lang w:val="en-GB" w:eastAsia="en-GB"/>
              </w:rPr>
              <w:t>monitoring and evaluation tools</w:t>
            </w:r>
          </w:p>
        </w:tc>
      </w:tr>
      <w:tr w:rsidR="00E46F55" w:rsidRPr="0096556E" w14:paraId="22F01CDA" w14:textId="77777777" w:rsidTr="0096556E">
        <w:trPr>
          <w:trHeight w:val="409"/>
          <w:jc w:val="center"/>
        </w:trPr>
        <w:tc>
          <w:tcPr>
            <w:tcW w:w="826" w:type="dxa"/>
            <w:vMerge/>
          </w:tcPr>
          <w:p w14:paraId="73B9194B" w14:textId="77777777" w:rsidR="00E46F55" w:rsidRPr="0096556E" w:rsidRDefault="00E46F55" w:rsidP="00E46F55">
            <w:pPr>
              <w:jc w:val="both"/>
              <w:rPr>
                <w:rFonts w:ascii="Arial" w:hAnsi="Arial" w:cs="Arial"/>
                <w:b/>
                <w:color w:val="000000"/>
                <w:sz w:val="21"/>
                <w:szCs w:val="21"/>
                <w:lang w:val="en-GB"/>
              </w:rPr>
            </w:pPr>
          </w:p>
        </w:tc>
        <w:tc>
          <w:tcPr>
            <w:tcW w:w="777" w:type="dxa"/>
            <w:vMerge/>
          </w:tcPr>
          <w:p w14:paraId="1F0C36F4" w14:textId="77777777" w:rsidR="00E46F55" w:rsidRPr="0096556E" w:rsidRDefault="00E46F55" w:rsidP="00E46F55">
            <w:pPr>
              <w:rPr>
                <w:rFonts w:ascii="Arial" w:hAnsi="Arial" w:cs="Arial"/>
                <w:b/>
                <w:color w:val="000000"/>
                <w:sz w:val="21"/>
                <w:szCs w:val="21"/>
                <w:lang w:val="en-GB"/>
              </w:rPr>
            </w:pPr>
          </w:p>
        </w:tc>
        <w:tc>
          <w:tcPr>
            <w:tcW w:w="683" w:type="dxa"/>
            <w:vMerge/>
          </w:tcPr>
          <w:p w14:paraId="32A4E6EA" w14:textId="77777777" w:rsidR="00E46F55" w:rsidRPr="0096556E" w:rsidRDefault="00E46F55" w:rsidP="00E46F55">
            <w:pPr>
              <w:rPr>
                <w:rFonts w:ascii="Arial" w:hAnsi="Arial" w:cs="Arial"/>
                <w:b/>
                <w:color w:val="000000"/>
                <w:sz w:val="21"/>
                <w:szCs w:val="21"/>
                <w:lang w:val="en-GB"/>
              </w:rPr>
            </w:pPr>
          </w:p>
        </w:tc>
        <w:tc>
          <w:tcPr>
            <w:tcW w:w="8570" w:type="dxa"/>
          </w:tcPr>
          <w:p w14:paraId="7B3B624A" w14:textId="77777777" w:rsidR="00E46F55" w:rsidRDefault="00E46F55" w:rsidP="00E46F55">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3036B56F" w14:textId="77777777" w:rsidR="0096556E" w:rsidRDefault="0096556E" w:rsidP="00E46F55">
            <w:pPr>
              <w:jc w:val="both"/>
              <w:rPr>
                <w:rFonts w:ascii="Arial" w:hAnsi="Arial" w:cs="Arial"/>
                <w:b/>
                <w:color w:val="000000"/>
                <w:sz w:val="21"/>
                <w:szCs w:val="21"/>
                <w:lang w:val="en-GB"/>
              </w:rPr>
            </w:pPr>
          </w:p>
          <w:p w14:paraId="3DDB233D" w14:textId="77777777" w:rsidR="0096556E" w:rsidRDefault="0096556E" w:rsidP="00E46F55">
            <w:pPr>
              <w:jc w:val="both"/>
              <w:rPr>
                <w:rFonts w:ascii="Arial" w:hAnsi="Arial" w:cs="Arial"/>
                <w:b/>
                <w:color w:val="000000"/>
                <w:sz w:val="21"/>
                <w:szCs w:val="21"/>
                <w:lang w:val="en-GB"/>
              </w:rPr>
            </w:pPr>
          </w:p>
          <w:p w14:paraId="1AE3B2AE" w14:textId="77777777" w:rsidR="0096556E" w:rsidRDefault="0096556E" w:rsidP="00E46F55">
            <w:pPr>
              <w:jc w:val="both"/>
              <w:rPr>
                <w:rFonts w:ascii="Arial" w:hAnsi="Arial" w:cs="Arial"/>
                <w:b/>
                <w:color w:val="000000"/>
                <w:sz w:val="21"/>
                <w:szCs w:val="21"/>
                <w:lang w:val="en-GB"/>
              </w:rPr>
            </w:pPr>
          </w:p>
          <w:p w14:paraId="2C4A76AF" w14:textId="471B2BD1" w:rsidR="0096556E" w:rsidRDefault="0096556E" w:rsidP="00E46F55">
            <w:pPr>
              <w:jc w:val="both"/>
              <w:rPr>
                <w:rFonts w:ascii="Arial" w:hAnsi="Arial" w:cs="Arial"/>
                <w:b/>
                <w:color w:val="000000"/>
                <w:sz w:val="21"/>
                <w:szCs w:val="21"/>
                <w:lang w:val="en-GB"/>
              </w:rPr>
            </w:pPr>
          </w:p>
          <w:p w14:paraId="786CD4CE" w14:textId="022CD88D" w:rsidR="00BF1910" w:rsidRDefault="00BF1910" w:rsidP="00E46F55">
            <w:pPr>
              <w:jc w:val="both"/>
              <w:rPr>
                <w:rFonts w:ascii="Arial" w:hAnsi="Arial" w:cs="Arial"/>
                <w:b/>
                <w:color w:val="000000"/>
                <w:sz w:val="21"/>
                <w:szCs w:val="21"/>
                <w:lang w:val="en-GB"/>
              </w:rPr>
            </w:pPr>
          </w:p>
          <w:p w14:paraId="0D7C5A7D" w14:textId="76A828E7" w:rsidR="00BF1910" w:rsidRDefault="00BF1910" w:rsidP="00E46F55">
            <w:pPr>
              <w:jc w:val="both"/>
              <w:rPr>
                <w:rFonts w:ascii="Arial" w:hAnsi="Arial" w:cs="Arial"/>
                <w:b/>
                <w:color w:val="000000"/>
                <w:sz w:val="21"/>
                <w:szCs w:val="21"/>
                <w:lang w:val="en-GB"/>
              </w:rPr>
            </w:pPr>
          </w:p>
          <w:p w14:paraId="2C361F4E" w14:textId="335BB0B4" w:rsidR="00BF1910" w:rsidRDefault="00BF1910" w:rsidP="00E46F55">
            <w:pPr>
              <w:jc w:val="both"/>
              <w:rPr>
                <w:rFonts w:ascii="Arial" w:hAnsi="Arial" w:cs="Arial"/>
                <w:b/>
                <w:color w:val="000000"/>
                <w:sz w:val="21"/>
                <w:szCs w:val="21"/>
                <w:lang w:val="en-GB"/>
              </w:rPr>
            </w:pPr>
          </w:p>
          <w:p w14:paraId="5F96BA29" w14:textId="3470AFC1" w:rsidR="00BF1910" w:rsidRDefault="00BF1910" w:rsidP="00E46F55">
            <w:pPr>
              <w:jc w:val="both"/>
              <w:rPr>
                <w:rFonts w:ascii="Arial" w:hAnsi="Arial" w:cs="Arial"/>
                <w:b/>
                <w:color w:val="000000"/>
                <w:sz w:val="21"/>
                <w:szCs w:val="21"/>
                <w:lang w:val="en-GB"/>
              </w:rPr>
            </w:pPr>
          </w:p>
          <w:p w14:paraId="6213586D" w14:textId="1B343B38" w:rsidR="00BF1910" w:rsidRDefault="00BF1910" w:rsidP="00E46F55">
            <w:pPr>
              <w:jc w:val="both"/>
              <w:rPr>
                <w:rFonts w:ascii="Arial" w:hAnsi="Arial" w:cs="Arial"/>
                <w:b/>
                <w:color w:val="000000"/>
                <w:sz w:val="21"/>
                <w:szCs w:val="21"/>
                <w:lang w:val="en-GB"/>
              </w:rPr>
            </w:pPr>
          </w:p>
          <w:p w14:paraId="3DD0A338" w14:textId="081266F3" w:rsidR="00BF1910" w:rsidRDefault="00BF1910" w:rsidP="00E46F55">
            <w:pPr>
              <w:jc w:val="both"/>
              <w:rPr>
                <w:rFonts w:ascii="Arial" w:hAnsi="Arial" w:cs="Arial"/>
                <w:b/>
                <w:color w:val="000000"/>
                <w:sz w:val="21"/>
                <w:szCs w:val="21"/>
                <w:lang w:val="en-GB"/>
              </w:rPr>
            </w:pPr>
          </w:p>
          <w:p w14:paraId="45043651" w14:textId="4DA4AA8D" w:rsidR="00BF1910" w:rsidRDefault="00BF1910" w:rsidP="00E46F55">
            <w:pPr>
              <w:jc w:val="both"/>
              <w:rPr>
                <w:rFonts w:ascii="Arial" w:hAnsi="Arial" w:cs="Arial"/>
                <w:b/>
                <w:color w:val="000000"/>
                <w:sz w:val="21"/>
                <w:szCs w:val="21"/>
                <w:lang w:val="en-GB"/>
              </w:rPr>
            </w:pPr>
          </w:p>
          <w:p w14:paraId="412FB6FE" w14:textId="77777777" w:rsidR="00BF1910" w:rsidRDefault="00BF1910" w:rsidP="00E46F55">
            <w:pPr>
              <w:jc w:val="both"/>
              <w:rPr>
                <w:rFonts w:ascii="Arial" w:hAnsi="Arial" w:cs="Arial"/>
                <w:b/>
                <w:color w:val="000000"/>
                <w:sz w:val="21"/>
                <w:szCs w:val="21"/>
                <w:lang w:val="en-GB"/>
              </w:rPr>
            </w:pPr>
          </w:p>
          <w:p w14:paraId="3FB7D743" w14:textId="77777777" w:rsidR="0096556E" w:rsidRDefault="0096556E" w:rsidP="00E46F55">
            <w:pPr>
              <w:jc w:val="both"/>
              <w:rPr>
                <w:rFonts w:ascii="Arial" w:hAnsi="Arial" w:cs="Arial"/>
                <w:b/>
                <w:color w:val="000000"/>
                <w:sz w:val="21"/>
                <w:szCs w:val="21"/>
                <w:lang w:val="en-GB"/>
              </w:rPr>
            </w:pPr>
          </w:p>
          <w:p w14:paraId="0ACA0E51" w14:textId="77777777" w:rsidR="0096556E" w:rsidRDefault="0096556E" w:rsidP="00E46F55">
            <w:pPr>
              <w:jc w:val="both"/>
              <w:rPr>
                <w:rFonts w:ascii="Arial" w:hAnsi="Arial" w:cs="Arial"/>
                <w:b/>
                <w:color w:val="000000"/>
                <w:sz w:val="21"/>
                <w:szCs w:val="21"/>
                <w:lang w:val="en-GB"/>
              </w:rPr>
            </w:pPr>
          </w:p>
          <w:p w14:paraId="0493FF43" w14:textId="77777777" w:rsidR="0096556E" w:rsidRDefault="0096556E" w:rsidP="00E46F55">
            <w:pPr>
              <w:jc w:val="both"/>
              <w:rPr>
                <w:rFonts w:ascii="Arial" w:hAnsi="Arial" w:cs="Arial"/>
                <w:b/>
                <w:color w:val="000000"/>
                <w:sz w:val="21"/>
                <w:szCs w:val="21"/>
                <w:lang w:val="en-GB"/>
              </w:rPr>
            </w:pPr>
          </w:p>
          <w:p w14:paraId="3CB46BE8" w14:textId="77777777" w:rsidR="0096556E" w:rsidRDefault="0096556E" w:rsidP="00E46F55">
            <w:pPr>
              <w:jc w:val="both"/>
              <w:rPr>
                <w:rFonts w:ascii="Arial" w:hAnsi="Arial" w:cs="Arial"/>
                <w:b/>
                <w:color w:val="000000"/>
                <w:sz w:val="21"/>
                <w:szCs w:val="21"/>
                <w:lang w:val="en-GB"/>
              </w:rPr>
            </w:pPr>
          </w:p>
          <w:p w14:paraId="709C7074" w14:textId="77777777" w:rsidR="0096556E" w:rsidRDefault="0096556E" w:rsidP="00E46F55">
            <w:pPr>
              <w:jc w:val="both"/>
              <w:rPr>
                <w:rFonts w:ascii="Arial" w:hAnsi="Arial" w:cs="Arial"/>
                <w:b/>
                <w:color w:val="000000"/>
                <w:sz w:val="21"/>
                <w:szCs w:val="21"/>
                <w:lang w:val="en-GB"/>
              </w:rPr>
            </w:pPr>
          </w:p>
          <w:p w14:paraId="3C9315CA" w14:textId="77777777" w:rsidR="0096556E" w:rsidRDefault="0096556E" w:rsidP="00E46F55">
            <w:pPr>
              <w:jc w:val="both"/>
              <w:rPr>
                <w:rFonts w:ascii="Arial" w:hAnsi="Arial" w:cs="Arial"/>
                <w:b/>
                <w:color w:val="000000"/>
                <w:sz w:val="21"/>
                <w:szCs w:val="21"/>
                <w:lang w:val="en-GB"/>
              </w:rPr>
            </w:pPr>
          </w:p>
          <w:p w14:paraId="71B7C5C4" w14:textId="77777777" w:rsidR="0096556E" w:rsidRDefault="0096556E" w:rsidP="00E46F55">
            <w:pPr>
              <w:jc w:val="both"/>
              <w:rPr>
                <w:rFonts w:ascii="Arial" w:hAnsi="Arial" w:cs="Arial"/>
                <w:b/>
                <w:color w:val="000000"/>
                <w:sz w:val="21"/>
                <w:szCs w:val="21"/>
                <w:lang w:val="en-GB"/>
              </w:rPr>
            </w:pPr>
          </w:p>
          <w:p w14:paraId="322AD2CF" w14:textId="77777777" w:rsidR="0096556E" w:rsidRDefault="0096556E" w:rsidP="00E46F55">
            <w:pPr>
              <w:jc w:val="both"/>
              <w:rPr>
                <w:rFonts w:ascii="Arial" w:hAnsi="Arial" w:cs="Arial"/>
                <w:b/>
                <w:color w:val="000000"/>
                <w:sz w:val="21"/>
                <w:szCs w:val="21"/>
                <w:lang w:val="en-GB"/>
              </w:rPr>
            </w:pPr>
          </w:p>
          <w:p w14:paraId="2FE62A8A" w14:textId="77777777" w:rsidR="0096556E" w:rsidRDefault="0096556E" w:rsidP="00E46F55">
            <w:pPr>
              <w:jc w:val="both"/>
              <w:rPr>
                <w:rFonts w:ascii="Arial" w:hAnsi="Arial" w:cs="Arial"/>
                <w:b/>
                <w:color w:val="000000"/>
                <w:sz w:val="21"/>
                <w:szCs w:val="21"/>
                <w:lang w:val="en-GB"/>
              </w:rPr>
            </w:pPr>
          </w:p>
          <w:p w14:paraId="2BFAB3B8" w14:textId="77777777" w:rsidR="0096556E" w:rsidRDefault="0096556E" w:rsidP="00E46F55">
            <w:pPr>
              <w:jc w:val="both"/>
              <w:rPr>
                <w:rFonts w:ascii="Arial" w:hAnsi="Arial" w:cs="Arial"/>
                <w:b/>
                <w:color w:val="000000"/>
                <w:sz w:val="21"/>
                <w:szCs w:val="21"/>
                <w:lang w:val="en-GB"/>
              </w:rPr>
            </w:pPr>
          </w:p>
          <w:p w14:paraId="4BCD6D8A" w14:textId="77777777" w:rsidR="0096556E" w:rsidRPr="0096556E" w:rsidRDefault="0096556E" w:rsidP="00E46F55">
            <w:pPr>
              <w:jc w:val="both"/>
              <w:rPr>
                <w:rFonts w:ascii="Arial" w:hAnsi="Arial" w:cs="Arial"/>
                <w:b/>
                <w:color w:val="000000"/>
                <w:sz w:val="21"/>
                <w:szCs w:val="21"/>
                <w:lang w:val="en-GB"/>
              </w:rPr>
            </w:pPr>
          </w:p>
        </w:tc>
      </w:tr>
    </w:tbl>
    <w:p w14:paraId="53FAA82C" w14:textId="77777777" w:rsidR="00BF1910" w:rsidRDefault="00BF1910" w:rsidP="00D3015B">
      <w:pPr>
        <w:jc w:val="both"/>
        <w:rPr>
          <w:rFonts w:ascii="Arial" w:hAnsi="Arial" w:cs="Arial"/>
          <w:b/>
          <w:bCs/>
          <w:sz w:val="20"/>
          <w:szCs w:val="20"/>
          <w:lang w:val="en-GB"/>
        </w:rPr>
      </w:pPr>
    </w:p>
    <w:p w14:paraId="65A69FBB" w14:textId="77777777" w:rsidR="002373D0" w:rsidRPr="0096556E" w:rsidRDefault="002373D0" w:rsidP="00D3015B">
      <w:pPr>
        <w:jc w:val="both"/>
        <w:rPr>
          <w:rFonts w:ascii="Arial" w:hAnsi="Arial" w:cs="Arial"/>
          <w:b/>
          <w:bCs/>
          <w:sz w:val="20"/>
          <w:szCs w:val="20"/>
          <w:lang w:val="en-GB"/>
        </w:rPr>
      </w:pPr>
    </w:p>
    <w:p w14:paraId="2D23BAD7" w14:textId="77777777" w:rsidR="00F144C1" w:rsidRPr="0096556E" w:rsidRDefault="00F144C1" w:rsidP="00D3015B">
      <w:pPr>
        <w:jc w:val="both"/>
        <w:rPr>
          <w:rFonts w:ascii="Arial" w:hAnsi="Arial" w:cs="Arial"/>
          <w:b/>
          <w:bCs/>
          <w:sz w:val="20"/>
          <w:szCs w:val="20"/>
          <w:lang w:val="en-GB"/>
        </w:rPr>
      </w:pPr>
    </w:p>
    <w:tbl>
      <w:tblPr>
        <w:tblW w:w="10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0"/>
        <w:gridCol w:w="777"/>
        <w:gridCol w:w="739"/>
        <w:gridCol w:w="8400"/>
      </w:tblGrid>
      <w:tr w:rsidR="00E46F55" w:rsidRPr="0096556E" w14:paraId="3E3F5D15" w14:textId="77777777" w:rsidTr="00D11C4C">
        <w:trPr>
          <w:trHeight w:val="557"/>
          <w:jc w:val="center"/>
        </w:trPr>
        <w:tc>
          <w:tcPr>
            <w:tcW w:w="10786" w:type="dxa"/>
            <w:gridSpan w:val="4"/>
          </w:tcPr>
          <w:p w14:paraId="4EC387D9" w14:textId="77777777" w:rsidR="00E46F55" w:rsidRPr="0096556E" w:rsidRDefault="00E46F55" w:rsidP="003A522C">
            <w:pPr>
              <w:spacing w:before="120"/>
              <w:jc w:val="both"/>
              <w:rPr>
                <w:rFonts w:ascii="Arial" w:hAnsi="Arial" w:cs="Arial"/>
                <w:lang w:val="en-GB"/>
              </w:rPr>
            </w:pPr>
            <w:bookmarkStart w:id="0" w:name="_Hlk53385028"/>
            <w:r w:rsidRPr="0096556E">
              <w:rPr>
                <w:rFonts w:ascii="Arial" w:hAnsi="Arial" w:cs="Arial"/>
                <w:b/>
                <w:bCs/>
                <w:lang w:val="en-GB"/>
              </w:rPr>
              <w:t xml:space="preserve">Commercial </w:t>
            </w:r>
            <w:r w:rsidR="006B4671" w:rsidRPr="006B4671">
              <w:rPr>
                <w:rFonts w:ascii="Arial" w:hAnsi="Arial" w:cs="Arial"/>
                <w:b/>
                <w:bCs/>
                <w:lang w:val="en-GB"/>
              </w:rPr>
              <w:t>-</w:t>
            </w:r>
            <w:r w:rsidRPr="0096556E">
              <w:rPr>
                <w:rFonts w:ascii="Arial" w:hAnsi="Arial" w:cs="Arial"/>
                <w:b/>
                <w:bCs/>
                <w:lang w:val="en-GB"/>
              </w:rPr>
              <w:t xml:space="preserve"> [</w:t>
            </w:r>
            <w:r w:rsidR="0096556E">
              <w:rPr>
                <w:rFonts w:ascii="Arial" w:hAnsi="Arial" w:cs="Arial"/>
                <w:b/>
                <w:bCs/>
                <w:lang w:val="en-GB"/>
              </w:rPr>
              <w:t>20</w:t>
            </w:r>
            <w:r w:rsidRPr="0096556E">
              <w:rPr>
                <w:rFonts w:ascii="Arial" w:hAnsi="Arial" w:cs="Arial"/>
                <w:b/>
                <w:bCs/>
                <w:lang w:val="en-GB"/>
              </w:rPr>
              <w:t>%]</w:t>
            </w:r>
          </w:p>
        </w:tc>
      </w:tr>
      <w:tr w:rsidR="00E46F55" w:rsidRPr="0096556E" w14:paraId="0B7730F6" w14:textId="77777777" w:rsidTr="00027E28">
        <w:trPr>
          <w:trHeight w:val="427"/>
          <w:jc w:val="center"/>
        </w:trPr>
        <w:tc>
          <w:tcPr>
            <w:tcW w:w="858" w:type="dxa"/>
            <w:shd w:val="clear" w:color="auto" w:fill="BFBFBF"/>
            <w:vAlign w:val="center"/>
          </w:tcPr>
          <w:p w14:paraId="1FE2D2E3"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ID</w:t>
            </w:r>
          </w:p>
        </w:tc>
        <w:tc>
          <w:tcPr>
            <w:tcW w:w="777" w:type="dxa"/>
            <w:shd w:val="clear" w:color="auto" w:fill="BFBFBF"/>
          </w:tcPr>
          <w:p w14:paraId="5BC1034A" w14:textId="77777777" w:rsidR="00E46F55" w:rsidRPr="0096556E" w:rsidRDefault="00E46F55" w:rsidP="00E46F55">
            <w:pPr>
              <w:rPr>
                <w:rFonts w:ascii="Arial" w:hAnsi="Arial" w:cs="Arial"/>
                <w:b/>
                <w:color w:val="000000"/>
                <w:sz w:val="21"/>
                <w:szCs w:val="21"/>
                <w:lang w:val="en-GB"/>
              </w:rPr>
            </w:pPr>
            <w:r w:rsidRPr="0096556E">
              <w:rPr>
                <w:rFonts w:ascii="Arial" w:hAnsi="Arial" w:cs="Arial"/>
                <w:color w:val="000000"/>
                <w:sz w:val="21"/>
                <w:szCs w:val="21"/>
                <w:lang w:val="en-GB"/>
              </w:rPr>
              <w:t>%</w:t>
            </w:r>
          </w:p>
        </w:tc>
        <w:tc>
          <w:tcPr>
            <w:tcW w:w="739" w:type="dxa"/>
            <w:shd w:val="clear" w:color="auto" w:fill="BFBFBF"/>
            <w:vAlign w:val="center"/>
          </w:tcPr>
          <w:p w14:paraId="16A809E6" w14:textId="77777777" w:rsidR="00E46F55" w:rsidRPr="0096556E" w:rsidRDefault="00E46F55" w:rsidP="00E46F55">
            <w:pPr>
              <w:rPr>
                <w:rFonts w:ascii="Arial" w:hAnsi="Arial" w:cs="Arial"/>
                <w:b/>
                <w:color w:val="000000"/>
                <w:sz w:val="21"/>
                <w:szCs w:val="21"/>
                <w:lang w:val="en-GB"/>
              </w:rPr>
            </w:pPr>
            <w:r w:rsidRPr="0096556E">
              <w:rPr>
                <w:rFonts w:ascii="Arial" w:hAnsi="Arial" w:cs="Arial"/>
                <w:b/>
                <w:color w:val="000000"/>
                <w:sz w:val="21"/>
                <w:szCs w:val="21"/>
                <w:lang w:val="en-GB"/>
              </w:rPr>
              <w:t>Cat.</w:t>
            </w:r>
          </w:p>
        </w:tc>
        <w:tc>
          <w:tcPr>
            <w:tcW w:w="8412" w:type="dxa"/>
            <w:shd w:val="clear" w:color="auto" w:fill="BFBFBF"/>
            <w:vAlign w:val="center"/>
          </w:tcPr>
          <w:p w14:paraId="47907221" w14:textId="77777777" w:rsidR="00E46F55" w:rsidRPr="0096556E" w:rsidRDefault="00E46F55" w:rsidP="00E46F55">
            <w:pPr>
              <w:rPr>
                <w:rFonts w:ascii="Arial" w:hAnsi="Arial" w:cs="Arial"/>
                <w:b/>
                <w:bCs/>
                <w:sz w:val="21"/>
                <w:szCs w:val="21"/>
                <w:lang w:val="en-GB"/>
              </w:rPr>
            </w:pPr>
            <w:r w:rsidRPr="0096556E">
              <w:rPr>
                <w:rFonts w:ascii="Arial" w:hAnsi="Arial" w:cs="Arial"/>
                <w:b/>
                <w:bCs/>
                <w:sz w:val="21"/>
                <w:szCs w:val="21"/>
                <w:lang w:val="en-GB"/>
              </w:rPr>
              <w:t>Requirement</w:t>
            </w:r>
          </w:p>
        </w:tc>
      </w:tr>
      <w:tr w:rsidR="00027E28" w:rsidRPr="006F5EB5" w14:paraId="46770177" w14:textId="77777777" w:rsidTr="00027E28">
        <w:trPr>
          <w:trHeight w:val="787"/>
          <w:jc w:val="center"/>
        </w:trPr>
        <w:tc>
          <w:tcPr>
            <w:tcW w:w="858" w:type="dxa"/>
            <w:vMerge w:val="restart"/>
          </w:tcPr>
          <w:p w14:paraId="769E0017" w14:textId="36C22EB6" w:rsidR="00027E28" w:rsidRPr="0096556E" w:rsidRDefault="00027E28" w:rsidP="00E46F55">
            <w:pPr>
              <w:jc w:val="both"/>
              <w:rPr>
                <w:rFonts w:ascii="Arial" w:hAnsi="Arial" w:cs="Arial"/>
                <w:b/>
                <w:color w:val="000000"/>
                <w:sz w:val="21"/>
                <w:szCs w:val="21"/>
                <w:lang w:val="en-GB"/>
              </w:rPr>
            </w:pPr>
            <w:r>
              <w:rPr>
                <w:rFonts w:ascii="Arial" w:hAnsi="Arial" w:cs="Arial"/>
                <w:b/>
                <w:color w:val="000000"/>
                <w:sz w:val="21"/>
                <w:szCs w:val="21"/>
                <w:lang w:val="en-GB"/>
              </w:rPr>
              <w:t>Comm 01</w:t>
            </w:r>
          </w:p>
        </w:tc>
        <w:tc>
          <w:tcPr>
            <w:tcW w:w="777" w:type="dxa"/>
            <w:vMerge w:val="restart"/>
          </w:tcPr>
          <w:p w14:paraId="2676717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w:t>
            </w:r>
            <w:r>
              <w:rPr>
                <w:rFonts w:ascii="Arial" w:hAnsi="Arial" w:cs="Arial"/>
                <w:b/>
                <w:color w:val="000000"/>
                <w:sz w:val="21"/>
                <w:szCs w:val="21"/>
                <w:lang w:val="en-GB"/>
              </w:rPr>
              <w:t>20</w:t>
            </w:r>
            <w:r w:rsidRPr="0096556E">
              <w:rPr>
                <w:rFonts w:ascii="Arial" w:hAnsi="Arial" w:cs="Arial"/>
                <w:b/>
                <w:color w:val="000000"/>
                <w:sz w:val="21"/>
                <w:szCs w:val="21"/>
                <w:lang w:val="en-GB"/>
              </w:rPr>
              <w:t>%]</w:t>
            </w:r>
          </w:p>
        </w:tc>
        <w:tc>
          <w:tcPr>
            <w:tcW w:w="739" w:type="dxa"/>
            <w:vMerge w:val="restart"/>
          </w:tcPr>
          <w:p w14:paraId="28EA8B90" w14:textId="77777777" w:rsidR="00027E28" w:rsidRPr="0096556E" w:rsidRDefault="00027E28" w:rsidP="00E46F55">
            <w:pPr>
              <w:jc w:val="center"/>
              <w:rPr>
                <w:rFonts w:ascii="Arial" w:hAnsi="Arial" w:cs="Arial"/>
                <w:b/>
                <w:color w:val="000000"/>
                <w:sz w:val="21"/>
                <w:szCs w:val="21"/>
                <w:lang w:val="en-GB"/>
              </w:rPr>
            </w:pPr>
            <w:r w:rsidRPr="0096556E">
              <w:rPr>
                <w:rFonts w:ascii="Arial" w:hAnsi="Arial" w:cs="Arial"/>
                <w:b/>
                <w:color w:val="000000"/>
                <w:sz w:val="21"/>
                <w:szCs w:val="21"/>
                <w:lang w:val="en-GB"/>
              </w:rPr>
              <w:t>MR</w:t>
            </w:r>
          </w:p>
        </w:tc>
        <w:tc>
          <w:tcPr>
            <w:tcW w:w="8412" w:type="dxa"/>
          </w:tcPr>
          <w:p w14:paraId="2A0409F1" w14:textId="6FD5137E" w:rsidR="00027E28" w:rsidRPr="00027E28" w:rsidRDefault="00791F2F" w:rsidP="00027E28">
            <w:pPr>
              <w:spacing w:line="360" w:lineRule="auto"/>
              <w:rPr>
                <w:rFonts w:ascii="Arial" w:hAnsi="Arial" w:cs="Arial"/>
                <w:bCs/>
                <w:sz w:val="21"/>
                <w:szCs w:val="21"/>
                <w:lang w:val="en-GB"/>
              </w:rPr>
            </w:pPr>
            <w:r w:rsidRPr="00791F2F">
              <w:rPr>
                <w:rFonts w:ascii="Arial" w:hAnsi="Arial" w:cs="Arial"/>
                <w:bCs/>
                <w:sz w:val="21"/>
                <w:szCs w:val="21"/>
                <w:lang w:val="en-GB"/>
              </w:rPr>
              <w:t>Please submit your Pricing Approach with the cost items including detailed breakdown for:</w:t>
            </w:r>
          </w:p>
          <w:p w14:paraId="1E672C9E" w14:textId="77777777" w:rsidR="00BF1910" w:rsidRDefault="00BF1910" w:rsidP="00BF1910">
            <w:pPr>
              <w:pStyle w:val="ListParagraph"/>
              <w:numPr>
                <w:ilvl w:val="0"/>
                <w:numId w:val="36"/>
              </w:numPr>
              <w:contextualSpacing/>
              <w:rPr>
                <w:color w:val="002060"/>
                <w:sz w:val="21"/>
                <w:szCs w:val="21"/>
              </w:rPr>
            </w:pPr>
            <w:r w:rsidRPr="0020031C">
              <w:rPr>
                <w:color w:val="002060"/>
                <w:sz w:val="21"/>
                <w:szCs w:val="21"/>
              </w:rPr>
              <w:t>Total fee for work described under 7.2</w:t>
            </w:r>
          </w:p>
          <w:p w14:paraId="5796924A" w14:textId="27846D70" w:rsidR="00027E28" w:rsidRPr="00BF1910" w:rsidRDefault="00BF1910" w:rsidP="00BF1910">
            <w:pPr>
              <w:pStyle w:val="ListParagraph"/>
              <w:numPr>
                <w:ilvl w:val="0"/>
                <w:numId w:val="36"/>
              </w:numPr>
              <w:contextualSpacing/>
              <w:rPr>
                <w:color w:val="002060"/>
                <w:sz w:val="21"/>
                <w:szCs w:val="21"/>
              </w:rPr>
            </w:pPr>
            <w:r w:rsidRPr="00BF1910">
              <w:rPr>
                <w:color w:val="002060"/>
                <w:sz w:val="21"/>
                <w:szCs w:val="21"/>
              </w:rPr>
              <w:t>Additional costs (if any)</w:t>
            </w:r>
          </w:p>
        </w:tc>
      </w:tr>
      <w:tr w:rsidR="00027E28" w:rsidRPr="006F5EB5" w14:paraId="70251454" w14:textId="77777777" w:rsidTr="00027E28">
        <w:trPr>
          <w:trHeight w:val="787"/>
          <w:jc w:val="center"/>
        </w:trPr>
        <w:tc>
          <w:tcPr>
            <w:tcW w:w="858" w:type="dxa"/>
            <w:vMerge/>
          </w:tcPr>
          <w:p w14:paraId="7420D224" w14:textId="77777777" w:rsidR="00027E28" w:rsidRPr="0096556E" w:rsidRDefault="00027E28" w:rsidP="00E46F55">
            <w:pPr>
              <w:jc w:val="both"/>
              <w:rPr>
                <w:rFonts w:ascii="Arial" w:hAnsi="Arial" w:cs="Arial"/>
                <w:b/>
                <w:color w:val="000000"/>
                <w:sz w:val="21"/>
                <w:szCs w:val="21"/>
                <w:lang w:val="en-GB"/>
              </w:rPr>
            </w:pPr>
          </w:p>
        </w:tc>
        <w:tc>
          <w:tcPr>
            <w:tcW w:w="777" w:type="dxa"/>
            <w:vMerge/>
          </w:tcPr>
          <w:p w14:paraId="2A2AB02E" w14:textId="77777777" w:rsidR="00027E28" w:rsidRPr="0096556E" w:rsidRDefault="00027E28" w:rsidP="00E46F55">
            <w:pPr>
              <w:jc w:val="center"/>
              <w:rPr>
                <w:rFonts w:ascii="Arial" w:hAnsi="Arial" w:cs="Arial"/>
                <w:b/>
                <w:color w:val="000000"/>
                <w:sz w:val="21"/>
                <w:szCs w:val="21"/>
                <w:lang w:val="en-GB"/>
              </w:rPr>
            </w:pPr>
          </w:p>
        </w:tc>
        <w:tc>
          <w:tcPr>
            <w:tcW w:w="739" w:type="dxa"/>
            <w:vMerge/>
          </w:tcPr>
          <w:p w14:paraId="42B5AD5A" w14:textId="77777777" w:rsidR="00027E28" w:rsidRPr="0096556E" w:rsidRDefault="00027E28" w:rsidP="00E46F55">
            <w:pPr>
              <w:jc w:val="center"/>
              <w:rPr>
                <w:rFonts w:ascii="Arial" w:hAnsi="Arial" w:cs="Arial"/>
                <w:b/>
                <w:color w:val="000000"/>
                <w:sz w:val="21"/>
                <w:szCs w:val="21"/>
                <w:lang w:val="en-GB"/>
              </w:rPr>
            </w:pPr>
          </w:p>
        </w:tc>
        <w:tc>
          <w:tcPr>
            <w:tcW w:w="8412" w:type="dxa"/>
          </w:tcPr>
          <w:p w14:paraId="39C1792E" w14:textId="77777777" w:rsidR="00027E28" w:rsidRDefault="00027E28" w:rsidP="00027E28">
            <w:pPr>
              <w:jc w:val="both"/>
              <w:rPr>
                <w:rFonts w:ascii="Arial" w:hAnsi="Arial" w:cs="Arial"/>
                <w:b/>
                <w:color w:val="000000"/>
                <w:sz w:val="21"/>
                <w:szCs w:val="21"/>
                <w:lang w:val="en-GB"/>
              </w:rPr>
            </w:pPr>
            <w:r w:rsidRPr="0096556E">
              <w:rPr>
                <w:rFonts w:ascii="Arial" w:hAnsi="Arial" w:cs="Arial"/>
                <w:b/>
                <w:color w:val="000000"/>
                <w:sz w:val="21"/>
                <w:szCs w:val="21"/>
                <w:lang w:val="en-GB"/>
              </w:rPr>
              <w:t>Supplier Response:</w:t>
            </w:r>
          </w:p>
          <w:p w14:paraId="536BF4AA" w14:textId="77777777" w:rsidR="00027E28" w:rsidRDefault="00027E28" w:rsidP="00027E28">
            <w:pPr>
              <w:spacing w:line="360" w:lineRule="auto"/>
              <w:rPr>
                <w:rFonts w:ascii="Arial" w:hAnsi="Arial" w:cs="Arial"/>
                <w:bCs/>
                <w:sz w:val="21"/>
                <w:szCs w:val="21"/>
                <w:lang w:val="en-GB"/>
              </w:rPr>
            </w:pPr>
          </w:p>
          <w:p w14:paraId="68930B61" w14:textId="77777777" w:rsidR="00027E28" w:rsidRDefault="00027E28" w:rsidP="00027E28">
            <w:pPr>
              <w:spacing w:line="360" w:lineRule="auto"/>
              <w:rPr>
                <w:rFonts w:ascii="Arial" w:hAnsi="Arial" w:cs="Arial"/>
                <w:bCs/>
                <w:sz w:val="21"/>
                <w:szCs w:val="21"/>
                <w:lang w:val="en-GB"/>
              </w:rPr>
            </w:pPr>
          </w:p>
          <w:p w14:paraId="67F080C6" w14:textId="77777777" w:rsidR="00027E28" w:rsidRDefault="00027E28" w:rsidP="00027E28">
            <w:pPr>
              <w:spacing w:line="360" w:lineRule="auto"/>
              <w:rPr>
                <w:rFonts w:ascii="Arial" w:hAnsi="Arial" w:cs="Arial"/>
                <w:bCs/>
                <w:sz w:val="21"/>
                <w:szCs w:val="21"/>
                <w:lang w:val="en-GB"/>
              </w:rPr>
            </w:pPr>
          </w:p>
          <w:p w14:paraId="7940E817" w14:textId="5C59CBAC" w:rsidR="00027E28" w:rsidRDefault="00027E28" w:rsidP="00027E28">
            <w:pPr>
              <w:spacing w:line="360" w:lineRule="auto"/>
              <w:rPr>
                <w:rFonts w:ascii="Arial" w:hAnsi="Arial" w:cs="Arial"/>
                <w:bCs/>
                <w:sz w:val="21"/>
                <w:szCs w:val="21"/>
                <w:lang w:val="en-GB"/>
              </w:rPr>
            </w:pPr>
          </w:p>
          <w:p w14:paraId="7BE76BE8" w14:textId="7823AF18" w:rsidR="00791F2F" w:rsidRDefault="00791F2F" w:rsidP="00027E28">
            <w:pPr>
              <w:spacing w:line="360" w:lineRule="auto"/>
              <w:rPr>
                <w:rFonts w:ascii="Arial" w:hAnsi="Arial" w:cs="Arial"/>
                <w:bCs/>
                <w:sz w:val="21"/>
                <w:szCs w:val="21"/>
                <w:lang w:val="en-GB"/>
              </w:rPr>
            </w:pPr>
          </w:p>
          <w:p w14:paraId="0C0129D4" w14:textId="23AE521B" w:rsidR="00791F2F" w:rsidRDefault="00791F2F" w:rsidP="00027E28">
            <w:pPr>
              <w:spacing w:line="360" w:lineRule="auto"/>
              <w:rPr>
                <w:rFonts w:ascii="Arial" w:hAnsi="Arial" w:cs="Arial"/>
                <w:bCs/>
                <w:sz w:val="21"/>
                <w:szCs w:val="21"/>
                <w:lang w:val="en-GB"/>
              </w:rPr>
            </w:pPr>
          </w:p>
          <w:p w14:paraId="7190901A" w14:textId="51F51B6C" w:rsidR="00791F2F" w:rsidRDefault="00791F2F" w:rsidP="00027E28">
            <w:pPr>
              <w:spacing w:line="360" w:lineRule="auto"/>
              <w:rPr>
                <w:rFonts w:ascii="Arial" w:hAnsi="Arial" w:cs="Arial"/>
                <w:bCs/>
                <w:sz w:val="21"/>
                <w:szCs w:val="21"/>
                <w:lang w:val="en-GB"/>
              </w:rPr>
            </w:pPr>
          </w:p>
          <w:p w14:paraId="4329E051" w14:textId="388F5459" w:rsidR="00791F2F" w:rsidRDefault="00791F2F" w:rsidP="00027E28">
            <w:pPr>
              <w:spacing w:line="360" w:lineRule="auto"/>
              <w:rPr>
                <w:rFonts w:ascii="Arial" w:hAnsi="Arial" w:cs="Arial"/>
                <w:bCs/>
                <w:sz w:val="21"/>
                <w:szCs w:val="21"/>
                <w:lang w:val="en-GB"/>
              </w:rPr>
            </w:pPr>
          </w:p>
          <w:p w14:paraId="6DA3BAC3" w14:textId="3D40C247" w:rsidR="00791F2F" w:rsidRDefault="00791F2F" w:rsidP="00027E28">
            <w:pPr>
              <w:spacing w:line="360" w:lineRule="auto"/>
              <w:rPr>
                <w:rFonts w:ascii="Arial" w:hAnsi="Arial" w:cs="Arial"/>
                <w:bCs/>
                <w:sz w:val="21"/>
                <w:szCs w:val="21"/>
                <w:lang w:val="en-GB"/>
              </w:rPr>
            </w:pPr>
          </w:p>
          <w:p w14:paraId="7869E5F2" w14:textId="11A7720C" w:rsidR="00791F2F" w:rsidRDefault="00791F2F" w:rsidP="00027E28">
            <w:pPr>
              <w:spacing w:line="360" w:lineRule="auto"/>
              <w:rPr>
                <w:rFonts w:ascii="Arial" w:hAnsi="Arial" w:cs="Arial"/>
                <w:bCs/>
                <w:sz w:val="21"/>
                <w:szCs w:val="21"/>
                <w:lang w:val="en-GB"/>
              </w:rPr>
            </w:pPr>
          </w:p>
          <w:p w14:paraId="5FCEF705" w14:textId="77777777" w:rsidR="00791F2F" w:rsidRDefault="00791F2F" w:rsidP="00027E28">
            <w:pPr>
              <w:spacing w:line="360" w:lineRule="auto"/>
              <w:rPr>
                <w:rFonts w:ascii="Arial" w:hAnsi="Arial" w:cs="Arial"/>
                <w:bCs/>
                <w:sz w:val="21"/>
                <w:szCs w:val="21"/>
                <w:lang w:val="en-GB"/>
              </w:rPr>
            </w:pPr>
          </w:p>
          <w:p w14:paraId="1696A519" w14:textId="21130271" w:rsidR="00027E28" w:rsidRDefault="00027E28" w:rsidP="00027E28">
            <w:pPr>
              <w:spacing w:line="360" w:lineRule="auto"/>
              <w:rPr>
                <w:rFonts w:ascii="Arial" w:hAnsi="Arial" w:cs="Arial"/>
                <w:bCs/>
                <w:sz w:val="21"/>
                <w:szCs w:val="21"/>
                <w:lang w:val="en-GB"/>
              </w:rPr>
            </w:pPr>
          </w:p>
          <w:p w14:paraId="715171A7" w14:textId="5C82143E" w:rsidR="00062E73" w:rsidRDefault="00062E73" w:rsidP="00027E28">
            <w:pPr>
              <w:spacing w:line="360" w:lineRule="auto"/>
              <w:rPr>
                <w:rFonts w:ascii="Arial" w:hAnsi="Arial" w:cs="Arial"/>
                <w:bCs/>
                <w:sz w:val="21"/>
                <w:szCs w:val="21"/>
                <w:lang w:val="en-GB"/>
              </w:rPr>
            </w:pPr>
          </w:p>
          <w:p w14:paraId="054F830A" w14:textId="5662DB6A" w:rsidR="00062E73" w:rsidRDefault="00062E73" w:rsidP="00027E28">
            <w:pPr>
              <w:spacing w:line="360" w:lineRule="auto"/>
              <w:rPr>
                <w:rFonts w:ascii="Arial" w:hAnsi="Arial" w:cs="Arial"/>
                <w:bCs/>
                <w:sz w:val="21"/>
                <w:szCs w:val="21"/>
                <w:lang w:val="en-GB"/>
              </w:rPr>
            </w:pPr>
          </w:p>
          <w:p w14:paraId="298867F9" w14:textId="71097599" w:rsidR="00062E73" w:rsidRDefault="00062E73" w:rsidP="00027E28">
            <w:pPr>
              <w:spacing w:line="360" w:lineRule="auto"/>
              <w:rPr>
                <w:rFonts w:ascii="Arial" w:hAnsi="Arial" w:cs="Arial"/>
                <w:bCs/>
                <w:sz w:val="21"/>
                <w:szCs w:val="21"/>
                <w:lang w:val="en-GB"/>
              </w:rPr>
            </w:pPr>
          </w:p>
          <w:p w14:paraId="12F16CFD" w14:textId="77777777" w:rsidR="00062E73" w:rsidRDefault="00062E73" w:rsidP="00027E28">
            <w:pPr>
              <w:spacing w:line="360" w:lineRule="auto"/>
              <w:rPr>
                <w:rFonts w:ascii="Arial" w:hAnsi="Arial" w:cs="Arial"/>
                <w:bCs/>
                <w:sz w:val="21"/>
                <w:szCs w:val="21"/>
                <w:lang w:val="en-GB"/>
              </w:rPr>
            </w:pPr>
          </w:p>
          <w:p w14:paraId="4EC82AF7" w14:textId="4A14AF51" w:rsidR="00027E28" w:rsidRPr="00027E28" w:rsidRDefault="00027E28" w:rsidP="00027E28">
            <w:pPr>
              <w:spacing w:line="360" w:lineRule="auto"/>
              <w:rPr>
                <w:rFonts w:ascii="Arial" w:hAnsi="Arial" w:cs="Arial"/>
                <w:bCs/>
                <w:sz w:val="21"/>
                <w:szCs w:val="21"/>
                <w:lang w:val="en-GB"/>
              </w:rPr>
            </w:pPr>
          </w:p>
        </w:tc>
      </w:tr>
      <w:bookmarkEnd w:id="0"/>
    </w:tbl>
    <w:p w14:paraId="25AFDB77" w14:textId="77777777" w:rsidR="006C060C" w:rsidRPr="006F5EB5" w:rsidRDefault="003C4AA9" w:rsidP="006C060C">
      <w:pPr>
        <w:jc w:val="both"/>
        <w:rPr>
          <w:rFonts w:ascii="Arial" w:hAnsi="Arial" w:cs="Arial"/>
          <w:b/>
          <w:bCs/>
          <w:color w:val="0070C0"/>
          <w:sz w:val="32"/>
          <w:szCs w:val="22"/>
          <w:lang w:val="en-GB"/>
        </w:rPr>
      </w:pPr>
      <w:r w:rsidRPr="006F5EB5">
        <w:rPr>
          <w:rFonts w:ascii="Arial" w:hAnsi="Arial" w:cs="Arial"/>
          <w:b/>
          <w:bCs/>
          <w:color w:val="0070C0"/>
          <w:sz w:val="32"/>
          <w:szCs w:val="22"/>
          <w:lang w:val="en-GB"/>
        </w:rPr>
        <w:br w:type="page"/>
      </w:r>
      <w:r w:rsidR="00DF6D4D" w:rsidRPr="006F5EB5">
        <w:rPr>
          <w:rFonts w:ascii="Arial" w:hAnsi="Arial" w:cs="Arial"/>
          <w:b/>
          <w:bCs/>
          <w:color w:val="0070C0"/>
          <w:sz w:val="32"/>
          <w:szCs w:val="22"/>
          <w:lang w:val="en-GB"/>
        </w:rPr>
        <w:lastRenderedPageBreak/>
        <w:t xml:space="preserve">Part </w:t>
      </w:r>
      <w:r w:rsidR="006C060C" w:rsidRPr="006F5EB5">
        <w:rPr>
          <w:rFonts w:ascii="Arial" w:hAnsi="Arial" w:cs="Arial"/>
          <w:b/>
          <w:bCs/>
          <w:color w:val="0070C0"/>
          <w:sz w:val="32"/>
          <w:szCs w:val="22"/>
          <w:lang w:val="en-GB"/>
        </w:rPr>
        <w:t>2</w:t>
      </w:r>
      <w:r w:rsidR="00DF6D4D" w:rsidRPr="006F5EB5">
        <w:rPr>
          <w:rFonts w:ascii="Arial" w:hAnsi="Arial" w:cs="Arial"/>
          <w:b/>
          <w:bCs/>
          <w:color w:val="0070C0"/>
          <w:sz w:val="32"/>
          <w:szCs w:val="22"/>
          <w:lang w:val="en-GB"/>
        </w:rPr>
        <w:t xml:space="preserve"> – Submission Checklist</w:t>
      </w:r>
    </w:p>
    <w:p w14:paraId="66832617" w14:textId="77777777" w:rsidR="006C060C" w:rsidRPr="006F5EB5" w:rsidRDefault="006C060C" w:rsidP="007A2824">
      <w:pPr>
        <w:rPr>
          <w:rFonts w:ascii="Arial" w:hAnsi="Arial" w:cs="Arial"/>
          <w:color w:val="000000"/>
          <w:lang w:val="en-GB"/>
        </w:rPr>
      </w:pPr>
    </w:p>
    <w:p w14:paraId="50593398" w14:textId="77777777" w:rsidR="00946203" w:rsidRPr="006F5EB5" w:rsidRDefault="006765F3" w:rsidP="00E9518B">
      <w:pPr>
        <w:jc w:val="both"/>
        <w:rPr>
          <w:rFonts w:ascii="Arial" w:hAnsi="Arial" w:cs="Arial"/>
          <w:color w:val="000000"/>
          <w:sz w:val="21"/>
          <w:szCs w:val="21"/>
          <w:lang w:val="en-GB"/>
        </w:rPr>
      </w:pPr>
      <w:r w:rsidRPr="006F5EB5">
        <w:rPr>
          <w:rFonts w:ascii="Arial" w:hAnsi="Arial" w:cs="Arial"/>
          <w:color w:val="000000"/>
          <w:sz w:val="21"/>
          <w:szCs w:val="21"/>
          <w:lang w:val="en-GB"/>
        </w:rPr>
        <w:t xml:space="preserve">Insert </w:t>
      </w:r>
      <w:r w:rsidR="00946203" w:rsidRPr="006F5EB5">
        <w:rPr>
          <w:rFonts w:ascii="Arial" w:hAnsi="Arial" w:cs="Arial"/>
          <w:color w:val="000000"/>
          <w:sz w:val="21"/>
          <w:szCs w:val="21"/>
          <w:lang w:val="en-GB"/>
        </w:rPr>
        <w:t xml:space="preserve">Yes (Y) or No (N) </w:t>
      </w:r>
      <w:r w:rsidRPr="006F5EB5">
        <w:rPr>
          <w:rFonts w:ascii="Arial" w:hAnsi="Arial" w:cs="Arial"/>
          <w:color w:val="000000"/>
          <w:sz w:val="21"/>
          <w:szCs w:val="21"/>
          <w:lang w:val="en-GB"/>
        </w:rPr>
        <w:t xml:space="preserve">in each box in the table below </w:t>
      </w:r>
      <w:r w:rsidR="00946203" w:rsidRPr="006F5EB5">
        <w:rPr>
          <w:rFonts w:ascii="Arial" w:hAnsi="Arial" w:cs="Arial"/>
          <w:color w:val="000000"/>
          <w:sz w:val="21"/>
          <w:szCs w:val="21"/>
          <w:lang w:val="en-GB"/>
        </w:rPr>
        <w:t xml:space="preserve">to indicate </w:t>
      </w:r>
      <w:r w:rsidR="005E3BF9" w:rsidRPr="006F5EB5">
        <w:rPr>
          <w:rFonts w:ascii="Arial" w:hAnsi="Arial" w:cs="Arial"/>
          <w:color w:val="000000"/>
          <w:sz w:val="21"/>
          <w:szCs w:val="21"/>
          <w:lang w:val="en-GB"/>
        </w:rPr>
        <w:t xml:space="preserve">that your submission includes </w:t>
      </w:r>
      <w:proofErr w:type="gramStart"/>
      <w:r w:rsidR="005E3BF9" w:rsidRPr="006F5EB5">
        <w:rPr>
          <w:rFonts w:ascii="Arial" w:hAnsi="Arial" w:cs="Arial"/>
          <w:color w:val="000000"/>
          <w:sz w:val="21"/>
          <w:szCs w:val="21"/>
          <w:lang w:val="en-GB"/>
        </w:rPr>
        <w:t>all of</w:t>
      </w:r>
      <w:proofErr w:type="gramEnd"/>
      <w:r w:rsidR="005E3BF9" w:rsidRPr="006F5EB5">
        <w:rPr>
          <w:rFonts w:ascii="Arial" w:hAnsi="Arial" w:cs="Arial"/>
          <w:color w:val="000000"/>
          <w:sz w:val="21"/>
          <w:szCs w:val="21"/>
          <w:lang w:val="en-GB"/>
        </w:rPr>
        <w:t xml:space="preserve"> the mandatory </w:t>
      </w:r>
      <w:r w:rsidR="00210AF0" w:rsidRPr="006F5EB5">
        <w:rPr>
          <w:rFonts w:ascii="Arial" w:hAnsi="Arial" w:cs="Arial"/>
          <w:color w:val="000000"/>
          <w:sz w:val="21"/>
          <w:szCs w:val="21"/>
          <w:lang w:val="en-GB"/>
        </w:rPr>
        <w:t>requirements</w:t>
      </w:r>
      <w:r w:rsidR="00946203" w:rsidRPr="006F5EB5">
        <w:rPr>
          <w:rFonts w:ascii="Arial" w:hAnsi="Arial" w:cs="Arial"/>
          <w:color w:val="000000"/>
          <w:sz w:val="21"/>
          <w:szCs w:val="21"/>
          <w:lang w:val="en-GB"/>
        </w:rPr>
        <w:t xml:space="preserve"> </w:t>
      </w:r>
      <w:r w:rsidR="005E3BF9" w:rsidRPr="006F5EB5">
        <w:rPr>
          <w:rFonts w:ascii="Arial" w:hAnsi="Arial" w:cs="Arial"/>
          <w:color w:val="000000"/>
          <w:sz w:val="21"/>
          <w:szCs w:val="21"/>
          <w:lang w:val="en-GB"/>
        </w:rPr>
        <w:t>for this tender.</w:t>
      </w:r>
      <w:r w:rsidR="00946203" w:rsidRPr="006F5EB5">
        <w:rPr>
          <w:rFonts w:ascii="Arial" w:hAnsi="Arial" w:cs="Arial"/>
          <w:color w:val="000000"/>
          <w:sz w:val="21"/>
          <w:szCs w:val="21"/>
          <w:lang w:val="en-GB"/>
        </w:rPr>
        <w:t xml:space="preserve">  </w:t>
      </w:r>
    </w:p>
    <w:p w14:paraId="091D3600" w14:textId="77777777" w:rsidR="00946203" w:rsidRPr="006F5EB5" w:rsidRDefault="00946203" w:rsidP="00E9518B">
      <w:pPr>
        <w:jc w:val="both"/>
        <w:rPr>
          <w:rFonts w:ascii="Arial" w:hAnsi="Arial" w:cs="Arial"/>
          <w:color w:val="000000"/>
          <w:sz w:val="21"/>
          <w:szCs w:val="21"/>
          <w:lang w:val="en-GB"/>
        </w:rPr>
      </w:pPr>
    </w:p>
    <w:p w14:paraId="40AD4111" w14:textId="77777777" w:rsidR="006E7F13" w:rsidRPr="006F5EB5" w:rsidRDefault="00946203" w:rsidP="00E9518B">
      <w:pPr>
        <w:jc w:val="both"/>
        <w:rPr>
          <w:rFonts w:ascii="Arial" w:hAnsi="Arial" w:cs="Arial"/>
          <w:sz w:val="21"/>
          <w:szCs w:val="21"/>
          <w:lang w:val="en-US"/>
        </w:rPr>
      </w:pPr>
      <w:r w:rsidRPr="006F5EB5">
        <w:rPr>
          <w:rFonts w:ascii="Arial" w:hAnsi="Arial" w:cs="Arial"/>
          <w:b/>
          <w:color w:val="000000"/>
          <w:sz w:val="21"/>
          <w:szCs w:val="21"/>
          <w:lang w:val="en-GB"/>
        </w:rPr>
        <w:t>Important Note:</w:t>
      </w:r>
      <w:r w:rsidR="00210AF0" w:rsidRPr="006F5EB5">
        <w:rPr>
          <w:rFonts w:ascii="Arial" w:hAnsi="Arial" w:cs="Arial"/>
          <w:b/>
          <w:color w:val="000000"/>
          <w:sz w:val="21"/>
          <w:szCs w:val="21"/>
          <w:lang w:val="en-GB"/>
        </w:rPr>
        <w:t xml:space="preserve"> </w:t>
      </w:r>
      <w:r w:rsidR="009020BE" w:rsidRPr="006F5EB5">
        <w:rPr>
          <w:rFonts w:ascii="Arial" w:hAnsi="Arial" w:cs="Arial"/>
          <w:sz w:val="21"/>
          <w:szCs w:val="21"/>
          <w:lang w:val="en-US"/>
        </w:rPr>
        <w:t xml:space="preserve">Failure to provide </w:t>
      </w:r>
      <w:r w:rsidR="006765F3" w:rsidRPr="006F5EB5">
        <w:rPr>
          <w:rFonts w:ascii="Arial" w:hAnsi="Arial" w:cs="Arial"/>
          <w:sz w:val="21"/>
          <w:szCs w:val="21"/>
          <w:lang w:val="en-US"/>
        </w:rPr>
        <w:t>all mandatory</w:t>
      </w:r>
      <w:r w:rsidR="009020BE" w:rsidRPr="006F5EB5">
        <w:rPr>
          <w:rFonts w:ascii="Arial" w:hAnsi="Arial" w:cs="Arial"/>
          <w:sz w:val="21"/>
          <w:szCs w:val="21"/>
          <w:lang w:val="en-US"/>
        </w:rPr>
        <w:t xml:space="preserve"> documentation may result in your submission being rejected</w:t>
      </w:r>
      <w:r w:rsidR="006765F3" w:rsidRPr="006F5EB5">
        <w:rPr>
          <w:rFonts w:ascii="Arial" w:hAnsi="Arial" w:cs="Arial"/>
          <w:sz w:val="21"/>
          <w:szCs w:val="21"/>
          <w:lang w:val="en-US"/>
        </w:rPr>
        <w:t>.</w:t>
      </w:r>
    </w:p>
    <w:p w14:paraId="51A60350" w14:textId="77777777" w:rsidR="00152242" w:rsidRPr="006F5EB5" w:rsidRDefault="00152242" w:rsidP="00E9518B">
      <w:pPr>
        <w:jc w:val="both"/>
        <w:rPr>
          <w:rFonts w:ascii="Arial" w:hAnsi="Arial" w:cs="Arial"/>
          <w:sz w:val="21"/>
          <w:szCs w:val="21"/>
          <w:lang w:val="en-US"/>
        </w:rPr>
      </w:pPr>
    </w:p>
    <w:p w14:paraId="68DA019B" w14:textId="77777777" w:rsidR="00164F5C" w:rsidRPr="006F5EB5" w:rsidRDefault="00164F5C" w:rsidP="00164F5C">
      <w:pPr>
        <w:rPr>
          <w:rFonts w:ascii="Arial" w:hAnsi="Arial" w:cs="Arial"/>
          <w:i/>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1"/>
        <w:gridCol w:w="794"/>
      </w:tblGrid>
      <w:tr w:rsidR="00164F5C" w:rsidRPr="006F5EB5" w14:paraId="5A43AB7D" w14:textId="77777777" w:rsidTr="009F1230">
        <w:trPr>
          <w:jc w:val="center"/>
        </w:trPr>
        <w:tc>
          <w:tcPr>
            <w:tcW w:w="9245" w:type="dxa"/>
            <w:gridSpan w:val="2"/>
            <w:shd w:val="clear" w:color="auto" w:fill="BFBFBF"/>
          </w:tcPr>
          <w:p w14:paraId="0E7C8695" w14:textId="77777777" w:rsidR="00164F5C" w:rsidRPr="006F5EB5" w:rsidRDefault="00164F5C" w:rsidP="009F1230">
            <w:pPr>
              <w:jc w:val="center"/>
              <w:rPr>
                <w:rFonts w:ascii="Arial" w:hAnsi="Arial" w:cs="Arial"/>
                <w:b/>
                <w:sz w:val="21"/>
                <w:szCs w:val="21"/>
              </w:rPr>
            </w:pPr>
            <w:r w:rsidRPr="006F5EB5">
              <w:rPr>
                <w:rFonts w:ascii="Arial" w:hAnsi="Arial" w:cs="Arial"/>
                <w:b/>
                <w:sz w:val="21"/>
                <w:szCs w:val="21"/>
              </w:rPr>
              <w:t>Submission Checklist</w:t>
            </w:r>
          </w:p>
        </w:tc>
      </w:tr>
      <w:tr w:rsidR="00164F5C" w:rsidRPr="006F5EB5" w14:paraId="34E39468" w14:textId="77777777" w:rsidTr="00924345">
        <w:trPr>
          <w:jc w:val="center"/>
        </w:trPr>
        <w:tc>
          <w:tcPr>
            <w:tcW w:w="8451" w:type="dxa"/>
            <w:shd w:val="clear" w:color="auto" w:fill="D9D9D9"/>
          </w:tcPr>
          <w:p w14:paraId="7116BE70" w14:textId="77777777" w:rsidR="00164F5C" w:rsidRPr="006F5EB5" w:rsidRDefault="00164F5C" w:rsidP="009F1230">
            <w:pPr>
              <w:rPr>
                <w:rFonts w:ascii="Arial" w:hAnsi="Arial" w:cs="Arial"/>
                <w:b/>
                <w:sz w:val="21"/>
                <w:szCs w:val="21"/>
              </w:rPr>
            </w:pPr>
            <w:r w:rsidRPr="006F5EB5">
              <w:rPr>
                <w:rFonts w:ascii="Arial" w:hAnsi="Arial" w:cs="Arial"/>
                <w:b/>
                <w:sz w:val="21"/>
                <w:szCs w:val="21"/>
              </w:rPr>
              <w:t>Document</w:t>
            </w:r>
          </w:p>
        </w:tc>
        <w:tc>
          <w:tcPr>
            <w:tcW w:w="794" w:type="dxa"/>
            <w:shd w:val="clear" w:color="auto" w:fill="D9D9D9"/>
          </w:tcPr>
          <w:p w14:paraId="1094BB56" w14:textId="77777777" w:rsidR="00164F5C" w:rsidRPr="006F5EB5" w:rsidRDefault="006765F3" w:rsidP="006765F3">
            <w:pPr>
              <w:jc w:val="center"/>
              <w:rPr>
                <w:rFonts w:ascii="Arial" w:hAnsi="Arial" w:cs="Arial"/>
                <w:b/>
                <w:sz w:val="21"/>
                <w:szCs w:val="21"/>
                <w:lang w:val="en-GB"/>
              </w:rPr>
            </w:pPr>
            <w:r w:rsidRPr="006F5EB5">
              <w:rPr>
                <w:rFonts w:ascii="Arial" w:hAnsi="Arial" w:cs="Arial"/>
                <w:b/>
                <w:sz w:val="21"/>
                <w:szCs w:val="21"/>
                <w:lang w:val="en-GB"/>
              </w:rPr>
              <w:t>Y / N</w:t>
            </w:r>
          </w:p>
        </w:tc>
      </w:tr>
      <w:tr w:rsidR="00164F5C" w:rsidRPr="006F5EB5" w14:paraId="3F06663D" w14:textId="77777777" w:rsidTr="00924345">
        <w:trPr>
          <w:jc w:val="center"/>
        </w:trPr>
        <w:tc>
          <w:tcPr>
            <w:tcW w:w="8451" w:type="dxa"/>
            <w:shd w:val="clear" w:color="auto" w:fill="auto"/>
          </w:tcPr>
          <w:p w14:paraId="19C11C2C" w14:textId="77777777" w:rsidR="00BD3EB3" w:rsidRPr="006F5EB5" w:rsidRDefault="00BD3EB3" w:rsidP="009F1230">
            <w:pPr>
              <w:rPr>
                <w:rFonts w:ascii="Arial" w:hAnsi="Arial" w:cs="Arial"/>
                <w:sz w:val="21"/>
                <w:szCs w:val="21"/>
                <w:lang w:val="en-GB"/>
              </w:rPr>
            </w:pPr>
          </w:p>
          <w:p w14:paraId="206274EA" w14:textId="2D9F7783" w:rsidR="00164F5C" w:rsidRPr="006F5EB5" w:rsidRDefault="0096556E" w:rsidP="00E9518B">
            <w:pPr>
              <w:rPr>
                <w:rFonts w:ascii="Arial" w:hAnsi="Arial" w:cs="Arial"/>
                <w:sz w:val="21"/>
                <w:szCs w:val="21"/>
                <w:lang w:val="en-GB"/>
              </w:rPr>
            </w:pPr>
            <w:r>
              <w:rPr>
                <w:rFonts w:ascii="Arial" w:hAnsi="Arial" w:cs="Arial"/>
                <w:sz w:val="21"/>
                <w:szCs w:val="21"/>
              </w:rPr>
              <w:t>1</w:t>
            </w:r>
            <w:r w:rsidR="00164F5C" w:rsidRPr="006F5EB5">
              <w:rPr>
                <w:rFonts w:ascii="Arial" w:hAnsi="Arial" w:cs="Arial"/>
                <w:sz w:val="21"/>
                <w:szCs w:val="21"/>
              </w:rPr>
              <w:t xml:space="preserve">. </w:t>
            </w:r>
            <w:r w:rsidR="00FB3018" w:rsidRPr="00FB3018">
              <w:rPr>
                <w:rFonts w:ascii="Arial" w:hAnsi="Arial" w:cs="Arial"/>
                <w:sz w:val="21"/>
                <w:szCs w:val="21"/>
              </w:rPr>
              <w:t>Comp</w:t>
            </w:r>
            <w:r w:rsidR="00FB3018">
              <w:rPr>
                <w:rFonts w:ascii="Arial" w:hAnsi="Arial" w:cs="Arial"/>
                <w:sz w:val="21"/>
                <w:szCs w:val="21"/>
              </w:rPr>
              <w:t xml:space="preserve">leted tender response in Annex </w:t>
            </w:r>
            <w:r w:rsidR="00FB3018">
              <w:rPr>
                <w:rFonts w:ascii="Arial" w:hAnsi="Arial" w:cs="Arial"/>
                <w:sz w:val="21"/>
                <w:szCs w:val="21"/>
                <w:lang w:val="en-GB"/>
              </w:rPr>
              <w:t>[</w:t>
            </w:r>
            <w:r w:rsidR="00027E28">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(Supplier Response) and in accordance with the requirements of the </w:t>
            </w:r>
            <w:r w:rsidR="00FB3018">
              <w:rPr>
                <w:rFonts w:ascii="Arial" w:hAnsi="Arial" w:cs="Arial"/>
                <w:sz w:val="21"/>
                <w:szCs w:val="21"/>
                <w:lang w:val="en-GB"/>
              </w:rPr>
              <w:t>RFP/</w:t>
            </w:r>
            <w:r w:rsidR="00FB3018" w:rsidRPr="00FB3018">
              <w:rPr>
                <w:rFonts w:ascii="Arial" w:hAnsi="Arial" w:cs="Arial"/>
                <w:sz w:val="21"/>
                <w:szCs w:val="21"/>
              </w:rPr>
              <w:t>ITT</w:t>
            </w:r>
            <w:r w:rsidR="00BD3EB3" w:rsidRPr="006F5EB5">
              <w:rPr>
                <w:rFonts w:ascii="Arial" w:hAnsi="Arial" w:cs="Arial"/>
                <w:sz w:val="21"/>
                <w:szCs w:val="21"/>
                <w:lang w:val="en-GB"/>
              </w:rPr>
              <w:br/>
            </w:r>
          </w:p>
        </w:tc>
        <w:tc>
          <w:tcPr>
            <w:tcW w:w="794" w:type="dxa"/>
            <w:shd w:val="clear" w:color="auto" w:fill="auto"/>
          </w:tcPr>
          <w:p w14:paraId="7C2BFFEF" w14:textId="77777777" w:rsidR="00164F5C" w:rsidRPr="006F5EB5" w:rsidRDefault="00164F5C" w:rsidP="009F1230">
            <w:pPr>
              <w:rPr>
                <w:rFonts w:ascii="Arial" w:hAnsi="Arial" w:cs="Arial"/>
                <w:sz w:val="21"/>
                <w:szCs w:val="21"/>
              </w:rPr>
            </w:pPr>
          </w:p>
        </w:tc>
      </w:tr>
      <w:tr w:rsidR="00164F5C" w:rsidRPr="006F5EB5" w14:paraId="70FA17D9" w14:textId="77777777" w:rsidTr="00924345">
        <w:trPr>
          <w:jc w:val="center"/>
        </w:trPr>
        <w:tc>
          <w:tcPr>
            <w:tcW w:w="8451" w:type="dxa"/>
            <w:shd w:val="clear" w:color="auto" w:fill="auto"/>
          </w:tcPr>
          <w:p w14:paraId="738D1A15" w14:textId="77777777" w:rsidR="00BD3EB3" w:rsidRPr="006F5EB5" w:rsidRDefault="00BD3EB3" w:rsidP="009F1230">
            <w:pPr>
              <w:rPr>
                <w:rFonts w:ascii="Arial" w:hAnsi="Arial" w:cs="Arial"/>
                <w:sz w:val="21"/>
                <w:szCs w:val="21"/>
                <w:lang w:val="en-GB"/>
              </w:rPr>
            </w:pPr>
          </w:p>
          <w:p w14:paraId="072E955D" w14:textId="7B66039B" w:rsidR="00164F5C" w:rsidRPr="00027E28" w:rsidRDefault="0096556E" w:rsidP="00FB3018">
            <w:pPr>
              <w:rPr>
                <w:rFonts w:ascii="Arial" w:hAnsi="Arial" w:cs="Arial"/>
                <w:color w:val="FF0000"/>
                <w:sz w:val="21"/>
                <w:szCs w:val="21"/>
                <w:lang w:val="en-US"/>
              </w:rPr>
            </w:pPr>
            <w:r>
              <w:rPr>
                <w:rFonts w:ascii="Arial" w:hAnsi="Arial" w:cs="Arial"/>
                <w:sz w:val="21"/>
                <w:szCs w:val="21"/>
              </w:rPr>
              <w:t>2</w:t>
            </w:r>
            <w:r w:rsidR="00164F5C" w:rsidRPr="006F5EB5">
              <w:rPr>
                <w:rFonts w:ascii="Arial" w:hAnsi="Arial" w:cs="Arial"/>
                <w:sz w:val="21"/>
                <w:szCs w:val="21"/>
              </w:rPr>
              <w:t xml:space="preserve">. </w:t>
            </w:r>
            <w:r w:rsidR="00FB3018" w:rsidRPr="00FB3018">
              <w:rPr>
                <w:rFonts w:ascii="Arial" w:hAnsi="Arial" w:cs="Arial"/>
                <w:sz w:val="21"/>
                <w:szCs w:val="21"/>
              </w:rPr>
              <w:t xml:space="preserve">Completed pricing proposal in Annex </w:t>
            </w:r>
            <w:r w:rsidR="00FB3018">
              <w:rPr>
                <w:rFonts w:ascii="Arial" w:hAnsi="Arial" w:cs="Arial"/>
                <w:sz w:val="21"/>
                <w:szCs w:val="21"/>
                <w:lang w:val="en-GB"/>
              </w:rPr>
              <w:t>[</w:t>
            </w:r>
            <w:r w:rsidR="00791F2F">
              <w:rPr>
                <w:rFonts w:ascii="Arial" w:hAnsi="Arial" w:cs="Arial"/>
                <w:sz w:val="21"/>
                <w:szCs w:val="21"/>
                <w:lang w:val="en-GB"/>
              </w:rPr>
              <w:t>2</w:t>
            </w:r>
            <w:r w:rsidR="00FB3018">
              <w:rPr>
                <w:rFonts w:ascii="Arial" w:hAnsi="Arial" w:cs="Arial"/>
                <w:sz w:val="21"/>
                <w:szCs w:val="21"/>
                <w:lang w:val="en-GB"/>
              </w:rPr>
              <w:t>]</w:t>
            </w:r>
            <w:r w:rsidR="00FB3018" w:rsidRPr="00FB3018">
              <w:rPr>
                <w:rFonts w:ascii="Arial" w:hAnsi="Arial" w:cs="Arial"/>
                <w:sz w:val="21"/>
                <w:szCs w:val="21"/>
              </w:rPr>
              <w:t xml:space="preserve"> (</w:t>
            </w:r>
            <w:r w:rsidR="00791F2F">
              <w:rPr>
                <w:rFonts w:ascii="Arial" w:hAnsi="Arial" w:cs="Arial"/>
                <w:sz w:val="21"/>
                <w:szCs w:val="21"/>
                <w:lang w:val="en-US"/>
              </w:rPr>
              <w:t>Supplier Response</w:t>
            </w:r>
            <w:r w:rsidR="00FB3018" w:rsidRPr="00FB3018">
              <w:rPr>
                <w:rFonts w:ascii="Arial" w:hAnsi="Arial" w:cs="Arial"/>
                <w:sz w:val="21"/>
                <w:szCs w:val="21"/>
              </w:rPr>
              <w:t>)</w:t>
            </w:r>
            <w:r w:rsidR="00027E28">
              <w:rPr>
                <w:rFonts w:ascii="Arial" w:hAnsi="Arial" w:cs="Arial"/>
                <w:sz w:val="21"/>
                <w:szCs w:val="21"/>
                <w:lang w:val="en-US"/>
              </w:rPr>
              <w:t xml:space="preserve"> </w:t>
            </w:r>
            <w:r w:rsidR="00027E28" w:rsidRPr="00027E28">
              <w:rPr>
                <w:rFonts w:ascii="Arial" w:hAnsi="Arial" w:cs="Arial"/>
                <w:color w:val="FF0000"/>
                <w:sz w:val="21"/>
                <w:szCs w:val="21"/>
                <w:lang w:val="en-US"/>
              </w:rPr>
              <w:t xml:space="preserve"> </w:t>
            </w:r>
          </w:p>
          <w:p w14:paraId="2124BC78" w14:textId="77777777" w:rsidR="00BD3EB3" w:rsidRPr="006F5EB5" w:rsidRDefault="00BD3EB3" w:rsidP="009F1230">
            <w:pPr>
              <w:rPr>
                <w:rFonts w:ascii="Arial" w:hAnsi="Arial" w:cs="Arial"/>
                <w:sz w:val="21"/>
                <w:szCs w:val="21"/>
                <w:lang w:val="en-GB"/>
              </w:rPr>
            </w:pPr>
          </w:p>
        </w:tc>
        <w:tc>
          <w:tcPr>
            <w:tcW w:w="794" w:type="dxa"/>
            <w:shd w:val="clear" w:color="auto" w:fill="auto"/>
          </w:tcPr>
          <w:p w14:paraId="195F1D77" w14:textId="77777777" w:rsidR="00164F5C" w:rsidRPr="006F5EB5" w:rsidRDefault="00164F5C" w:rsidP="009F1230">
            <w:pPr>
              <w:rPr>
                <w:rFonts w:ascii="Arial" w:hAnsi="Arial" w:cs="Arial"/>
                <w:sz w:val="21"/>
                <w:szCs w:val="21"/>
              </w:rPr>
            </w:pPr>
          </w:p>
        </w:tc>
      </w:tr>
      <w:tr w:rsidR="00164F5C" w:rsidRPr="006F5EB5" w14:paraId="224192BA" w14:textId="77777777" w:rsidTr="00924345">
        <w:trPr>
          <w:jc w:val="center"/>
        </w:trPr>
        <w:tc>
          <w:tcPr>
            <w:tcW w:w="8451" w:type="dxa"/>
            <w:shd w:val="clear" w:color="auto" w:fill="auto"/>
          </w:tcPr>
          <w:p w14:paraId="4571D3D2" w14:textId="77777777" w:rsidR="00BD3EB3" w:rsidRPr="006F5EB5" w:rsidRDefault="00BD3EB3" w:rsidP="009F1230">
            <w:pPr>
              <w:rPr>
                <w:rFonts w:ascii="Arial" w:hAnsi="Arial" w:cs="Arial"/>
                <w:sz w:val="21"/>
                <w:szCs w:val="21"/>
                <w:lang w:val="en-GB"/>
              </w:rPr>
            </w:pPr>
          </w:p>
          <w:p w14:paraId="3AD80006" w14:textId="77777777" w:rsidR="00164F5C" w:rsidRPr="006F5EB5" w:rsidRDefault="0096556E" w:rsidP="009F1230">
            <w:pPr>
              <w:rPr>
                <w:rFonts w:ascii="Arial" w:hAnsi="Arial" w:cs="Arial"/>
                <w:sz w:val="21"/>
                <w:szCs w:val="21"/>
                <w:lang w:val="en-GB"/>
              </w:rPr>
            </w:pPr>
            <w:r>
              <w:rPr>
                <w:rFonts w:ascii="Arial" w:hAnsi="Arial" w:cs="Arial"/>
                <w:sz w:val="21"/>
                <w:szCs w:val="21"/>
              </w:rPr>
              <w:t>3</w:t>
            </w:r>
            <w:r w:rsidR="00164F5C" w:rsidRPr="006F5EB5">
              <w:rPr>
                <w:rFonts w:ascii="Arial" w:hAnsi="Arial" w:cs="Arial"/>
                <w:sz w:val="21"/>
                <w:szCs w:val="21"/>
              </w:rPr>
              <w:t>. This checklist signed by an authorised representative</w:t>
            </w:r>
            <w:r w:rsidR="00BD3EB3" w:rsidRPr="006F5EB5">
              <w:rPr>
                <w:rFonts w:ascii="Arial" w:hAnsi="Arial" w:cs="Arial"/>
                <w:sz w:val="21"/>
                <w:szCs w:val="21"/>
                <w:lang w:val="en-GB"/>
              </w:rPr>
              <w:br/>
            </w:r>
          </w:p>
        </w:tc>
        <w:tc>
          <w:tcPr>
            <w:tcW w:w="794" w:type="dxa"/>
            <w:shd w:val="clear" w:color="auto" w:fill="auto"/>
          </w:tcPr>
          <w:p w14:paraId="0B85ACC4" w14:textId="77777777" w:rsidR="00164F5C" w:rsidRPr="006F5EB5" w:rsidRDefault="00164F5C" w:rsidP="009F1230">
            <w:pPr>
              <w:rPr>
                <w:rFonts w:ascii="Arial" w:hAnsi="Arial" w:cs="Arial"/>
                <w:sz w:val="21"/>
                <w:szCs w:val="21"/>
              </w:rPr>
            </w:pPr>
          </w:p>
        </w:tc>
      </w:tr>
      <w:tr w:rsidR="00164F5C" w:rsidRPr="006F5EB5" w14:paraId="5AEF3AAD" w14:textId="77777777" w:rsidTr="00924345">
        <w:trPr>
          <w:jc w:val="center"/>
        </w:trPr>
        <w:tc>
          <w:tcPr>
            <w:tcW w:w="8451" w:type="dxa"/>
            <w:shd w:val="clear" w:color="auto" w:fill="auto"/>
          </w:tcPr>
          <w:p w14:paraId="48A6B3E6" w14:textId="77777777" w:rsidR="00BD3EB3" w:rsidRPr="006F5EB5" w:rsidRDefault="00BD3EB3" w:rsidP="009F1230">
            <w:pPr>
              <w:rPr>
                <w:rFonts w:ascii="Arial" w:hAnsi="Arial" w:cs="Arial"/>
                <w:sz w:val="21"/>
                <w:szCs w:val="21"/>
                <w:lang w:val="en-GB"/>
              </w:rPr>
            </w:pPr>
          </w:p>
          <w:p w14:paraId="3E505F96" w14:textId="77777777" w:rsidR="00164F5C" w:rsidRPr="006F5EB5" w:rsidRDefault="0096556E" w:rsidP="009F1230">
            <w:pPr>
              <w:rPr>
                <w:rFonts w:ascii="Arial" w:hAnsi="Arial" w:cs="Arial"/>
                <w:sz w:val="21"/>
                <w:szCs w:val="21"/>
                <w:lang w:val="en-GB"/>
              </w:rPr>
            </w:pPr>
            <w:r>
              <w:rPr>
                <w:rFonts w:ascii="Arial" w:hAnsi="Arial" w:cs="Arial"/>
                <w:sz w:val="21"/>
                <w:szCs w:val="21"/>
              </w:rPr>
              <w:t>4</w:t>
            </w:r>
            <w:r w:rsidR="00164F5C" w:rsidRPr="006F5EB5">
              <w:rPr>
                <w:rFonts w:ascii="Arial" w:hAnsi="Arial" w:cs="Arial"/>
                <w:sz w:val="21"/>
                <w:szCs w:val="21"/>
              </w:rPr>
              <w:t>. Appendix A to this checklist in relation to information considered by you to be confidential / commercially sensitive</w:t>
            </w:r>
            <w:r w:rsidR="00BD3EB3" w:rsidRPr="006F5EB5">
              <w:rPr>
                <w:rFonts w:ascii="Arial" w:hAnsi="Arial" w:cs="Arial"/>
                <w:sz w:val="21"/>
                <w:szCs w:val="21"/>
                <w:lang w:val="en-GB"/>
              </w:rPr>
              <w:br/>
            </w:r>
          </w:p>
        </w:tc>
        <w:tc>
          <w:tcPr>
            <w:tcW w:w="794" w:type="dxa"/>
            <w:shd w:val="clear" w:color="auto" w:fill="auto"/>
          </w:tcPr>
          <w:p w14:paraId="2C6FDFF3" w14:textId="77777777" w:rsidR="00164F5C" w:rsidRPr="006F5EB5" w:rsidRDefault="00164F5C" w:rsidP="009F1230">
            <w:pPr>
              <w:rPr>
                <w:rFonts w:ascii="Arial" w:hAnsi="Arial" w:cs="Arial"/>
                <w:sz w:val="21"/>
                <w:szCs w:val="21"/>
              </w:rPr>
            </w:pPr>
          </w:p>
        </w:tc>
      </w:tr>
    </w:tbl>
    <w:p w14:paraId="26AAF10A" w14:textId="77777777" w:rsidR="00164F5C" w:rsidRPr="006F5EB5" w:rsidRDefault="00164F5C" w:rsidP="00164F5C">
      <w:pPr>
        <w:rPr>
          <w:rFonts w:ascii="Arial" w:hAnsi="Arial" w:cs="Arial"/>
          <w:sz w:val="21"/>
          <w:szCs w:val="21"/>
        </w:rPr>
      </w:pPr>
    </w:p>
    <w:p w14:paraId="06EDDF95" w14:textId="77777777" w:rsidR="006765F3" w:rsidRPr="006F5EB5" w:rsidRDefault="006765F3" w:rsidP="006765F3">
      <w:pPr>
        <w:jc w:val="both"/>
        <w:rPr>
          <w:rFonts w:ascii="Arial" w:hAnsi="Arial" w:cs="Arial"/>
          <w:sz w:val="21"/>
          <w:szCs w:val="21"/>
          <w:lang w:val="en-GB"/>
        </w:rPr>
      </w:pPr>
    </w:p>
    <w:p w14:paraId="6EA70D86" w14:textId="77777777" w:rsidR="00164F5C" w:rsidRPr="006F5EB5" w:rsidRDefault="00164F5C" w:rsidP="006765F3">
      <w:pPr>
        <w:jc w:val="both"/>
        <w:rPr>
          <w:rFonts w:ascii="Arial" w:hAnsi="Arial" w:cs="Arial"/>
          <w:sz w:val="21"/>
          <w:szCs w:val="21"/>
        </w:rPr>
      </w:pPr>
      <w:r w:rsidRPr="006F5EB5">
        <w:rPr>
          <w:rFonts w:ascii="Arial" w:hAnsi="Arial" w:cs="Arial"/>
          <w:sz w:val="21"/>
          <w:szCs w:val="21"/>
        </w:rPr>
        <w:t>I confirm on behalf of the supplier submitting the documents set out in the above checklist that to the best of our knowledge and belief, having applied all reasonable diligence and care in the preparation of our responses, that the information contained within our responses is accurate and truthful.</w:t>
      </w:r>
    </w:p>
    <w:p w14:paraId="19BEC8F0" w14:textId="77777777" w:rsidR="00164F5C" w:rsidRPr="006F5EB5" w:rsidRDefault="00164F5C" w:rsidP="00164F5C">
      <w:pPr>
        <w:rPr>
          <w:rFonts w:ascii="Arial" w:hAnsi="Arial" w:cs="Arial"/>
          <w:b/>
          <w:i/>
          <w:szCs w:val="22"/>
        </w:rPr>
      </w:pPr>
    </w:p>
    <w:p w14:paraId="472F7162" w14:textId="77777777" w:rsidR="00164F5C" w:rsidRPr="006F5EB5" w:rsidRDefault="00164F5C" w:rsidP="00164F5C">
      <w:pPr>
        <w:rPr>
          <w:rFonts w:ascii="Arial" w:hAnsi="Arial" w:cs="Arial"/>
          <w:b/>
          <w:i/>
          <w:szCs w:val="22"/>
        </w:rPr>
      </w:pP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0"/>
        <w:gridCol w:w="5847"/>
      </w:tblGrid>
      <w:tr w:rsidR="00164F5C" w:rsidRPr="006F5EB5" w14:paraId="15051C0F" w14:textId="77777777" w:rsidTr="006765F3">
        <w:tc>
          <w:tcPr>
            <w:tcW w:w="2500" w:type="dxa"/>
            <w:shd w:val="clear" w:color="auto" w:fill="F3F3F3"/>
          </w:tcPr>
          <w:p w14:paraId="021DA069"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Supplier:</w:t>
            </w:r>
          </w:p>
        </w:tc>
        <w:tc>
          <w:tcPr>
            <w:tcW w:w="5847" w:type="dxa"/>
            <w:shd w:val="clear" w:color="auto" w:fill="auto"/>
          </w:tcPr>
          <w:p w14:paraId="459F8D86" w14:textId="77777777" w:rsidR="00164F5C" w:rsidRPr="006F5EB5" w:rsidRDefault="00164F5C" w:rsidP="009F1230">
            <w:pPr>
              <w:spacing w:after="120"/>
              <w:rPr>
                <w:rFonts w:ascii="Arial" w:hAnsi="Arial" w:cs="Arial"/>
                <w:szCs w:val="19"/>
              </w:rPr>
            </w:pPr>
          </w:p>
        </w:tc>
      </w:tr>
      <w:tr w:rsidR="00164F5C" w:rsidRPr="006F5EB5" w14:paraId="5A9AF69C" w14:textId="77777777" w:rsidTr="006765F3">
        <w:tc>
          <w:tcPr>
            <w:tcW w:w="2500" w:type="dxa"/>
            <w:shd w:val="clear" w:color="auto" w:fill="F3F3F3"/>
          </w:tcPr>
          <w:p w14:paraId="001235C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 xml:space="preserve">Date: </w:t>
            </w:r>
          </w:p>
        </w:tc>
        <w:tc>
          <w:tcPr>
            <w:tcW w:w="5847" w:type="dxa"/>
            <w:shd w:val="clear" w:color="auto" w:fill="auto"/>
          </w:tcPr>
          <w:p w14:paraId="55A5F453" w14:textId="77777777" w:rsidR="00164F5C" w:rsidRPr="006F5EB5" w:rsidRDefault="00164F5C" w:rsidP="009F1230">
            <w:pPr>
              <w:spacing w:after="120"/>
              <w:rPr>
                <w:rFonts w:ascii="Arial" w:hAnsi="Arial" w:cs="Arial"/>
                <w:szCs w:val="19"/>
              </w:rPr>
            </w:pPr>
          </w:p>
        </w:tc>
      </w:tr>
      <w:tr w:rsidR="00164F5C" w:rsidRPr="006F5EB5" w14:paraId="16D3A0FC" w14:textId="77777777" w:rsidTr="006765F3">
        <w:tc>
          <w:tcPr>
            <w:tcW w:w="2500" w:type="dxa"/>
            <w:shd w:val="clear" w:color="auto" w:fill="F3F3F3"/>
          </w:tcPr>
          <w:p w14:paraId="05F399B7"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Name (print):</w:t>
            </w:r>
          </w:p>
        </w:tc>
        <w:tc>
          <w:tcPr>
            <w:tcW w:w="5847" w:type="dxa"/>
            <w:shd w:val="clear" w:color="auto" w:fill="auto"/>
          </w:tcPr>
          <w:p w14:paraId="6D5CA931" w14:textId="77777777" w:rsidR="00164F5C" w:rsidRPr="006F5EB5" w:rsidRDefault="00164F5C" w:rsidP="009F1230">
            <w:pPr>
              <w:spacing w:after="120"/>
              <w:rPr>
                <w:rFonts w:ascii="Arial" w:hAnsi="Arial" w:cs="Arial"/>
                <w:szCs w:val="19"/>
              </w:rPr>
            </w:pPr>
          </w:p>
        </w:tc>
      </w:tr>
      <w:tr w:rsidR="00164F5C" w:rsidRPr="006F5EB5" w14:paraId="2494F2AD" w14:textId="77777777" w:rsidTr="006765F3">
        <w:tc>
          <w:tcPr>
            <w:tcW w:w="2500" w:type="dxa"/>
            <w:shd w:val="clear" w:color="auto" w:fill="F3F3F3"/>
          </w:tcPr>
          <w:p w14:paraId="4FD3917A"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Position:</w:t>
            </w:r>
          </w:p>
        </w:tc>
        <w:tc>
          <w:tcPr>
            <w:tcW w:w="5847" w:type="dxa"/>
            <w:shd w:val="clear" w:color="auto" w:fill="auto"/>
          </w:tcPr>
          <w:p w14:paraId="0280DC6D" w14:textId="77777777" w:rsidR="00164F5C" w:rsidRPr="006F5EB5" w:rsidRDefault="00164F5C" w:rsidP="009F1230">
            <w:pPr>
              <w:spacing w:after="120"/>
              <w:rPr>
                <w:rFonts w:ascii="Arial" w:hAnsi="Arial" w:cs="Arial"/>
                <w:szCs w:val="19"/>
              </w:rPr>
            </w:pPr>
          </w:p>
        </w:tc>
      </w:tr>
      <w:tr w:rsidR="00164F5C" w:rsidRPr="006F5EB5" w14:paraId="691E4EC7" w14:textId="77777777" w:rsidTr="006765F3">
        <w:tc>
          <w:tcPr>
            <w:tcW w:w="2500" w:type="dxa"/>
            <w:shd w:val="clear" w:color="auto" w:fill="F3F3F3"/>
          </w:tcPr>
          <w:p w14:paraId="012EAFB8" w14:textId="77777777" w:rsidR="00164F5C" w:rsidRPr="006F5EB5" w:rsidRDefault="00164F5C" w:rsidP="009F1230">
            <w:pPr>
              <w:spacing w:after="120"/>
              <w:rPr>
                <w:rFonts w:ascii="Arial" w:hAnsi="Arial" w:cs="Arial"/>
                <w:b/>
                <w:bCs/>
                <w:szCs w:val="19"/>
              </w:rPr>
            </w:pPr>
            <w:r w:rsidRPr="006F5EB5">
              <w:rPr>
                <w:rFonts w:ascii="Arial" w:hAnsi="Arial" w:cs="Arial"/>
                <w:b/>
                <w:bCs/>
                <w:szCs w:val="19"/>
              </w:rPr>
              <w:t>Signature:</w:t>
            </w:r>
          </w:p>
        </w:tc>
        <w:tc>
          <w:tcPr>
            <w:tcW w:w="5847" w:type="dxa"/>
            <w:shd w:val="clear" w:color="auto" w:fill="auto"/>
          </w:tcPr>
          <w:p w14:paraId="7717DA4A" w14:textId="77777777" w:rsidR="00164F5C" w:rsidRPr="006F5EB5" w:rsidRDefault="00164F5C" w:rsidP="009F1230">
            <w:pPr>
              <w:spacing w:after="120"/>
              <w:rPr>
                <w:rFonts w:ascii="Arial" w:hAnsi="Arial" w:cs="Arial"/>
                <w:szCs w:val="19"/>
              </w:rPr>
            </w:pPr>
          </w:p>
        </w:tc>
      </w:tr>
      <w:tr w:rsidR="00164F5C" w:rsidRPr="006F5EB5" w14:paraId="1149C57F" w14:textId="77777777" w:rsidTr="006765F3">
        <w:tc>
          <w:tcPr>
            <w:tcW w:w="2500" w:type="dxa"/>
            <w:shd w:val="clear" w:color="auto" w:fill="F3F3F3"/>
          </w:tcPr>
          <w:p w14:paraId="4AC12473" w14:textId="77777777" w:rsidR="00164F5C" w:rsidRPr="006F5EB5" w:rsidRDefault="00164F5C" w:rsidP="009F1230">
            <w:pPr>
              <w:spacing w:after="120"/>
              <w:rPr>
                <w:rFonts w:ascii="Arial" w:hAnsi="Arial" w:cs="Arial"/>
                <w:b/>
                <w:bCs/>
                <w:i/>
                <w:szCs w:val="22"/>
              </w:rPr>
            </w:pPr>
            <w:r w:rsidRPr="006F5EB5">
              <w:rPr>
                <w:rFonts w:ascii="Arial" w:hAnsi="Arial" w:cs="Arial"/>
                <w:b/>
                <w:bCs/>
                <w:szCs w:val="19"/>
              </w:rPr>
              <w:t xml:space="preserve">Title: </w:t>
            </w:r>
          </w:p>
        </w:tc>
        <w:tc>
          <w:tcPr>
            <w:tcW w:w="5847" w:type="dxa"/>
            <w:shd w:val="clear" w:color="auto" w:fill="auto"/>
          </w:tcPr>
          <w:p w14:paraId="6EA028CA" w14:textId="77777777" w:rsidR="00164F5C" w:rsidRPr="006F5EB5" w:rsidRDefault="00164F5C" w:rsidP="009F1230">
            <w:pPr>
              <w:spacing w:after="120"/>
              <w:rPr>
                <w:rFonts w:ascii="Arial" w:hAnsi="Arial" w:cs="Arial"/>
                <w:b/>
                <w:i/>
                <w:szCs w:val="22"/>
              </w:rPr>
            </w:pPr>
          </w:p>
        </w:tc>
      </w:tr>
    </w:tbl>
    <w:p w14:paraId="562A5335" w14:textId="77777777" w:rsidR="00164F5C" w:rsidRPr="006F5EB5" w:rsidRDefault="00164F5C" w:rsidP="00164F5C">
      <w:pPr>
        <w:rPr>
          <w:rFonts w:ascii="Arial" w:hAnsi="Arial" w:cs="Arial"/>
          <w:b/>
          <w:i/>
          <w:szCs w:val="22"/>
        </w:rPr>
      </w:pPr>
    </w:p>
    <w:p w14:paraId="30C6E954" w14:textId="77777777" w:rsidR="006765F3" w:rsidRPr="006F5EB5" w:rsidRDefault="006765F3" w:rsidP="00164F5C">
      <w:pPr>
        <w:rPr>
          <w:rFonts w:ascii="Arial" w:hAnsi="Arial" w:cs="Arial"/>
          <w:sz w:val="20"/>
          <w:lang w:val="en-GB"/>
        </w:rPr>
      </w:pPr>
    </w:p>
    <w:p w14:paraId="59F20385" w14:textId="77777777" w:rsidR="006765F3" w:rsidRPr="006F5EB5" w:rsidRDefault="006765F3" w:rsidP="00164F5C">
      <w:pPr>
        <w:rPr>
          <w:rFonts w:ascii="Arial" w:hAnsi="Arial" w:cs="Arial"/>
          <w:sz w:val="20"/>
          <w:lang w:val="en-GB"/>
        </w:rPr>
      </w:pPr>
    </w:p>
    <w:p w14:paraId="347DF483" w14:textId="77777777" w:rsidR="006765F3" w:rsidRPr="006F5EB5" w:rsidRDefault="006765F3" w:rsidP="00164F5C">
      <w:pPr>
        <w:rPr>
          <w:rFonts w:ascii="Arial" w:hAnsi="Arial" w:cs="Arial"/>
          <w:sz w:val="20"/>
          <w:lang w:val="en-GB"/>
        </w:rPr>
      </w:pPr>
    </w:p>
    <w:p w14:paraId="5F1A0E58" w14:textId="77777777" w:rsidR="00164F5C" w:rsidRPr="006F5EB5" w:rsidRDefault="0079232A" w:rsidP="00164F5C">
      <w:pPr>
        <w:rPr>
          <w:rFonts w:ascii="Arial" w:hAnsi="Arial" w:cs="Arial"/>
          <w:b/>
          <w:sz w:val="22"/>
          <w:szCs w:val="28"/>
        </w:rPr>
      </w:pPr>
      <w:r>
        <w:rPr>
          <w:rFonts w:ascii="Arial" w:hAnsi="Arial" w:cs="Arial"/>
          <w:sz w:val="21"/>
          <w:szCs w:val="21"/>
        </w:rPr>
        <w:br w:type="page"/>
      </w:r>
      <w:r w:rsidR="00164F5C" w:rsidRPr="006F5EB5">
        <w:rPr>
          <w:rFonts w:ascii="Arial" w:hAnsi="Arial" w:cs="Arial"/>
          <w:b/>
          <w:sz w:val="22"/>
          <w:szCs w:val="28"/>
        </w:rPr>
        <w:lastRenderedPageBreak/>
        <w:t>Appendix A to Submission Checklist</w:t>
      </w:r>
    </w:p>
    <w:p w14:paraId="05A52E1F" w14:textId="77777777" w:rsidR="00164F5C" w:rsidRPr="006F5EB5" w:rsidRDefault="00164F5C" w:rsidP="00164F5C">
      <w:pPr>
        <w:rPr>
          <w:rFonts w:ascii="Arial" w:hAnsi="Arial" w:cs="Arial"/>
          <w:b/>
          <w:sz w:val="20"/>
        </w:rPr>
      </w:pPr>
    </w:p>
    <w:p w14:paraId="2CE7212C" w14:textId="77777777" w:rsidR="00164F5C" w:rsidRPr="006F5EB5" w:rsidRDefault="00164F5C" w:rsidP="00164F5C">
      <w:pPr>
        <w:rPr>
          <w:rFonts w:ascii="Arial" w:hAnsi="Arial" w:cs="Arial"/>
          <w:b/>
          <w:sz w:val="20"/>
          <w:u w:val="single"/>
        </w:rPr>
      </w:pPr>
    </w:p>
    <w:tbl>
      <w:tblPr>
        <w:tblW w:w="931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
        <w:gridCol w:w="2347"/>
        <w:gridCol w:w="4733"/>
        <w:gridCol w:w="1620"/>
      </w:tblGrid>
      <w:tr w:rsidR="00164F5C" w:rsidRPr="006F5EB5" w14:paraId="0C9456C6" w14:textId="77777777" w:rsidTr="006765F3">
        <w:trPr>
          <w:trHeight w:val="416"/>
        </w:trPr>
        <w:tc>
          <w:tcPr>
            <w:tcW w:w="9316" w:type="dxa"/>
            <w:gridSpan w:val="4"/>
            <w:tcBorders>
              <w:bottom w:val="single" w:sz="4" w:space="0" w:color="auto"/>
            </w:tcBorders>
            <w:shd w:val="clear" w:color="auto" w:fill="DAEEF3"/>
          </w:tcPr>
          <w:p w14:paraId="39F05A85" w14:textId="77777777" w:rsidR="00FB3018" w:rsidRPr="006F5EB5" w:rsidRDefault="00164F5C" w:rsidP="009F1230">
            <w:pPr>
              <w:rPr>
                <w:rFonts w:ascii="Arial" w:hAnsi="Arial" w:cs="Arial"/>
                <w:b/>
                <w:sz w:val="21"/>
                <w:szCs w:val="21"/>
                <w:lang w:val="en-GB"/>
              </w:rPr>
            </w:pPr>
            <w:r w:rsidRPr="006F5EB5">
              <w:rPr>
                <w:rFonts w:ascii="Arial" w:hAnsi="Arial" w:cs="Arial"/>
                <w:b/>
                <w:sz w:val="21"/>
                <w:szCs w:val="21"/>
              </w:rPr>
              <w:br w:type="page"/>
            </w:r>
          </w:p>
          <w:p w14:paraId="54CD695F" w14:textId="77777777" w:rsidR="00164F5C" w:rsidRPr="006F5EB5" w:rsidRDefault="00164F5C" w:rsidP="009F1230">
            <w:pPr>
              <w:rPr>
                <w:rFonts w:ascii="Arial" w:hAnsi="Arial" w:cs="Arial"/>
                <w:b/>
                <w:sz w:val="21"/>
                <w:szCs w:val="21"/>
                <w:lang w:val="en-GB"/>
              </w:rPr>
            </w:pPr>
            <w:r w:rsidRPr="006F5EB5">
              <w:rPr>
                <w:rFonts w:ascii="Arial" w:hAnsi="Arial" w:cs="Arial"/>
                <w:b/>
                <w:sz w:val="21"/>
                <w:szCs w:val="21"/>
              </w:rPr>
              <w:t>Table of Information Designated by the supplier as Confidential and / or Commercially Sensitive</w:t>
            </w:r>
          </w:p>
          <w:p w14:paraId="67503F2C" w14:textId="77777777" w:rsidR="00FB3018" w:rsidRPr="006F5EB5" w:rsidRDefault="00FB3018" w:rsidP="009F1230">
            <w:pPr>
              <w:rPr>
                <w:rFonts w:ascii="Arial" w:hAnsi="Arial" w:cs="Arial"/>
                <w:b/>
                <w:sz w:val="21"/>
                <w:szCs w:val="21"/>
                <w:lang w:val="en-GB"/>
              </w:rPr>
            </w:pPr>
          </w:p>
        </w:tc>
      </w:tr>
      <w:tr w:rsidR="00164F5C" w:rsidRPr="006F5EB5" w14:paraId="0BC4538F" w14:textId="77777777" w:rsidTr="006765F3">
        <w:tc>
          <w:tcPr>
            <w:tcW w:w="9316" w:type="dxa"/>
            <w:gridSpan w:val="4"/>
            <w:tcBorders>
              <w:top w:val="single" w:sz="4" w:space="0" w:color="auto"/>
              <w:left w:val="nil"/>
              <w:bottom w:val="single" w:sz="4" w:space="0" w:color="auto"/>
              <w:right w:val="nil"/>
            </w:tcBorders>
            <w:shd w:val="clear" w:color="auto" w:fill="auto"/>
          </w:tcPr>
          <w:p w14:paraId="31D1B0F7" w14:textId="77777777" w:rsidR="00164F5C" w:rsidRPr="006F5EB5" w:rsidRDefault="00164F5C" w:rsidP="009F1230">
            <w:pPr>
              <w:rPr>
                <w:rFonts w:ascii="Arial" w:hAnsi="Arial" w:cs="Arial"/>
                <w:b/>
                <w:i/>
                <w:sz w:val="21"/>
                <w:szCs w:val="21"/>
              </w:rPr>
            </w:pPr>
          </w:p>
          <w:p w14:paraId="547EAEB3" w14:textId="77777777" w:rsidR="00164F5C" w:rsidRPr="006F5EB5" w:rsidRDefault="00164F5C" w:rsidP="009F1230">
            <w:pPr>
              <w:rPr>
                <w:rFonts w:ascii="Arial" w:hAnsi="Arial" w:cs="Arial"/>
                <w:b/>
                <w:i/>
                <w:sz w:val="21"/>
                <w:szCs w:val="21"/>
              </w:rPr>
            </w:pPr>
            <w:r w:rsidRPr="006F5EB5">
              <w:rPr>
                <w:rFonts w:ascii="Arial" w:hAnsi="Arial" w:cs="Arial"/>
                <w:b/>
                <w:i/>
                <w:sz w:val="21"/>
                <w:szCs w:val="21"/>
              </w:rPr>
              <w:t xml:space="preserve">This table only needs to be completed if any information inserted as part of your tender response and in any accompanying documents is deemed by you to be confidential and/or commercially sensitive.  Please note that the Confidentiality and Information Governance provisions of the </w:t>
            </w:r>
            <w:r w:rsidR="006765F3" w:rsidRPr="006F5EB5">
              <w:rPr>
                <w:rFonts w:ascii="Arial" w:hAnsi="Arial" w:cs="Arial"/>
                <w:b/>
                <w:i/>
                <w:sz w:val="21"/>
                <w:szCs w:val="21"/>
                <w:lang w:val="en-GB"/>
              </w:rPr>
              <w:t>RFP/</w:t>
            </w:r>
            <w:r w:rsidRPr="006F5EB5">
              <w:rPr>
                <w:rFonts w:ascii="Arial" w:hAnsi="Arial" w:cs="Arial"/>
                <w:b/>
                <w:i/>
                <w:sz w:val="21"/>
                <w:szCs w:val="21"/>
              </w:rPr>
              <w:t>ITT apply to any information designated as confidential and/or commercially sensitive.</w:t>
            </w:r>
          </w:p>
          <w:p w14:paraId="1B00E0FF" w14:textId="77777777" w:rsidR="00164F5C" w:rsidRPr="006F5EB5" w:rsidRDefault="00164F5C" w:rsidP="009F1230">
            <w:pPr>
              <w:rPr>
                <w:rFonts w:ascii="Arial" w:hAnsi="Arial" w:cs="Arial"/>
                <w:b/>
                <w:i/>
                <w:sz w:val="21"/>
                <w:szCs w:val="21"/>
              </w:rPr>
            </w:pPr>
          </w:p>
        </w:tc>
      </w:tr>
      <w:tr w:rsidR="00164F5C" w:rsidRPr="006F5EB5" w14:paraId="478CCC23" w14:textId="77777777" w:rsidTr="006765F3">
        <w:tc>
          <w:tcPr>
            <w:tcW w:w="616" w:type="dxa"/>
            <w:tcBorders>
              <w:top w:val="single" w:sz="4" w:space="0" w:color="auto"/>
            </w:tcBorders>
            <w:shd w:val="clear" w:color="auto" w:fill="F3F3F3"/>
          </w:tcPr>
          <w:p w14:paraId="05C63BEA"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No</w:t>
            </w:r>
          </w:p>
        </w:tc>
        <w:tc>
          <w:tcPr>
            <w:tcW w:w="2347" w:type="dxa"/>
            <w:tcBorders>
              <w:top w:val="single" w:sz="4" w:space="0" w:color="auto"/>
            </w:tcBorders>
            <w:shd w:val="clear" w:color="auto" w:fill="F3F3F3"/>
          </w:tcPr>
          <w:p w14:paraId="20F544DE"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Section of tender response which the supplier wishes to designate as confidential and / or commercially sensitive</w:t>
            </w:r>
          </w:p>
        </w:tc>
        <w:tc>
          <w:tcPr>
            <w:tcW w:w="4733" w:type="dxa"/>
            <w:tcBorders>
              <w:top w:val="single" w:sz="4" w:space="0" w:color="auto"/>
            </w:tcBorders>
            <w:shd w:val="clear" w:color="auto" w:fill="F3F3F3"/>
          </w:tcPr>
          <w:p w14:paraId="7C5FCFB6"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Reasons as to why supplier considers this information confidential and/or commercially sensitive and why it should be exempt from disclosure under the Freedom of Information Act 2000 or the Environmental Information Regulations 2004 or other relevant laws</w:t>
            </w:r>
          </w:p>
        </w:tc>
        <w:tc>
          <w:tcPr>
            <w:tcW w:w="1620" w:type="dxa"/>
            <w:tcBorders>
              <w:top w:val="single" w:sz="4" w:space="0" w:color="auto"/>
            </w:tcBorders>
            <w:shd w:val="clear" w:color="auto" w:fill="F3F3F3"/>
          </w:tcPr>
          <w:p w14:paraId="02B07BDF" w14:textId="77777777" w:rsidR="00164F5C" w:rsidRPr="006F5EB5" w:rsidRDefault="00164F5C" w:rsidP="009F1230">
            <w:pPr>
              <w:spacing w:before="120" w:after="120"/>
              <w:rPr>
                <w:rFonts w:ascii="Arial" w:hAnsi="Arial" w:cs="Arial"/>
                <w:sz w:val="21"/>
                <w:szCs w:val="21"/>
              </w:rPr>
            </w:pPr>
            <w:r w:rsidRPr="006F5EB5">
              <w:rPr>
                <w:rFonts w:ascii="Arial" w:hAnsi="Arial" w:cs="Arial"/>
                <w:sz w:val="21"/>
                <w:szCs w:val="21"/>
              </w:rPr>
              <w:t>Length of time during which supplier thinks that such exemption should apply</w:t>
            </w:r>
          </w:p>
        </w:tc>
      </w:tr>
      <w:tr w:rsidR="00164F5C" w:rsidRPr="006F5EB5" w14:paraId="23772B51" w14:textId="77777777" w:rsidTr="006765F3">
        <w:tc>
          <w:tcPr>
            <w:tcW w:w="616" w:type="dxa"/>
            <w:shd w:val="clear" w:color="auto" w:fill="auto"/>
          </w:tcPr>
          <w:p w14:paraId="7F804869" w14:textId="77777777" w:rsidR="00164F5C" w:rsidRPr="006F5EB5" w:rsidRDefault="00164F5C" w:rsidP="009F1230">
            <w:pPr>
              <w:rPr>
                <w:rFonts w:ascii="Arial" w:hAnsi="Arial" w:cs="Arial"/>
                <w:sz w:val="21"/>
                <w:szCs w:val="21"/>
              </w:rPr>
            </w:pPr>
          </w:p>
        </w:tc>
        <w:tc>
          <w:tcPr>
            <w:tcW w:w="2347" w:type="dxa"/>
            <w:shd w:val="clear" w:color="auto" w:fill="auto"/>
          </w:tcPr>
          <w:p w14:paraId="7766D1FD" w14:textId="77777777" w:rsidR="00164F5C" w:rsidRPr="006F5EB5" w:rsidRDefault="00164F5C" w:rsidP="009F1230">
            <w:pPr>
              <w:rPr>
                <w:rFonts w:ascii="Arial" w:hAnsi="Arial" w:cs="Arial"/>
                <w:sz w:val="21"/>
                <w:szCs w:val="21"/>
              </w:rPr>
            </w:pPr>
          </w:p>
        </w:tc>
        <w:tc>
          <w:tcPr>
            <w:tcW w:w="4733" w:type="dxa"/>
            <w:shd w:val="clear" w:color="auto" w:fill="auto"/>
          </w:tcPr>
          <w:p w14:paraId="3E92BBD7" w14:textId="77777777" w:rsidR="00164F5C" w:rsidRPr="006F5EB5" w:rsidRDefault="00164F5C" w:rsidP="009F1230">
            <w:pPr>
              <w:rPr>
                <w:rFonts w:ascii="Arial" w:hAnsi="Arial" w:cs="Arial"/>
                <w:sz w:val="21"/>
                <w:szCs w:val="21"/>
              </w:rPr>
            </w:pPr>
          </w:p>
        </w:tc>
        <w:tc>
          <w:tcPr>
            <w:tcW w:w="1620" w:type="dxa"/>
            <w:shd w:val="clear" w:color="auto" w:fill="auto"/>
          </w:tcPr>
          <w:p w14:paraId="1E3CF45C" w14:textId="77777777" w:rsidR="00164F5C" w:rsidRPr="006F5EB5" w:rsidRDefault="00164F5C" w:rsidP="009F1230">
            <w:pPr>
              <w:rPr>
                <w:rFonts w:ascii="Arial" w:hAnsi="Arial" w:cs="Arial"/>
                <w:sz w:val="21"/>
                <w:szCs w:val="21"/>
              </w:rPr>
            </w:pPr>
          </w:p>
        </w:tc>
      </w:tr>
      <w:tr w:rsidR="00164F5C" w:rsidRPr="006F5EB5" w14:paraId="40A8A5EE" w14:textId="77777777" w:rsidTr="006765F3">
        <w:tc>
          <w:tcPr>
            <w:tcW w:w="616" w:type="dxa"/>
            <w:shd w:val="clear" w:color="auto" w:fill="auto"/>
          </w:tcPr>
          <w:p w14:paraId="2DC57740" w14:textId="77777777" w:rsidR="00164F5C" w:rsidRPr="006F5EB5" w:rsidRDefault="00164F5C" w:rsidP="009F1230">
            <w:pPr>
              <w:rPr>
                <w:rFonts w:ascii="Arial" w:hAnsi="Arial" w:cs="Arial"/>
                <w:sz w:val="21"/>
                <w:szCs w:val="21"/>
              </w:rPr>
            </w:pPr>
          </w:p>
        </w:tc>
        <w:tc>
          <w:tcPr>
            <w:tcW w:w="2347" w:type="dxa"/>
            <w:shd w:val="clear" w:color="auto" w:fill="auto"/>
          </w:tcPr>
          <w:p w14:paraId="0B7CAE44" w14:textId="77777777" w:rsidR="00164F5C" w:rsidRPr="006F5EB5" w:rsidRDefault="00164F5C" w:rsidP="009F1230">
            <w:pPr>
              <w:rPr>
                <w:rFonts w:ascii="Arial" w:hAnsi="Arial" w:cs="Arial"/>
                <w:sz w:val="21"/>
                <w:szCs w:val="21"/>
              </w:rPr>
            </w:pPr>
          </w:p>
        </w:tc>
        <w:tc>
          <w:tcPr>
            <w:tcW w:w="4733" w:type="dxa"/>
            <w:shd w:val="clear" w:color="auto" w:fill="auto"/>
          </w:tcPr>
          <w:p w14:paraId="49361C47" w14:textId="77777777" w:rsidR="00164F5C" w:rsidRPr="006F5EB5" w:rsidRDefault="00164F5C" w:rsidP="009F1230">
            <w:pPr>
              <w:rPr>
                <w:rFonts w:ascii="Arial" w:hAnsi="Arial" w:cs="Arial"/>
                <w:sz w:val="21"/>
                <w:szCs w:val="21"/>
              </w:rPr>
            </w:pPr>
          </w:p>
        </w:tc>
        <w:tc>
          <w:tcPr>
            <w:tcW w:w="1620" w:type="dxa"/>
            <w:shd w:val="clear" w:color="auto" w:fill="auto"/>
          </w:tcPr>
          <w:p w14:paraId="3BE7A4C3" w14:textId="77777777" w:rsidR="00164F5C" w:rsidRPr="006F5EB5" w:rsidRDefault="00164F5C" w:rsidP="009F1230">
            <w:pPr>
              <w:rPr>
                <w:rFonts w:ascii="Arial" w:hAnsi="Arial" w:cs="Arial"/>
                <w:sz w:val="21"/>
                <w:szCs w:val="21"/>
              </w:rPr>
            </w:pPr>
          </w:p>
        </w:tc>
      </w:tr>
      <w:tr w:rsidR="00164F5C" w:rsidRPr="006F5EB5" w14:paraId="382B6F07" w14:textId="77777777" w:rsidTr="006765F3">
        <w:tc>
          <w:tcPr>
            <w:tcW w:w="616" w:type="dxa"/>
            <w:shd w:val="clear" w:color="auto" w:fill="auto"/>
          </w:tcPr>
          <w:p w14:paraId="20F2742E" w14:textId="77777777" w:rsidR="00164F5C" w:rsidRPr="006F5EB5" w:rsidRDefault="00164F5C" w:rsidP="009F1230">
            <w:pPr>
              <w:rPr>
                <w:rFonts w:ascii="Arial" w:hAnsi="Arial" w:cs="Arial"/>
                <w:sz w:val="21"/>
                <w:szCs w:val="21"/>
              </w:rPr>
            </w:pPr>
          </w:p>
        </w:tc>
        <w:tc>
          <w:tcPr>
            <w:tcW w:w="2347" w:type="dxa"/>
            <w:shd w:val="clear" w:color="auto" w:fill="auto"/>
          </w:tcPr>
          <w:p w14:paraId="105FBE96" w14:textId="77777777" w:rsidR="00164F5C" w:rsidRPr="006F5EB5" w:rsidRDefault="00164F5C" w:rsidP="009F1230">
            <w:pPr>
              <w:rPr>
                <w:rFonts w:ascii="Arial" w:hAnsi="Arial" w:cs="Arial"/>
                <w:sz w:val="21"/>
                <w:szCs w:val="21"/>
              </w:rPr>
            </w:pPr>
          </w:p>
        </w:tc>
        <w:tc>
          <w:tcPr>
            <w:tcW w:w="4733" w:type="dxa"/>
            <w:shd w:val="clear" w:color="auto" w:fill="auto"/>
          </w:tcPr>
          <w:p w14:paraId="441F4AF9" w14:textId="77777777" w:rsidR="00164F5C" w:rsidRPr="006F5EB5" w:rsidRDefault="00164F5C" w:rsidP="009F1230">
            <w:pPr>
              <w:rPr>
                <w:rFonts w:ascii="Arial" w:hAnsi="Arial" w:cs="Arial"/>
                <w:sz w:val="21"/>
                <w:szCs w:val="21"/>
              </w:rPr>
            </w:pPr>
          </w:p>
        </w:tc>
        <w:tc>
          <w:tcPr>
            <w:tcW w:w="1620" w:type="dxa"/>
            <w:shd w:val="clear" w:color="auto" w:fill="auto"/>
          </w:tcPr>
          <w:p w14:paraId="7F8BFB0F" w14:textId="77777777" w:rsidR="00164F5C" w:rsidRPr="006F5EB5" w:rsidRDefault="00164F5C" w:rsidP="009F1230">
            <w:pPr>
              <w:rPr>
                <w:rFonts w:ascii="Arial" w:hAnsi="Arial" w:cs="Arial"/>
                <w:sz w:val="21"/>
                <w:szCs w:val="21"/>
              </w:rPr>
            </w:pPr>
          </w:p>
        </w:tc>
      </w:tr>
    </w:tbl>
    <w:p w14:paraId="754F2DB1" w14:textId="77777777" w:rsidR="00164F5C" w:rsidRPr="006F5EB5" w:rsidRDefault="00164F5C" w:rsidP="00164F5C">
      <w:pPr>
        <w:rPr>
          <w:rFonts w:ascii="Arial" w:hAnsi="Arial" w:cs="Arial"/>
          <w:sz w:val="20"/>
        </w:rPr>
      </w:pPr>
    </w:p>
    <w:p w14:paraId="7998CA72" w14:textId="77777777" w:rsidR="005E3BF9" w:rsidRPr="006F5EB5" w:rsidRDefault="005E3BF9" w:rsidP="007A2824">
      <w:pPr>
        <w:rPr>
          <w:rFonts w:ascii="Arial" w:hAnsi="Arial" w:cs="Arial"/>
          <w:color w:val="000000"/>
        </w:rPr>
      </w:pPr>
    </w:p>
    <w:sectPr w:rsidR="005E3BF9" w:rsidRPr="006F5EB5" w:rsidSect="0062475D">
      <w:footerReference w:type="even" r:id="rId13"/>
      <w:footerReference w:type="default" r:id="rId14"/>
      <w:pgSz w:w="11906" w:h="16838" w:code="9"/>
      <w:pgMar w:top="851" w:right="991" w:bottom="1276" w:left="993"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95A032" w14:textId="77777777" w:rsidR="00721470" w:rsidRDefault="00721470">
      <w:r>
        <w:separator/>
      </w:r>
    </w:p>
  </w:endnote>
  <w:endnote w:type="continuationSeparator" w:id="0">
    <w:p w14:paraId="4E44FECC" w14:textId="77777777" w:rsidR="00721470" w:rsidRDefault="00721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D2EAE" w14:textId="77777777" w:rsidR="00311C27" w:rsidRDefault="00311C27" w:rsidP="006F4C3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B14B5C8" w14:textId="77777777" w:rsidR="00311C27" w:rsidRDefault="00311C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23646644"/>
      <w:docPartObj>
        <w:docPartGallery w:val="Page Numbers (Bottom of Page)"/>
        <w:docPartUnique/>
      </w:docPartObj>
    </w:sdtPr>
    <w:sdtEndPr>
      <w:rPr>
        <w:noProof/>
      </w:rPr>
    </w:sdtEndPr>
    <w:sdtContent>
      <w:p w14:paraId="095050F0" w14:textId="01D56A6C" w:rsidR="00BF042F" w:rsidRDefault="00BF042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3E58B" w14:textId="6269A0F2" w:rsidR="00311C27" w:rsidRPr="00D37840" w:rsidRDefault="00311C27">
    <w:pPr>
      <w:pStyle w:val="Footer"/>
      <w:rPr>
        <w:rFonts w:ascii="Arial" w:hAnsi="Arial" w:cs="Arial"/>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F00912" w14:textId="77777777" w:rsidR="00721470" w:rsidRDefault="00721470">
      <w:r>
        <w:separator/>
      </w:r>
    </w:p>
  </w:footnote>
  <w:footnote w:type="continuationSeparator" w:id="0">
    <w:p w14:paraId="18D8DA13" w14:textId="77777777" w:rsidR="00721470" w:rsidRDefault="007214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12A9A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1222C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DEACD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F165E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D4EE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3E51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0E95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00E2D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1A2E4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9622C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32B1C"/>
    <w:multiLevelType w:val="multilevel"/>
    <w:tmpl w:val="C99626B6"/>
    <w:lvl w:ilvl="0">
      <w:start w:val="1"/>
      <w:numFmt w:val="decimal"/>
      <w:pStyle w:val="NumberedParagraph"/>
      <w:lvlText w:val="%1"/>
      <w:lvlJc w:val="left"/>
      <w:pPr>
        <w:tabs>
          <w:tab w:val="num" w:pos="567"/>
        </w:tabs>
        <w:ind w:left="567" w:hanging="567"/>
      </w:pPr>
    </w:lvl>
    <w:lvl w:ilvl="1">
      <w:start w:val="1"/>
      <w:numFmt w:val="decimal"/>
      <w:lvlText w:val="%1.%2"/>
      <w:lvlJc w:val="left"/>
      <w:pPr>
        <w:tabs>
          <w:tab w:val="num" w:pos="1134"/>
        </w:tabs>
        <w:ind w:left="1134" w:hanging="567"/>
      </w:pPr>
    </w:lvl>
    <w:lvl w:ilvl="2">
      <w:start w:val="1"/>
      <w:numFmt w:val="decimal"/>
      <w:lvlText w:val="%1.%2.%3"/>
      <w:lvlJc w:val="left"/>
      <w:pPr>
        <w:tabs>
          <w:tab w:val="num" w:pos="1701"/>
        </w:tabs>
        <w:ind w:left="1701" w:hanging="567"/>
      </w:pPr>
    </w:lvl>
    <w:lvl w:ilvl="3">
      <w:start w:val="1"/>
      <w:numFmt w:val="decimal"/>
      <w:lvlText w:val="%1.%2.%3.%4"/>
      <w:lvlJc w:val="left"/>
      <w:pPr>
        <w:tabs>
          <w:tab w:val="num" w:pos="2421"/>
        </w:tabs>
        <w:ind w:left="2268" w:hanging="567"/>
      </w:pPr>
    </w:lvl>
    <w:lvl w:ilvl="4">
      <w:start w:val="1"/>
      <w:numFmt w:val="decimal"/>
      <w:lvlText w:val="%1.%2.%3.%4.%5"/>
      <w:lvlJc w:val="left"/>
      <w:pPr>
        <w:tabs>
          <w:tab w:val="num" w:pos="2781"/>
        </w:tabs>
        <w:ind w:left="2268" w:hanging="567"/>
      </w:pPr>
    </w:lvl>
    <w:lvl w:ilvl="5">
      <w:start w:val="1"/>
      <w:numFmt w:val="decimal"/>
      <w:lvlText w:val="%1.%2.%3.%4.%5.%6"/>
      <w:lvlJc w:val="left"/>
      <w:pPr>
        <w:tabs>
          <w:tab w:val="num" w:pos="2781"/>
        </w:tabs>
        <w:ind w:left="2268" w:hanging="567"/>
      </w:pPr>
    </w:lvl>
    <w:lvl w:ilvl="6">
      <w:start w:val="1"/>
      <w:numFmt w:val="decimal"/>
      <w:lvlText w:val="%1.%2.%3.%4.%5.%6.%7"/>
      <w:lvlJc w:val="left"/>
      <w:pPr>
        <w:tabs>
          <w:tab w:val="num" w:pos="3141"/>
        </w:tabs>
        <w:ind w:left="2268" w:hanging="567"/>
      </w:pPr>
    </w:lvl>
    <w:lvl w:ilvl="7">
      <w:start w:val="1"/>
      <w:numFmt w:val="decimal"/>
      <w:lvlText w:val="%1.%2.%3.%4.%5.%6.%7.%8"/>
      <w:lvlJc w:val="left"/>
      <w:pPr>
        <w:tabs>
          <w:tab w:val="num" w:pos="3141"/>
        </w:tabs>
        <w:ind w:left="2268" w:hanging="567"/>
      </w:pPr>
    </w:lvl>
    <w:lvl w:ilvl="8">
      <w:start w:val="1"/>
      <w:numFmt w:val="decimal"/>
      <w:lvlText w:val="%1.%2.%3.%4.%5.%6.%7.%8.%9"/>
      <w:lvlJc w:val="left"/>
      <w:pPr>
        <w:tabs>
          <w:tab w:val="num" w:pos="3501"/>
        </w:tabs>
        <w:ind w:left="2268" w:hanging="567"/>
      </w:pPr>
    </w:lvl>
  </w:abstractNum>
  <w:abstractNum w:abstractNumId="11" w15:restartNumberingAfterBreak="0">
    <w:nsid w:val="052936A2"/>
    <w:multiLevelType w:val="hybridMultilevel"/>
    <w:tmpl w:val="A282081A"/>
    <w:lvl w:ilvl="0" w:tplc="08090017">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056B08AB"/>
    <w:multiLevelType w:val="hybridMultilevel"/>
    <w:tmpl w:val="623AC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4E01F1"/>
    <w:multiLevelType w:val="multilevel"/>
    <w:tmpl w:val="6700F3E8"/>
    <w:lvl w:ilvl="0">
      <w:start w:val="1"/>
      <w:numFmt w:val="decimal"/>
      <w:pStyle w:val="NumberedSubHeading"/>
      <w:lvlText w:val="%1 "/>
      <w:lvlJc w:val="left"/>
      <w:pPr>
        <w:tabs>
          <w:tab w:val="num" w:pos="567"/>
        </w:tabs>
        <w:ind w:left="567" w:hanging="567"/>
      </w:pPr>
    </w:lvl>
    <w:lvl w:ilvl="1">
      <w:start w:val="1"/>
      <w:numFmt w:val="decimal"/>
      <w:pStyle w:val="NumberedBodyText"/>
      <w:lvlText w:val="%1.%2"/>
      <w:lvlJc w:val="left"/>
      <w:pPr>
        <w:tabs>
          <w:tab w:val="num" w:pos="567"/>
        </w:tabs>
        <w:ind w:left="567" w:hanging="567"/>
      </w:pPr>
    </w:lvl>
    <w:lvl w:ilvl="2">
      <w:start w:val="1"/>
      <w:numFmt w:val="decimal"/>
      <w:lvlText w:val="%1.%2.%3 "/>
      <w:lvlJc w:val="left"/>
      <w:pPr>
        <w:tabs>
          <w:tab w:val="num" w:pos="1134"/>
        </w:tabs>
        <w:ind w:left="1134" w:hanging="567"/>
      </w:pPr>
    </w:lvl>
    <w:lvl w:ilvl="3">
      <w:start w:val="1"/>
      <w:numFmt w:val="decimal"/>
      <w:lvlText w:val="%1.%2.%3.%4"/>
      <w:lvlJc w:val="left"/>
      <w:pPr>
        <w:tabs>
          <w:tab w:val="num" w:pos="1854"/>
        </w:tabs>
        <w:ind w:left="1701" w:hanging="567"/>
      </w:pPr>
    </w:lvl>
    <w:lvl w:ilvl="4">
      <w:start w:val="1"/>
      <w:numFmt w:val="decimal"/>
      <w:lvlText w:val="%1.%2.%3.%4.%5 "/>
      <w:lvlJc w:val="left"/>
      <w:pPr>
        <w:tabs>
          <w:tab w:val="num" w:pos="2781"/>
        </w:tabs>
        <w:ind w:left="2268" w:hanging="567"/>
      </w:pPr>
    </w:lvl>
    <w:lvl w:ilvl="5">
      <w:start w:val="1"/>
      <w:numFmt w:val="decimal"/>
      <w:lvlText w:val="%1.%2.%3.%4.%5.%6 "/>
      <w:lvlJc w:val="left"/>
      <w:pPr>
        <w:tabs>
          <w:tab w:val="num" w:pos="3141"/>
        </w:tabs>
        <w:ind w:left="2268" w:hanging="567"/>
      </w:pPr>
    </w:lvl>
    <w:lvl w:ilvl="6">
      <w:start w:val="1"/>
      <w:numFmt w:val="decimal"/>
      <w:lvlText w:val="%1.%2.%3.%4.%5.%6.%7 "/>
      <w:lvlJc w:val="left"/>
      <w:pPr>
        <w:tabs>
          <w:tab w:val="num" w:pos="3141"/>
        </w:tabs>
        <w:ind w:left="2268" w:hanging="567"/>
      </w:pPr>
    </w:lvl>
    <w:lvl w:ilvl="7">
      <w:start w:val="1"/>
      <w:numFmt w:val="decimal"/>
      <w:lvlText w:val="%1.%2.%3.%4.%5.%6.%7.%8 "/>
      <w:lvlJc w:val="left"/>
      <w:pPr>
        <w:tabs>
          <w:tab w:val="num" w:pos="3501"/>
        </w:tabs>
        <w:ind w:left="2268" w:hanging="567"/>
      </w:pPr>
    </w:lvl>
    <w:lvl w:ilvl="8">
      <w:start w:val="1"/>
      <w:numFmt w:val="decimal"/>
      <w:lvlText w:val="%1.%2.%3.%4.%5.%6.%7.%8.%9 "/>
      <w:lvlJc w:val="left"/>
      <w:pPr>
        <w:tabs>
          <w:tab w:val="num" w:pos="3501"/>
        </w:tabs>
        <w:ind w:left="2268" w:hanging="567"/>
      </w:pPr>
    </w:lvl>
  </w:abstractNum>
  <w:abstractNum w:abstractNumId="14" w15:restartNumberingAfterBreak="0">
    <w:nsid w:val="127416E4"/>
    <w:multiLevelType w:val="hybridMultilevel"/>
    <w:tmpl w:val="01F806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92B334B"/>
    <w:multiLevelType w:val="hybridMultilevel"/>
    <w:tmpl w:val="BD0E57C2"/>
    <w:lvl w:ilvl="0" w:tplc="F0904E40">
      <w:start w:val="1"/>
      <w:numFmt w:val="bullet"/>
      <w:lvlText w:val=""/>
      <w:lvlJc w:val="left"/>
      <w:pPr>
        <w:ind w:left="720" w:hanging="360"/>
      </w:pPr>
      <w:rPr>
        <w:rFonts w:ascii="Symbol" w:hAnsi="Symbol" w:hint="default"/>
      </w:rPr>
    </w:lvl>
    <w:lvl w:ilvl="1" w:tplc="867A7768" w:tentative="1">
      <w:start w:val="1"/>
      <w:numFmt w:val="bullet"/>
      <w:lvlText w:val="o"/>
      <w:lvlJc w:val="left"/>
      <w:pPr>
        <w:ind w:left="1440" w:hanging="360"/>
      </w:pPr>
      <w:rPr>
        <w:rFonts w:ascii="Courier New" w:hAnsi="Courier New" w:cs="Courier New" w:hint="default"/>
      </w:rPr>
    </w:lvl>
    <w:lvl w:ilvl="2" w:tplc="6694AA06" w:tentative="1">
      <w:start w:val="1"/>
      <w:numFmt w:val="bullet"/>
      <w:lvlText w:val=""/>
      <w:lvlJc w:val="left"/>
      <w:pPr>
        <w:ind w:left="2160" w:hanging="360"/>
      </w:pPr>
      <w:rPr>
        <w:rFonts w:ascii="Wingdings" w:hAnsi="Wingdings" w:hint="default"/>
      </w:rPr>
    </w:lvl>
    <w:lvl w:ilvl="3" w:tplc="35320E74" w:tentative="1">
      <w:start w:val="1"/>
      <w:numFmt w:val="bullet"/>
      <w:lvlText w:val=""/>
      <w:lvlJc w:val="left"/>
      <w:pPr>
        <w:ind w:left="2880" w:hanging="360"/>
      </w:pPr>
      <w:rPr>
        <w:rFonts w:ascii="Symbol" w:hAnsi="Symbol" w:hint="default"/>
      </w:rPr>
    </w:lvl>
    <w:lvl w:ilvl="4" w:tplc="DC22C81C" w:tentative="1">
      <w:start w:val="1"/>
      <w:numFmt w:val="bullet"/>
      <w:lvlText w:val="o"/>
      <w:lvlJc w:val="left"/>
      <w:pPr>
        <w:ind w:left="3600" w:hanging="360"/>
      </w:pPr>
      <w:rPr>
        <w:rFonts w:ascii="Courier New" w:hAnsi="Courier New" w:cs="Courier New" w:hint="default"/>
      </w:rPr>
    </w:lvl>
    <w:lvl w:ilvl="5" w:tplc="5798DC5C" w:tentative="1">
      <w:start w:val="1"/>
      <w:numFmt w:val="bullet"/>
      <w:lvlText w:val=""/>
      <w:lvlJc w:val="left"/>
      <w:pPr>
        <w:ind w:left="4320" w:hanging="360"/>
      </w:pPr>
      <w:rPr>
        <w:rFonts w:ascii="Wingdings" w:hAnsi="Wingdings" w:hint="default"/>
      </w:rPr>
    </w:lvl>
    <w:lvl w:ilvl="6" w:tplc="360489DA" w:tentative="1">
      <w:start w:val="1"/>
      <w:numFmt w:val="bullet"/>
      <w:lvlText w:val=""/>
      <w:lvlJc w:val="left"/>
      <w:pPr>
        <w:ind w:left="5040" w:hanging="360"/>
      </w:pPr>
      <w:rPr>
        <w:rFonts w:ascii="Symbol" w:hAnsi="Symbol" w:hint="default"/>
      </w:rPr>
    </w:lvl>
    <w:lvl w:ilvl="7" w:tplc="E85CACEA" w:tentative="1">
      <w:start w:val="1"/>
      <w:numFmt w:val="bullet"/>
      <w:lvlText w:val="o"/>
      <w:lvlJc w:val="left"/>
      <w:pPr>
        <w:ind w:left="5760" w:hanging="360"/>
      </w:pPr>
      <w:rPr>
        <w:rFonts w:ascii="Courier New" w:hAnsi="Courier New" w:cs="Courier New" w:hint="default"/>
      </w:rPr>
    </w:lvl>
    <w:lvl w:ilvl="8" w:tplc="F814E34A" w:tentative="1">
      <w:start w:val="1"/>
      <w:numFmt w:val="bullet"/>
      <w:lvlText w:val=""/>
      <w:lvlJc w:val="left"/>
      <w:pPr>
        <w:ind w:left="6480" w:hanging="360"/>
      </w:pPr>
      <w:rPr>
        <w:rFonts w:ascii="Wingdings" w:hAnsi="Wingdings" w:hint="default"/>
      </w:rPr>
    </w:lvl>
  </w:abstractNum>
  <w:abstractNum w:abstractNumId="16" w15:restartNumberingAfterBreak="0">
    <w:nsid w:val="1FD26464"/>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FE41B3A"/>
    <w:multiLevelType w:val="hybridMultilevel"/>
    <w:tmpl w:val="61E8A14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20D831B5"/>
    <w:multiLevelType w:val="hybridMultilevel"/>
    <w:tmpl w:val="CC7C6628"/>
    <w:lvl w:ilvl="0" w:tplc="0809000F">
      <w:start w:val="1"/>
      <w:numFmt w:val="decimal"/>
      <w:lvlText w:val="%1."/>
      <w:lvlJc w:val="left"/>
      <w:pPr>
        <w:tabs>
          <w:tab w:val="num" w:pos="720"/>
        </w:tabs>
        <w:ind w:left="720" w:hanging="360"/>
      </w:pPr>
      <w:rPr>
        <w:rFonts w:cs="Times New Roman"/>
      </w:rPr>
    </w:lvl>
    <w:lvl w:ilvl="1" w:tplc="08090017">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8879E9"/>
    <w:multiLevelType w:val="hybridMultilevel"/>
    <w:tmpl w:val="CD2C91E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7B4484"/>
    <w:multiLevelType w:val="multilevel"/>
    <w:tmpl w:val="23B06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99256F2"/>
    <w:multiLevelType w:val="hybridMultilevel"/>
    <w:tmpl w:val="A1DE5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032F90"/>
    <w:multiLevelType w:val="hybridMultilevel"/>
    <w:tmpl w:val="7E6C9244"/>
    <w:lvl w:ilvl="0" w:tplc="A61C1A08">
      <w:start w:val="1"/>
      <w:numFmt w:val="lowerLetter"/>
      <w:lvlText w:val="%1)"/>
      <w:lvlJc w:val="left"/>
      <w:pPr>
        <w:tabs>
          <w:tab w:val="num" w:pos="1150"/>
        </w:tabs>
        <w:ind w:left="1150" w:hanging="360"/>
      </w:pPr>
      <w:rPr>
        <w:rFonts w:ascii="Arial" w:eastAsia="Times New Roman" w:hAnsi="Arial" w:cs="Arial"/>
      </w:rPr>
    </w:lvl>
    <w:lvl w:ilvl="1" w:tplc="08090003" w:tentative="1">
      <w:start w:val="1"/>
      <w:numFmt w:val="bullet"/>
      <w:lvlText w:val="o"/>
      <w:lvlJc w:val="left"/>
      <w:pPr>
        <w:tabs>
          <w:tab w:val="num" w:pos="1870"/>
        </w:tabs>
        <w:ind w:left="1870" w:hanging="360"/>
      </w:pPr>
      <w:rPr>
        <w:rFonts w:ascii="Courier New" w:hAnsi="Courier New" w:cs="Courier New" w:hint="default"/>
      </w:rPr>
    </w:lvl>
    <w:lvl w:ilvl="2" w:tplc="08090005" w:tentative="1">
      <w:start w:val="1"/>
      <w:numFmt w:val="bullet"/>
      <w:lvlText w:val=""/>
      <w:lvlJc w:val="left"/>
      <w:pPr>
        <w:tabs>
          <w:tab w:val="num" w:pos="2590"/>
        </w:tabs>
        <w:ind w:left="2590" w:hanging="360"/>
      </w:pPr>
      <w:rPr>
        <w:rFonts w:ascii="Wingdings" w:hAnsi="Wingdings" w:hint="default"/>
      </w:rPr>
    </w:lvl>
    <w:lvl w:ilvl="3" w:tplc="08090001" w:tentative="1">
      <w:start w:val="1"/>
      <w:numFmt w:val="bullet"/>
      <w:lvlText w:val=""/>
      <w:lvlJc w:val="left"/>
      <w:pPr>
        <w:tabs>
          <w:tab w:val="num" w:pos="3310"/>
        </w:tabs>
        <w:ind w:left="3310" w:hanging="360"/>
      </w:pPr>
      <w:rPr>
        <w:rFonts w:ascii="Symbol" w:hAnsi="Symbol" w:hint="default"/>
      </w:rPr>
    </w:lvl>
    <w:lvl w:ilvl="4" w:tplc="08090003" w:tentative="1">
      <w:start w:val="1"/>
      <w:numFmt w:val="bullet"/>
      <w:lvlText w:val="o"/>
      <w:lvlJc w:val="left"/>
      <w:pPr>
        <w:tabs>
          <w:tab w:val="num" w:pos="4030"/>
        </w:tabs>
        <w:ind w:left="4030" w:hanging="360"/>
      </w:pPr>
      <w:rPr>
        <w:rFonts w:ascii="Courier New" w:hAnsi="Courier New" w:cs="Courier New" w:hint="default"/>
      </w:rPr>
    </w:lvl>
    <w:lvl w:ilvl="5" w:tplc="08090005" w:tentative="1">
      <w:start w:val="1"/>
      <w:numFmt w:val="bullet"/>
      <w:lvlText w:val=""/>
      <w:lvlJc w:val="left"/>
      <w:pPr>
        <w:tabs>
          <w:tab w:val="num" w:pos="4750"/>
        </w:tabs>
        <w:ind w:left="4750" w:hanging="360"/>
      </w:pPr>
      <w:rPr>
        <w:rFonts w:ascii="Wingdings" w:hAnsi="Wingdings" w:hint="default"/>
      </w:rPr>
    </w:lvl>
    <w:lvl w:ilvl="6" w:tplc="08090001" w:tentative="1">
      <w:start w:val="1"/>
      <w:numFmt w:val="bullet"/>
      <w:lvlText w:val=""/>
      <w:lvlJc w:val="left"/>
      <w:pPr>
        <w:tabs>
          <w:tab w:val="num" w:pos="5470"/>
        </w:tabs>
        <w:ind w:left="5470" w:hanging="360"/>
      </w:pPr>
      <w:rPr>
        <w:rFonts w:ascii="Symbol" w:hAnsi="Symbol" w:hint="default"/>
      </w:rPr>
    </w:lvl>
    <w:lvl w:ilvl="7" w:tplc="08090003" w:tentative="1">
      <w:start w:val="1"/>
      <w:numFmt w:val="bullet"/>
      <w:lvlText w:val="o"/>
      <w:lvlJc w:val="left"/>
      <w:pPr>
        <w:tabs>
          <w:tab w:val="num" w:pos="6190"/>
        </w:tabs>
        <w:ind w:left="6190" w:hanging="360"/>
      </w:pPr>
      <w:rPr>
        <w:rFonts w:ascii="Courier New" w:hAnsi="Courier New" w:cs="Courier New" w:hint="default"/>
      </w:rPr>
    </w:lvl>
    <w:lvl w:ilvl="8" w:tplc="08090005" w:tentative="1">
      <w:start w:val="1"/>
      <w:numFmt w:val="bullet"/>
      <w:lvlText w:val=""/>
      <w:lvlJc w:val="left"/>
      <w:pPr>
        <w:tabs>
          <w:tab w:val="num" w:pos="6910"/>
        </w:tabs>
        <w:ind w:left="6910" w:hanging="360"/>
      </w:pPr>
      <w:rPr>
        <w:rFonts w:ascii="Wingdings" w:hAnsi="Wingdings" w:hint="default"/>
      </w:rPr>
    </w:lvl>
  </w:abstractNum>
  <w:abstractNum w:abstractNumId="23" w15:restartNumberingAfterBreak="0">
    <w:nsid w:val="509A6F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4364A6"/>
    <w:multiLevelType w:val="hybridMultilevel"/>
    <w:tmpl w:val="504616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4993293"/>
    <w:multiLevelType w:val="hybridMultilevel"/>
    <w:tmpl w:val="0452100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69B45FF"/>
    <w:multiLevelType w:val="hybridMultilevel"/>
    <w:tmpl w:val="E7A408F8"/>
    <w:lvl w:ilvl="0" w:tplc="5178D5E8">
      <w:start w:val="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D124A9C"/>
    <w:multiLevelType w:val="hybridMultilevel"/>
    <w:tmpl w:val="2CD2E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FF7D2C"/>
    <w:multiLevelType w:val="hybridMultilevel"/>
    <w:tmpl w:val="C7140146"/>
    <w:lvl w:ilvl="0" w:tplc="4BD24D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D2A1D"/>
    <w:multiLevelType w:val="hybridMultilevel"/>
    <w:tmpl w:val="9BEA06E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61596703"/>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2326A2A"/>
    <w:multiLevelType w:val="hybridMultilevel"/>
    <w:tmpl w:val="D99CD9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A03759"/>
    <w:multiLevelType w:val="hybridMultilevel"/>
    <w:tmpl w:val="4534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23B0AD8"/>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8C3CCF"/>
    <w:multiLevelType w:val="hybridMultilevel"/>
    <w:tmpl w:val="A4302D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8EA7EDF"/>
    <w:multiLevelType w:val="hybridMultilevel"/>
    <w:tmpl w:val="63B6DC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E9165CC"/>
    <w:multiLevelType w:val="hybridMultilevel"/>
    <w:tmpl w:val="6C0A24D0"/>
    <w:lvl w:ilvl="0" w:tplc="95F0B7B6">
      <w:start w:val="1"/>
      <w:numFmt w:val="bullet"/>
      <w:pStyle w:val="Bullet"/>
      <w:lvlText w:val=""/>
      <w:lvlJc w:val="left"/>
      <w:pPr>
        <w:tabs>
          <w:tab w:val="num" w:pos="360"/>
        </w:tabs>
        <w:ind w:left="360" w:hanging="360"/>
      </w:pPr>
      <w:rPr>
        <w:rFonts w:ascii="Symbol" w:hAnsi="Symbol" w:hint="default"/>
      </w:rPr>
    </w:lvl>
    <w:lvl w:ilvl="1" w:tplc="77CA0DEC">
      <w:numFmt w:val="decimal"/>
      <w:lvlText w:val=""/>
      <w:lvlJc w:val="left"/>
    </w:lvl>
    <w:lvl w:ilvl="2" w:tplc="7840B5A4">
      <w:numFmt w:val="decimal"/>
      <w:lvlText w:val=""/>
      <w:lvlJc w:val="left"/>
    </w:lvl>
    <w:lvl w:ilvl="3" w:tplc="CA04AEEA">
      <w:numFmt w:val="decimal"/>
      <w:lvlText w:val=""/>
      <w:lvlJc w:val="left"/>
    </w:lvl>
    <w:lvl w:ilvl="4" w:tplc="DED2BB7C">
      <w:numFmt w:val="decimal"/>
      <w:lvlText w:val=""/>
      <w:lvlJc w:val="left"/>
    </w:lvl>
    <w:lvl w:ilvl="5" w:tplc="12022BB4">
      <w:numFmt w:val="decimal"/>
      <w:lvlText w:val=""/>
      <w:lvlJc w:val="left"/>
    </w:lvl>
    <w:lvl w:ilvl="6" w:tplc="119E17BC">
      <w:numFmt w:val="decimal"/>
      <w:lvlText w:val=""/>
      <w:lvlJc w:val="left"/>
    </w:lvl>
    <w:lvl w:ilvl="7" w:tplc="0626425E">
      <w:numFmt w:val="decimal"/>
      <w:lvlText w:val=""/>
      <w:lvlJc w:val="left"/>
    </w:lvl>
    <w:lvl w:ilvl="8" w:tplc="9E08FEDC">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3"/>
  </w:num>
  <w:num w:numId="13">
    <w:abstractNumId w:val="10"/>
  </w:num>
  <w:num w:numId="14">
    <w:abstractNumId w:val="36"/>
  </w:num>
  <w:num w:numId="15">
    <w:abstractNumId w:val="18"/>
  </w:num>
  <w:num w:numId="16">
    <w:abstractNumId w:val="12"/>
  </w:num>
  <w:num w:numId="17">
    <w:abstractNumId w:val="26"/>
  </w:num>
  <w:num w:numId="18">
    <w:abstractNumId w:val="11"/>
  </w:num>
  <w:num w:numId="19">
    <w:abstractNumId w:val="25"/>
  </w:num>
  <w:num w:numId="20">
    <w:abstractNumId w:val="35"/>
  </w:num>
  <w:num w:numId="21">
    <w:abstractNumId w:val="19"/>
  </w:num>
  <w:num w:numId="22">
    <w:abstractNumId w:val="22"/>
  </w:num>
  <w:num w:numId="23">
    <w:abstractNumId w:val="21"/>
  </w:num>
  <w:num w:numId="24">
    <w:abstractNumId w:val="29"/>
  </w:num>
  <w:num w:numId="25">
    <w:abstractNumId w:val="31"/>
  </w:num>
  <w:num w:numId="26">
    <w:abstractNumId w:val="24"/>
  </w:num>
  <w:num w:numId="27">
    <w:abstractNumId w:val="23"/>
  </w:num>
  <w:num w:numId="28">
    <w:abstractNumId w:val="30"/>
  </w:num>
  <w:num w:numId="29">
    <w:abstractNumId w:val="34"/>
  </w:num>
  <w:num w:numId="30">
    <w:abstractNumId w:val="14"/>
  </w:num>
  <w:num w:numId="31">
    <w:abstractNumId w:val="16"/>
  </w:num>
  <w:num w:numId="32">
    <w:abstractNumId w:val="33"/>
  </w:num>
  <w:num w:numId="33">
    <w:abstractNumId w:val="17"/>
  </w:num>
  <w:num w:numId="34">
    <w:abstractNumId w:val="32"/>
  </w:num>
  <w:num w:numId="35">
    <w:abstractNumId w:val="27"/>
  </w:num>
  <w:num w:numId="36">
    <w:abstractNumId w:val="28"/>
  </w:num>
  <w:num w:numId="37">
    <w:abstractNumId w:val="20"/>
  </w:num>
  <w:num w:numId="3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824"/>
    <w:rsid w:val="000079C2"/>
    <w:rsid w:val="00015872"/>
    <w:rsid w:val="00027E28"/>
    <w:rsid w:val="00056FBD"/>
    <w:rsid w:val="00060EB7"/>
    <w:rsid w:val="00062E73"/>
    <w:rsid w:val="00063882"/>
    <w:rsid w:val="00086CEB"/>
    <w:rsid w:val="000E388D"/>
    <w:rsid w:val="00117B3E"/>
    <w:rsid w:val="0013614E"/>
    <w:rsid w:val="00152242"/>
    <w:rsid w:val="00163CF7"/>
    <w:rsid w:val="00164F5C"/>
    <w:rsid w:val="00175EEA"/>
    <w:rsid w:val="00181777"/>
    <w:rsid w:val="001A5F5A"/>
    <w:rsid w:val="001E5B26"/>
    <w:rsid w:val="00201431"/>
    <w:rsid w:val="002017FA"/>
    <w:rsid w:val="002078C2"/>
    <w:rsid w:val="00210AF0"/>
    <w:rsid w:val="00211FDD"/>
    <w:rsid w:val="0021791C"/>
    <w:rsid w:val="00217D06"/>
    <w:rsid w:val="0023436B"/>
    <w:rsid w:val="002373D0"/>
    <w:rsid w:val="0025161A"/>
    <w:rsid w:val="0026706F"/>
    <w:rsid w:val="002A2335"/>
    <w:rsid w:val="002A2D5B"/>
    <w:rsid w:val="002A3E6B"/>
    <w:rsid w:val="002A41CB"/>
    <w:rsid w:val="002C78B9"/>
    <w:rsid w:val="002D1784"/>
    <w:rsid w:val="002D2F02"/>
    <w:rsid w:val="002D736A"/>
    <w:rsid w:val="002E28AE"/>
    <w:rsid w:val="00300E21"/>
    <w:rsid w:val="00311C27"/>
    <w:rsid w:val="00315E05"/>
    <w:rsid w:val="003263A8"/>
    <w:rsid w:val="00341E83"/>
    <w:rsid w:val="00370083"/>
    <w:rsid w:val="00370C01"/>
    <w:rsid w:val="003A522C"/>
    <w:rsid w:val="003C3FA6"/>
    <w:rsid w:val="003C4AA9"/>
    <w:rsid w:val="003D4E83"/>
    <w:rsid w:val="003E14CC"/>
    <w:rsid w:val="003F5A76"/>
    <w:rsid w:val="00443975"/>
    <w:rsid w:val="00450F21"/>
    <w:rsid w:val="004863E9"/>
    <w:rsid w:val="00491A14"/>
    <w:rsid w:val="00493164"/>
    <w:rsid w:val="004A0137"/>
    <w:rsid w:val="004B4E21"/>
    <w:rsid w:val="004C0185"/>
    <w:rsid w:val="004C75B7"/>
    <w:rsid w:val="00542909"/>
    <w:rsid w:val="00556EBF"/>
    <w:rsid w:val="00585F93"/>
    <w:rsid w:val="00591C46"/>
    <w:rsid w:val="00597F50"/>
    <w:rsid w:val="005D3B4C"/>
    <w:rsid w:val="005E1CDD"/>
    <w:rsid w:val="005E3BF9"/>
    <w:rsid w:val="00600CF2"/>
    <w:rsid w:val="00600ED2"/>
    <w:rsid w:val="006221AC"/>
    <w:rsid w:val="00623E23"/>
    <w:rsid w:val="0062475D"/>
    <w:rsid w:val="00632BA7"/>
    <w:rsid w:val="00636638"/>
    <w:rsid w:val="006548D1"/>
    <w:rsid w:val="006765F3"/>
    <w:rsid w:val="0067744F"/>
    <w:rsid w:val="00677F28"/>
    <w:rsid w:val="006904C5"/>
    <w:rsid w:val="006B42A5"/>
    <w:rsid w:val="006B4671"/>
    <w:rsid w:val="006C0257"/>
    <w:rsid w:val="006C060C"/>
    <w:rsid w:val="006C3235"/>
    <w:rsid w:val="006C6E79"/>
    <w:rsid w:val="006D6A01"/>
    <w:rsid w:val="006D7D05"/>
    <w:rsid w:val="006E11BC"/>
    <w:rsid w:val="006E6F7B"/>
    <w:rsid w:val="006E7F13"/>
    <w:rsid w:val="006F4AE1"/>
    <w:rsid w:val="006F4C36"/>
    <w:rsid w:val="006F5EB5"/>
    <w:rsid w:val="00721470"/>
    <w:rsid w:val="00726019"/>
    <w:rsid w:val="00732727"/>
    <w:rsid w:val="00735B34"/>
    <w:rsid w:val="00736835"/>
    <w:rsid w:val="00740081"/>
    <w:rsid w:val="00757EAC"/>
    <w:rsid w:val="0078257C"/>
    <w:rsid w:val="00782ABD"/>
    <w:rsid w:val="00784523"/>
    <w:rsid w:val="007879D2"/>
    <w:rsid w:val="00791F2F"/>
    <w:rsid w:val="0079232A"/>
    <w:rsid w:val="00793847"/>
    <w:rsid w:val="00797E16"/>
    <w:rsid w:val="007A2824"/>
    <w:rsid w:val="007B0E30"/>
    <w:rsid w:val="007B3223"/>
    <w:rsid w:val="007B5740"/>
    <w:rsid w:val="007C042D"/>
    <w:rsid w:val="007C63F1"/>
    <w:rsid w:val="007C7E5A"/>
    <w:rsid w:val="007F2EE1"/>
    <w:rsid w:val="0082785D"/>
    <w:rsid w:val="008319A9"/>
    <w:rsid w:val="00854AE7"/>
    <w:rsid w:val="008831C1"/>
    <w:rsid w:val="008A6F89"/>
    <w:rsid w:val="008B79D2"/>
    <w:rsid w:val="008F0058"/>
    <w:rsid w:val="009020BE"/>
    <w:rsid w:val="00910C05"/>
    <w:rsid w:val="00913D8B"/>
    <w:rsid w:val="00914FDA"/>
    <w:rsid w:val="00924345"/>
    <w:rsid w:val="00946203"/>
    <w:rsid w:val="00946B2C"/>
    <w:rsid w:val="0096539E"/>
    <w:rsid w:val="0096556E"/>
    <w:rsid w:val="00977F7D"/>
    <w:rsid w:val="009917E6"/>
    <w:rsid w:val="009B1AF2"/>
    <w:rsid w:val="009B41AC"/>
    <w:rsid w:val="009B61F0"/>
    <w:rsid w:val="009D19B0"/>
    <w:rsid w:val="009E64C4"/>
    <w:rsid w:val="009E6A25"/>
    <w:rsid w:val="009F1230"/>
    <w:rsid w:val="009F7244"/>
    <w:rsid w:val="00A002C1"/>
    <w:rsid w:val="00A44F10"/>
    <w:rsid w:val="00A96746"/>
    <w:rsid w:val="00AB4F9B"/>
    <w:rsid w:val="00AB6E3E"/>
    <w:rsid w:val="00AC4F12"/>
    <w:rsid w:val="00AD4FEF"/>
    <w:rsid w:val="00AD5FBB"/>
    <w:rsid w:val="00AD792D"/>
    <w:rsid w:val="00AE5508"/>
    <w:rsid w:val="00AE7118"/>
    <w:rsid w:val="00B0409D"/>
    <w:rsid w:val="00B04F4D"/>
    <w:rsid w:val="00B27A36"/>
    <w:rsid w:val="00B4154A"/>
    <w:rsid w:val="00B447EC"/>
    <w:rsid w:val="00B50233"/>
    <w:rsid w:val="00B67C6D"/>
    <w:rsid w:val="00BB5E83"/>
    <w:rsid w:val="00BC13AE"/>
    <w:rsid w:val="00BD3EB3"/>
    <w:rsid w:val="00BF02F9"/>
    <w:rsid w:val="00BF042F"/>
    <w:rsid w:val="00BF1910"/>
    <w:rsid w:val="00BF1AB6"/>
    <w:rsid w:val="00BF2418"/>
    <w:rsid w:val="00C267C0"/>
    <w:rsid w:val="00C5061A"/>
    <w:rsid w:val="00C605A3"/>
    <w:rsid w:val="00C61435"/>
    <w:rsid w:val="00C675C2"/>
    <w:rsid w:val="00C759DC"/>
    <w:rsid w:val="00C8096B"/>
    <w:rsid w:val="00CC4BEF"/>
    <w:rsid w:val="00CF5252"/>
    <w:rsid w:val="00CF76D2"/>
    <w:rsid w:val="00CF7876"/>
    <w:rsid w:val="00D11C4C"/>
    <w:rsid w:val="00D17CA7"/>
    <w:rsid w:val="00D210AE"/>
    <w:rsid w:val="00D3015B"/>
    <w:rsid w:val="00D3290A"/>
    <w:rsid w:val="00D37840"/>
    <w:rsid w:val="00DB2C59"/>
    <w:rsid w:val="00DB6D34"/>
    <w:rsid w:val="00DD20A8"/>
    <w:rsid w:val="00DD56C6"/>
    <w:rsid w:val="00DE0D0C"/>
    <w:rsid w:val="00DF6D4D"/>
    <w:rsid w:val="00E3342B"/>
    <w:rsid w:val="00E37823"/>
    <w:rsid w:val="00E46F55"/>
    <w:rsid w:val="00E54491"/>
    <w:rsid w:val="00E6391F"/>
    <w:rsid w:val="00E74C84"/>
    <w:rsid w:val="00E859E5"/>
    <w:rsid w:val="00E85A4A"/>
    <w:rsid w:val="00E9518B"/>
    <w:rsid w:val="00EA1520"/>
    <w:rsid w:val="00EC334C"/>
    <w:rsid w:val="00EC3E2A"/>
    <w:rsid w:val="00EC5ACB"/>
    <w:rsid w:val="00EE28B0"/>
    <w:rsid w:val="00F144C1"/>
    <w:rsid w:val="00F23C97"/>
    <w:rsid w:val="00F32782"/>
    <w:rsid w:val="00F45513"/>
    <w:rsid w:val="00F511D7"/>
    <w:rsid w:val="00FA4CF6"/>
    <w:rsid w:val="00FA53CF"/>
    <w:rsid w:val="00FA5F2B"/>
    <w:rsid w:val="00FB0F31"/>
    <w:rsid w:val="00FB3018"/>
    <w:rsid w:val="00FD3313"/>
    <w:rsid w:val="00FE073B"/>
    <w:rsid w:val="00FE2B84"/>
    <w:rsid w:val="00FE4DCC"/>
    <w:rsid w:val="00FE4EFE"/>
    <w:rsid w:val="00FF2997"/>
    <w:rsid w:val="44696F91"/>
    <w:rsid w:val="5F2065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241C50"/>
  <w15:chartTrackingRefBased/>
  <w15:docId w15:val="{5462E2FE-91A7-4ED0-9958-15E9E7F1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E28AE"/>
    <w:rPr>
      <w:rFonts w:eastAsia="Times New Roman"/>
      <w:sz w:val="24"/>
      <w:szCs w:val="24"/>
      <w:lang w:val="ru-RU" w:eastAsia="ru-RU"/>
    </w:rPr>
  </w:style>
  <w:style w:type="paragraph" w:styleId="Heading6">
    <w:name w:val="heading 6"/>
    <w:basedOn w:val="Normal"/>
    <w:next w:val="Normal"/>
    <w:qFormat/>
    <w:pPr>
      <w:spacing w:before="240" w:after="60"/>
      <w:outlineLvl w:val="5"/>
    </w:pPr>
    <w:rPr>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ing">
    <w:name w:val="Page Heading"/>
    <w:basedOn w:val="Normal"/>
    <w:next w:val="Normal"/>
    <w:pPr>
      <w:pageBreakBefore/>
      <w:spacing w:before="480" w:after="280"/>
    </w:pPr>
    <w:rPr>
      <w:sz w:val="44"/>
      <w:szCs w:val="44"/>
    </w:rPr>
  </w:style>
  <w:style w:type="paragraph" w:styleId="TOC9">
    <w:name w:val="toc 9"/>
    <w:basedOn w:val="Normal"/>
    <w:next w:val="Normal"/>
    <w:autoRedefine/>
    <w:semiHidden/>
    <w:pPr>
      <w:ind w:left="1600"/>
    </w:pPr>
  </w:style>
  <w:style w:type="paragraph" w:customStyle="1" w:styleId="SubHeading">
    <w:name w:val="Sub Heading"/>
    <w:basedOn w:val="Normal"/>
    <w:next w:val="Normal"/>
    <w:pPr>
      <w:keepNext/>
      <w:spacing w:before="440" w:after="280"/>
    </w:pPr>
    <w:rPr>
      <w:b/>
      <w:bCs/>
    </w:rPr>
  </w:style>
  <w:style w:type="paragraph" w:customStyle="1" w:styleId="NumberedSubHeading">
    <w:name w:val="Numbered Sub Heading"/>
    <w:basedOn w:val="Normal"/>
    <w:next w:val="Normal"/>
    <w:pPr>
      <w:keepNext/>
      <w:numPr>
        <w:numId w:val="11"/>
      </w:numPr>
      <w:spacing w:before="440" w:after="40"/>
    </w:pPr>
    <w:rPr>
      <w:b/>
      <w:bCs/>
      <w:sz w:val="22"/>
      <w:szCs w:val="22"/>
    </w:rPr>
  </w:style>
  <w:style w:type="paragraph" w:customStyle="1" w:styleId="NumberedBodyText">
    <w:name w:val="Numbered Body Text"/>
    <w:basedOn w:val="Normal"/>
    <w:pPr>
      <w:numPr>
        <w:ilvl w:val="1"/>
        <w:numId w:val="12"/>
      </w:numPr>
      <w:spacing w:before="180"/>
    </w:pPr>
  </w:style>
  <w:style w:type="paragraph" w:customStyle="1" w:styleId="NumberedParagraph">
    <w:name w:val="Numbered Paragraph"/>
    <w:basedOn w:val="Normal"/>
    <w:pPr>
      <w:numPr>
        <w:numId w:val="13"/>
      </w:numPr>
      <w:spacing w:before="180"/>
    </w:pPr>
  </w:style>
  <w:style w:type="paragraph" w:customStyle="1" w:styleId="Bullet">
    <w:name w:val="Bullet"/>
    <w:basedOn w:val="Normal"/>
    <w:pPr>
      <w:numPr>
        <w:numId w:val="14"/>
      </w:numPr>
      <w:tabs>
        <w:tab w:val="clear" w:pos="360"/>
        <w:tab w:val="num" w:pos="567"/>
      </w:tabs>
      <w:spacing w:before="180"/>
      <w:ind w:left="567" w:hanging="567"/>
    </w:pPr>
  </w:style>
  <w:style w:type="paragraph" w:styleId="BodyTextIndent">
    <w:name w:val="Body Text Indent"/>
    <w:basedOn w:val="Normal"/>
    <w:link w:val="BodyTextIndentChar"/>
    <w:rsid w:val="007A2824"/>
    <w:pPr>
      <w:spacing w:after="240"/>
      <w:ind w:left="792"/>
    </w:pPr>
    <w:rPr>
      <w:rFonts w:ascii="Arial" w:eastAsia="SimSun" w:hAnsi="Arial" w:cs="Arial"/>
      <w:sz w:val="20"/>
      <w:szCs w:val="20"/>
      <w:lang w:val="en-GB" w:eastAsia="zh-CN"/>
    </w:rPr>
  </w:style>
  <w:style w:type="paragraph" w:styleId="Footer">
    <w:name w:val="footer"/>
    <w:basedOn w:val="Normal"/>
    <w:link w:val="FooterChar"/>
    <w:uiPriority w:val="99"/>
    <w:pPr>
      <w:tabs>
        <w:tab w:val="center" w:pos="4153"/>
        <w:tab w:val="right" w:pos="8306"/>
      </w:tabs>
    </w:pPr>
    <w:rPr>
      <w:sz w:val="12"/>
      <w:szCs w:val="12"/>
    </w:rPr>
  </w:style>
  <w:style w:type="character" w:customStyle="1" w:styleId="BodyTextIndentChar">
    <w:name w:val="Body Text Indent Char"/>
    <w:link w:val="BodyTextIndent"/>
    <w:locked/>
    <w:rsid w:val="007A2824"/>
    <w:rPr>
      <w:rFonts w:ascii="Arial" w:hAnsi="Arial" w:cs="Arial"/>
      <w:lang w:val="en-GB" w:eastAsia="zh-CN" w:bidi="ar-SA"/>
    </w:rPr>
  </w:style>
  <w:style w:type="character" w:styleId="CommentReference">
    <w:name w:val="annotation reference"/>
    <w:semiHidden/>
    <w:rsid w:val="007A2824"/>
    <w:rPr>
      <w:rFonts w:cs="Times New Roman"/>
      <w:sz w:val="16"/>
      <w:szCs w:val="16"/>
    </w:rPr>
  </w:style>
  <w:style w:type="paragraph" w:styleId="CommentText">
    <w:name w:val="annotation text"/>
    <w:basedOn w:val="Normal"/>
    <w:link w:val="CommentTextChar"/>
    <w:uiPriority w:val="99"/>
    <w:semiHidden/>
    <w:rsid w:val="006D7D05"/>
    <w:rPr>
      <w:rFonts w:ascii="Arial" w:eastAsia="SimSun" w:hAnsi="Arial"/>
      <w:sz w:val="20"/>
      <w:szCs w:val="20"/>
    </w:rPr>
  </w:style>
  <w:style w:type="character" w:customStyle="1" w:styleId="CommentTextChar">
    <w:name w:val="Comment Text Char"/>
    <w:link w:val="CommentText"/>
    <w:uiPriority w:val="99"/>
    <w:semiHidden/>
    <w:locked/>
    <w:rsid w:val="006D7D05"/>
    <w:rPr>
      <w:rFonts w:ascii="Arial" w:hAnsi="Arial"/>
      <w:lang w:val="ru-RU" w:eastAsia="ru-RU"/>
    </w:rPr>
  </w:style>
  <w:style w:type="paragraph" w:styleId="BalloonText">
    <w:name w:val="Balloon Text"/>
    <w:basedOn w:val="Normal"/>
    <w:semiHidden/>
    <w:rsid w:val="007A2824"/>
    <w:rPr>
      <w:rFonts w:ascii="Tahoma" w:hAnsi="Tahoma" w:cs="Tahoma"/>
      <w:sz w:val="16"/>
      <w:szCs w:val="16"/>
    </w:rPr>
  </w:style>
  <w:style w:type="paragraph" w:styleId="ListParagraph">
    <w:name w:val="List Paragraph"/>
    <w:aliases w:val="RedR Bullet List,Dot pt,F5 List Paragraph,List Paragraph1,No Spacing1,List Paragraph Char Char Char,Indicator Text,Numbered Para 1,Bullet 1,List Paragraph12,Bullet Points,MAIN CONTENT,Colorful List - Accent 11,List Paragraph11,OBC Bullet"/>
    <w:basedOn w:val="Normal"/>
    <w:link w:val="ListParagraphChar"/>
    <w:uiPriority w:val="34"/>
    <w:qFormat/>
    <w:rsid w:val="00FA5F2B"/>
    <w:pPr>
      <w:ind w:left="720"/>
    </w:pPr>
  </w:style>
  <w:style w:type="table" w:styleId="TableGrid">
    <w:name w:val="Table Grid"/>
    <w:basedOn w:val="TableNormal"/>
    <w:rsid w:val="00181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591C46"/>
    <w:rPr>
      <w:b/>
      <w:bCs/>
    </w:rPr>
  </w:style>
  <w:style w:type="character" w:styleId="Hyperlink">
    <w:name w:val="Hyperlink"/>
    <w:rsid w:val="00EC3E2A"/>
    <w:rPr>
      <w:color w:val="0000FF"/>
      <w:u w:val="single"/>
    </w:rPr>
  </w:style>
  <w:style w:type="paragraph" w:customStyle="1" w:styleId="msolistparagraph0">
    <w:name w:val="msolistparagraph"/>
    <w:basedOn w:val="Normal"/>
    <w:rsid w:val="002D1784"/>
    <w:pPr>
      <w:spacing w:before="100" w:beforeAutospacing="1" w:after="100" w:afterAutospacing="1"/>
    </w:pPr>
    <w:rPr>
      <w:lang w:val="en-GB" w:eastAsia="en-GB"/>
    </w:rPr>
  </w:style>
  <w:style w:type="character" w:styleId="PageNumber">
    <w:name w:val="page number"/>
    <w:basedOn w:val="DefaultParagraphFont"/>
    <w:rsid w:val="00491A14"/>
  </w:style>
  <w:style w:type="paragraph" w:styleId="Header">
    <w:name w:val="header"/>
    <w:basedOn w:val="Normal"/>
    <w:rsid w:val="00491A14"/>
    <w:pPr>
      <w:tabs>
        <w:tab w:val="center" w:pos="4153"/>
        <w:tab w:val="right" w:pos="8306"/>
      </w:tabs>
    </w:pPr>
  </w:style>
  <w:style w:type="character" w:customStyle="1" w:styleId="ListParagraphChar">
    <w:name w:val="List Paragraph Char"/>
    <w:aliases w:val="RedR Bullet List Char,Dot pt Char,F5 List Paragraph Char,List Paragraph1 Char,No Spacing1 Char,List Paragraph Char Char Char Char,Indicator Text Char,Numbered Para 1 Char,Bullet 1 Char,List Paragraph12 Char,Bullet Points Char"/>
    <w:link w:val="ListParagraph"/>
    <w:uiPriority w:val="34"/>
    <w:qFormat/>
    <w:locked/>
    <w:rsid w:val="00BF1910"/>
    <w:rPr>
      <w:rFonts w:eastAsia="Times New Roman"/>
      <w:sz w:val="24"/>
      <w:szCs w:val="24"/>
      <w:lang w:val="ru-RU" w:eastAsia="ru-RU"/>
    </w:rPr>
  </w:style>
  <w:style w:type="character" w:customStyle="1" w:styleId="FooterChar">
    <w:name w:val="Footer Char"/>
    <w:basedOn w:val="DefaultParagraphFont"/>
    <w:link w:val="Footer"/>
    <w:uiPriority w:val="99"/>
    <w:rsid w:val="00BF042F"/>
    <w:rPr>
      <w:rFonts w:eastAsia="Times New Roman"/>
      <w:sz w:val="12"/>
      <w:szCs w:val="12"/>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unda.demir@britishcouncil.org.t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972A78B4BF0D64EBF105ED13062E275" ma:contentTypeVersion="14" ma:contentTypeDescription="Create a new document." ma:contentTypeScope="" ma:versionID="9e7ca090577f664e4937ef85bf91cab5">
  <xsd:schema xmlns:xsd="http://www.w3.org/2001/XMLSchema" xmlns:xs="http://www.w3.org/2001/XMLSchema" xmlns:p="http://schemas.microsoft.com/office/2006/metadata/properties" xmlns:ns1="http://schemas.microsoft.com/sharepoint/v3" xmlns:ns2="70d43492-d695-4e52-8d5a-0f120ce606dc" xmlns:ns3="a7151352-383e-411c-a9d3-d97107fe9828" targetNamespace="http://schemas.microsoft.com/office/2006/metadata/properties" ma:root="true" ma:fieldsID="0f6ed2860b78eb5c2191982874f2fcf6" ns1:_="" ns2:_="" ns3:_="">
    <xsd:import namespace="http://schemas.microsoft.com/sharepoint/v3"/>
    <xsd:import namespace="70d43492-d695-4e52-8d5a-0f120ce606dc"/>
    <xsd:import namespace="a7151352-383e-411c-a9d3-d97107fe9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43492-d695-4e52-8d5a-0f120ce606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51352-383e-411c-a9d3-d97107fe982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269AC16-2A37-431A-8F04-5C79B71E3481}">
  <ds:schemaRefs>
    <ds:schemaRef ds:uri="http://schemas.openxmlformats.org/officeDocument/2006/bibliography"/>
  </ds:schemaRefs>
</ds:datastoreItem>
</file>

<file path=customXml/itemProps2.xml><?xml version="1.0" encoding="utf-8"?>
<ds:datastoreItem xmlns:ds="http://schemas.openxmlformats.org/officeDocument/2006/customXml" ds:itemID="{21BDED66-AED4-4A40-BC50-B312E8973C4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860F9388-4604-4DA9-88A9-78D971337119}">
  <ds:schemaRefs>
    <ds:schemaRef ds:uri="http://schemas.microsoft.com/sharepoint/v3/contenttype/forms"/>
  </ds:schemaRefs>
</ds:datastoreItem>
</file>

<file path=customXml/itemProps4.xml><?xml version="1.0" encoding="utf-8"?>
<ds:datastoreItem xmlns:ds="http://schemas.openxmlformats.org/officeDocument/2006/customXml" ds:itemID="{71F3ACE2-62F6-4ED0-8391-AF9048C0D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d43492-d695-4e52-8d5a-0f120ce606dc"/>
    <ds:schemaRef ds:uri="a7151352-383e-411c-a9d3-d97107fe9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942</Words>
  <Characters>5814</Characters>
  <Application>Microsoft Office Word</Application>
  <DocSecurity>0</DocSecurity>
  <Lines>48</Lines>
  <Paragraphs>13</Paragraphs>
  <ScaleCrop>false</ScaleCrop>
  <Company>The British Council</Company>
  <LinksUpToDate>false</LinksUpToDate>
  <CharactersWithSpaces>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Supplier Response Annex</dc:title>
  <dc:subject/>
  <dc:creator>Asad.Chaudary@britishcouncil.org</dc:creator>
  <cp:keywords/>
  <dc:description/>
  <cp:lastModifiedBy>Guclu, Ali Murat (Turkey)</cp:lastModifiedBy>
  <cp:revision>33</cp:revision>
  <dcterms:created xsi:type="dcterms:W3CDTF">2020-09-15T12:47:00Z</dcterms:created>
  <dcterms:modified xsi:type="dcterms:W3CDTF">2020-10-14T06:51:00Z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ExpirationDate">
    <vt:lpwstr/>
  </property>
  <property fmtid="{D5CDD505-2E9C-101B-9397-08002B2CF9AE}" pid="3" name="PublishingStartDate">
    <vt:lpwstr/>
  </property>
  <property fmtid="{D5CDD505-2E9C-101B-9397-08002B2CF9AE}" pid="4" name="ContentTypeId">
    <vt:lpwstr>0x0101001972A78B4BF0D64EBF105ED13062E275</vt:lpwstr>
  </property>
  <property fmtid="{D5CDD505-2E9C-101B-9397-08002B2CF9AE}" pid="5" name="Order">
    <vt:r8>100</vt:r8>
  </property>
</Properties>
</file>