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87B528" w14:textId="743DB82A" w:rsidR="009119BA" w:rsidRPr="00DD0F62" w:rsidRDefault="009119BA">
      <w:pPr>
        <w:rPr>
          <w:rFonts w:cstheme="minorHAnsi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9119BA" w:rsidRPr="00DD0F62" w14:paraId="0666FC0B" w14:textId="77777777" w:rsidTr="009119BA">
        <w:tc>
          <w:tcPr>
            <w:tcW w:w="9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CACEA9" w14:textId="6171E426" w:rsidR="009119BA" w:rsidRPr="00DE1681" w:rsidRDefault="009C472A" w:rsidP="00DE1681">
            <w:pPr>
              <w:spacing w:before="100" w:beforeAutospacing="1"/>
              <w:jc w:val="center"/>
              <w:rPr>
                <w:rFonts w:eastAsia="Times New Roman" w:cstheme="minorHAnsi"/>
                <w:b/>
              </w:rPr>
            </w:pPr>
            <w:r w:rsidRPr="009C472A">
              <w:rPr>
                <w:rFonts w:eastAsia="Times New Roman" w:cstheme="minorHAnsi"/>
                <w:b/>
              </w:rPr>
              <w:t>REVIEW OF THE A.S. Hornby Educational Trust (ASHET) SCHOLARSHIP SCHEME</w:t>
            </w:r>
          </w:p>
        </w:tc>
      </w:tr>
    </w:tbl>
    <w:p w14:paraId="75163D14" w14:textId="5348DFE6" w:rsidR="004E0D2C" w:rsidRDefault="009C472A" w:rsidP="009C472A">
      <w:pPr>
        <w:spacing w:before="100" w:beforeAutospacing="1"/>
        <w:rPr>
          <w:rFonts w:eastAsia="Times New Roman" w:cstheme="minorHAnsi"/>
        </w:rPr>
      </w:pPr>
      <w:r w:rsidRPr="00DD0F62">
        <w:rPr>
          <w:rFonts w:eastAsia="Times New Roman" w:cstheme="minorHAnsi"/>
        </w:rPr>
        <w:t xml:space="preserve">ASHET has </w:t>
      </w:r>
      <w:r w:rsidR="00E269F0">
        <w:rPr>
          <w:rFonts w:eastAsia="Times New Roman" w:cstheme="minorHAnsi"/>
        </w:rPr>
        <w:t>since 1970</w:t>
      </w:r>
      <w:r w:rsidRPr="00DD0F62">
        <w:rPr>
          <w:rFonts w:eastAsia="Times New Roman" w:cstheme="minorHAnsi"/>
        </w:rPr>
        <w:t xml:space="preserve"> offered scholarships at MA level in ELT in UK universities as a central pillar of its charitable activity</w:t>
      </w:r>
      <w:r w:rsidR="00DE1681">
        <w:rPr>
          <w:rFonts w:eastAsia="Times New Roman" w:cstheme="minorHAnsi"/>
        </w:rPr>
        <w:t xml:space="preserve">, </w:t>
      </w:r>
      <w:r w:rsidR="00DD5F28">
        <w:rPr>
          <w:rFonts w:eastAsia="Times New Roman" w:cstheme="minorHAnsi"/>
        </w:rPr>
        <w:t>with</w:t>
      </w:r>
      <w:r w:rsidR="00DE1681">
        <w:rPr>
          <w:rFonts w:eastAsia="Times New Roman" w:cstheme="minorHAnsi"/>
        </w:rPr>
        <w:t xml:space="preserve"> a spend of approximately £</w:t>
      </w:r>
      <w:r w:rsidR="00BE277C">
        <w:rPr>
          <w:rFonts w:eastAsia="Times New Roman" w:cstheme="minorHAnsi"/>
        </w:rPr>
        <w:t>350</w:t>
      </w:r>
      <w:r w:rsidR="00DE1681">
        <w:rPr>
          <w:rFonts w:eastAsia="Times New Roman" w:cstheme="minorHAnsi"/>
        </w:rPr>
        <w:t>K per annum</w:t>
      </w:r>
      <w:r w:rsidRPr="00DD0F62">
        <w:rPr>
          <w:rFonts w:eastAsia="Times New Roman" w:cstheme="minorHAnsi"/>
        </w:rPr>
        <w:t xml:space="preserve">. The current provision is </w:t>
      </w:r>
      <w:r w:rsidR="00DD5F28">
        <w:rPr>
          <w:rFonts w:eastAsia="Times New Roman" w:cstheme="minorHAnsi"/>
        </w:rPr>
        <w:t xml:space="preserve">for </w:t>
      </w:r>
      <w:r w:rsidRPr="00DD0F62">
        <w:rPr>
          <w:rFonts w:eastAsia="Times New Roman" w:cstheme="minorHAnsi"/>
        </w:rPr>
        <w:t>approximately ten scholars per year taking a 12-month MA in one UK university. T</w:t>
      </w:r>
      <w:r w:rsidR="004E0D2C">
        <w:rPr>
          <w:rFonts w:eastAsia="Times New Roman" w:cstheme="minorHAnsi"/>
        </w:rPr>
        <w:t xml:space="preserve">he scholarships are for teachers from </w:t>
      </w:r>
      <w:r w:rsidRPr="00DD0F62">
        <w:rPr>
          <w:rFonts w:eastAsia="Times New Roman" w:cstheme="minorHAnsi"/>
        </w:rPr>
        <w:t>low income countries and marginalised contexts who are likely to play a key role in developing ELT in their countries/contexts</w:t>
      </w:r>
      <w:r w:rsidR="004E0D2C">
        <w:rPr>
          <w:rFonts w:eastAsia="Times New Roman" w:cstheme="minorHAnsi"/>
        </w:rPr>
        <w:t xml:space="preserve">. We wish to </w:t>
      </w:r>
      <w:r w:rsidR="00DD5F28">
        <w:rPr>
          <w:rFonts w:eastAsia="Times New Roman" w:cstheme="minorHAnsi"/>
        </w:rPr>
        <w:t xml:space="preserve">identify </w:t>
      </w:r>
      <w:r w:rsidR="004E0D2C">
        <w:rPr>
          <w:rFonts w:eastAsia="Times New Roman" w:cstheme="minorHAnsi"/>
        </w:rPr>
        <w:t>ways to develop the scheme so that it reaches the target group more effectively and has greater impact on teacher development</w:t>
      </w:r>
      <w:r w:rsidR="008B144D">
        <w:rPr>
          <w:rFonts w:eastAsia="Times New Roman" w:cstheme="minorHAnsi"/>
        </w:rPr>
        <w:t>, and on ELT in schools and classrooms in institutions of all kinds</w:t>
      </w:r>
      <w:r w:rsidR="004E0D2C">
        <w:rPr>
          <w:rFonts w:eastAsia="Times New Roman" w:cstheme="minorHAnsi"/>
        </w:rPr>
        <w:t>.</w:t>
      </w:r>
    </w:p>
    <w:p w14:paraId="62657E4F" w14:textId="77777777" w:rsidR="00E269F0" w:rsidRDefault="009C472A" w:rsidP="009C472A">
      <w:pPr>
        <w:spacing w:before="100" w:beforeAutospacing="1"/>
        <w:rPr>
          <w:rFonts w:eastAsia="Times New Roman" w:cstheme="minorHAnsi"/>
        </w:rPr>
      </w:pPr>
      <w:r w:rsidRPr="00DD0F62">
        <w:rPr>
          <w:rFonts w:eastAsia="Times New Roman" w:cstheme="minorHAnsi"/>
        </w:rPr>
        <w:t>In addressing these particular issues</w:t>
      </w:r>
      <w:r>
        <w:rPr>
          <w:rFonts w:eastAsia="Times New Roman" w:cstheme="minorHAnsi"/>
        </w:rPr>
        <w:t>,</w:t>
      </w:r>
      <w:r w:rsidRPr="00DD0F62">
        <w:rPr>
          <w:rFonts w:eastAsia="Times New Roman" w:cstheme="minorHAnsi"/>
        </w:rPr>
        <w:t xml:space="preserve"> we wish to review the </w:t>
      </w:r>
      <w:r w:rsidR="006700FF" w:rsidRPr="00DD0F62">
        <w:rPr>
          <w:rFonts w:eastAsia="Times New Roman" w:cstheme="minorHAnsi"/>
        </w:rPr>
        <w:t>s</w:t>
      </w:r>
      <w:r w:rsidRPr="00DD0F62">
        <w:rPr>
          <w:rFonts w:eastAsia="Times New Roman" w:cstheme="minorHAnsi"/>
        </w:rPr>
        <w:t xml:space="preserve">cholarship scheme as a whole, consider how the current approach can adapt to </w:t>
      </w:r>
      <w:r w:rsidR="00CF25E5">
        <w:rPr>
          <w:rFonts w:eastAsia="Times New Roman" w:cstheme="minorHAnsi"/>
        </w:rPr>
        <w:t xml:space="preserve">recent developments in English Language Teacher Education (ELTE), and </w:t>
      </w:r>
      <w:r w:rsidRPr="00DD0F62">
        <w:rPr>
          <w:rFonts w:eastAsia="Times New Roman" w:cstheme="minorHAnsi"/>
        </w:rPr>
        <w:t>meet the requirements of our mission</w:t>
      </w:r>
      <w:r w:rsidR="00DD5F28">
        <w:rPr>
          <w:rFonts w:eastAsia="Times New Roman" w:cstheme="minorHAnsi"/>
        </w:rPr>
        <w:t xml:space="preserve"> in a changing world</w:t>
      </w:r>
      <w:r w:rsidRPr="00DD0F62">
        <w:rPr>
          <w:rFonts w:eastAsia="Times New Roman" w:cstheme="minorHAnsi"/>
        </w:rPr>
        <w:t xml:space="preserve">. </w:t>
      </w:r>
      <w:r w:rsidR="00E269F0">
        <w:rPr>
          <w:rFonts w:eastAsia="Times New Roman" w:cstheme="minorHAnsi"/>
        </w:rPr>
        <w:t>We are looking for a detailed framing of current and emerging ways in which we can use scholarships as an effective part of our charitable activity, in line with the values set out in Section 2 below.</w:t>
      </w:r>
    </w:p>
    <w:p w14:paraId="6F4640ED" w14:textId="3EABDDB7" w:rsidR="009C472A" w:rsidRPr="00DD0F62" w:rsidRDefault="00E269F0" w:rsidP="009C472A">
      <w:pPr>
        <w:spacing w:before="100" w:beforeAutospacing="1"/>
        <w:rPr>
          <w:rFonts w:eastAsia="Times New Roman" w:cstheme="minorHAnsi"/>
        </w:rPr>
      </w:pPr>
      <w:r>
        <w:rPr>
          <w:rFonts w:eastAsia="Times New Roman" w:cstheme="minorHAnsi"/>
        </w:rPr>
        <w:t xml:space="preserve"> </w:t>
      </w:r>
      <w:r w:rsidR="009C472A" w:rsidRPr="00DD0F62">
        <w:rPr>
          <w:rFonts w:eastAsia="Times New Roman" w:cstheme="minorHAnsi"/>
        </w:rPr>
        <w:t xml:space="preserve">We envisage a desk-based </w:t>
      </w:r>
      <w:r w:rsidR="00E43FF7">
        <w:rPr>
          <w:rFonts w:eastAsia="Times New Roman" w:cstheme="minorHAnsi"/>
        </w:rPr>
        <w:t>review</w:t>
      </w:r>
      <w:r w:rsidR="009C472A" w:rsidRPr="00DD0F62">
        <w:rPr>
          <w:rFonts w:eastAsia="Times New Roman" w:cstheme="minorHAnsi"/>
        </w:rPr>
        <w:t xml:space="preserve"> of approximately 10 days, carried out by a consultant with experience and expertise in the area of masters level </w:t>
      </w:r>
      <w:r w:rsidR="00CF25E5">
        <w:rPr>
          <w:rFonts w:eastAsia="Times New Roman" w:cstheme="minorHAnsi"/>
        </w:rPr>
        <w:t>ELTE</w:t>
      </w:r>
      <w:r w:rsidR="009C472A" w:rsidRPr="00DD0F62">
        <w:rPr>
          <w:rFonts w:eastAsia="Times New Roman" w:cstheme="minorHAnsi"/>
        </w:rPr>
        <w:t xml:space="preserve"> programmes</w:t>
      </w:r>
      <w:r w:rsidR="009C472A">
        <w:rPr>
          <w:rFonts w:eastAsia="Times New Roman" w:cstheme="minorHAnsi"/>
        </w:rPr>
        <w:t xml:space="preserve">, particularly in </w:t>
      </w:r>
      <w:r w:rsidR="00DD5F28">
        <w:rPr>
          <w:rFonts w:eastAsia="Times New Roman" w:cstheme="minorHAnsi"/>
        </w:rPr>
        <w:t>relation to</w:t>
      </w:r>
      <w:r w:rsidR="009C472A">
        <w:rPr>
          <w:rFonts w:eastAsia="Times New Roman" w:cstheme="minorHAnsi"/>
        </w:rPr>
        <w:t xml:space="preserve"> marketing and recruitment</w:t>
      </w:r>
      <w:r w:rsidR="00BF34EB">
        <w:rPr>
          <w:rFonts w:eastAsia="Times New Roman" w:cstheme="minorHAnsi"/>
        </w:rPr>
        <w:t xml:space="preserve"> in low-</w:t>
      </w:r>
      <w:r w:rsidR="009C472A" w:rsidRPr="00DD0F62">
        <w:rPr>
          <w:rFonts w:eastAsia="Times New Roman" w:cstheme="minorHAnsi"/>
        </w:rPr>
        <w:t xml:space="preserve">income countries and marginalised contexts. The review should deliver a written report and </w:t>
      </w:r>
      <w:r w:rsidR="00DD5F28">
        <w:rPr>
          <w:rFonts w:eastAsia="Times New Roman" w:cstheme="minorHAnsi"/>
        </w:rPr>
        <w:t>the consultant should be available to present this to ASHET</w:t>
      </w:r>
      <w:r w:rsidR="009C472A" w:rsidRPr="00DD0F62">
        <w:rPr>
          <w:rFonts w:eastAsia="Times New Roman" w:cstheme="minorHAnsi"/>
        </w:rPr>
        <w:t xml:space="preserve"> Trustees</w:t>
      </w:r>
      <w:r w:rsidR="00DD5F28">
        <w:rPr>
          <w:rFonts w:eastAsia="Times New Roman" w:cstheme="minorHAnsi"/>
        </w:rPr>
        <w:t xml:space="preserve"> if required</w:t>
      </w:r>
      <w:r w:rsidR="009C472A" w:rsidRPr="00DD0F62">
        <w:rPr>
          <w:rFonts w:eastAsia="Times New Roman" w:cstheme="minorHAnsi"/>
        </w:rPr>
        <w:t>.</w:t>
      </w:r>
    </w:p>
    <w:p w14:paraId="7535BCBB" w14:textId="77777777" w:rsidR="009C472A" w:rsidRPr="00DD0F62" w:rsidRDefault="009C472A" w:rsidP="009C472A">
      <w:pPr>
        <w:spacing w:before="100" w:beforeAutospacing="1"/>
        <w:rPr>
          <w:rFonts w:eastAsia="Times New Roman" w:cstheme="minorHAnsi"/>
        </w:rPr>
      </w:pPr>
      <w:r w:rsidRPr="00DD0F62">
        <w:rPr>
          <w:rFonts w:eastAsia="Times New Roman" w:cstheme="minorHAnsi"/>
        </w:rPr>
        <w:t>Specific terms of reference (TORs) for review of the ASHET scholarship scheme</w:t>
      </w:r>
    </w:p>
    <w:p w14:paraId="7DC9667B" w14:textId="326D6B81" w:rsidR="00DD5F28" w:rsidRPr="00DD5F28" w:rsidRDefault="00DD5F28" w:rsidP="00DD5F28">
      <w:pPr>
        <w:pStyle w:val="ListParagraph"/>
        <w:numPr>
          <w:ilvl w:val="0"/>
          <w:numId w:val="5"/>
        </w:numPr>
        <w:spacing w:before="100" w:beforeAutospacing="1"/>
        <w:rPr>
          <w:rFonts w:eastAsia="Times New Roman" w:cstheme="minorHAnsi"/>
        </w:rPr>
      </w:pPr>
      <w:r w:rsidRPr="00DD5F28">
        <w:rPr>
          <w:rFonts w:eastAsia="Times New Roman" w:cstheme="minorHAnsi"/>
        </w:rPr>
        <w:t xml:space="preserve">To undertake a desk-based review of currently available MA-level courses in ELTE world-wide in order to identify </w:t>
      </w:r>
    </w:p>
    <w:p w14:paraId="3E828835" w14:textId="6B8599BC" w:rsidR="004E0D2C" w:rsidRDefault="00A403D2" w:rsidP="00DD5F28">
      <w:pPr>
        <w:pStyle w:val="ListParagraph"/>
        <w:numPr>
          <w:ilvl w:val="1"/>
          <w:numId w:val="5"/>
        </w:numPr>
        <w:spacing w:before="100" w:beforeAutospacing="1"/>
        <w:rPr>
          <w:rFonts w:eastAsia="Times New Roman" w:cstheme="minorHAnsi"/>
        </w:rPr>
      </w:pPr>
      <w:r>
        <w:rPr>
          <w:rFonts w:eastAsia="Times New Roman" w:cstheme="minorHAnsi"/>
        </w:rPr>
        <w:t>W</w:t>
      </w:r>
      <w:r w:rsidR="00DD5F28" w:rsidRPr="00DD5F28">
        <w:rPr>
          <w:rFonts w:eastAsia="Times New Roman" w:cstheme="minorHAnsi"/>
        </w:rPr>
        <w:t xml:space="preserve">ays the current scheme </w:t>
      </w:r>
      <w:r w:rsidR="004E0D2C" w:rsidRPr="00DD5F28">
        <w:rPr>
          <w:rFonts w:eastAsia="Times New Roman" w:cstheme="minorHAnsi"/>
        </w:rPr>
        <w:t>could be diversified</w:t>
      </w:r>
      <w:r w:rsidR="00DD5F28" w:rsidRPr="00DD5F28">
        <w:rPr>
          <w:rFonts w:eastAsia="Times New Roman" w:cstheme="minorHAnsi"/>
        </w:rPr>
        <w:t xml:space="preserve"> to include</w:t>
      </w:r>
      <w:r w:rsidR="004E0D2C" w:rsidRPr="00DD5F28">
        <w:rPr>
          <w:rFonts w:eastAsia="Times New Roman" w:cstheme="minorHAnsi"/>
        </w:rPr>
        <w:t>, for example: i) online courses; ii) part-time courses, and iii) courses outside the UK.</w:t>
      </w:r>
      <w:r w:rsidR="009C472A" w:rsidRPr="00DD5F28">
        <w:rPr>
          <w:rFonts w:eastAsia="Times New Roman" w:cstheme="minorHAnsi"/>
        </w:rPr>
        <w:t> </w:t>
      </w:r>
    </w:p>
    <w:p w14:paraId="34A39113" w14:textId="32DB2143" w:rsidR="001F7858" w:rsidRDefault="00DD5F28" w:rsidP="000E2340">
      <w:pPr>
        <w:pStyle w:val="ListParagraph"/>
        <w:numPr>
          <w:ilvl w:val="1"/>
          <w:numId w:val="5"/>
        </w:numPr>
        <w:spacing w:before="100" w:beforeAutospacing="1"/>
        <w:rPr>
          <w:rFonts w:eastAsia="Times New Roman" w:cstheme="minorHAnsi"/>
        </w:rPr>
      </w:pPr>
      <w:r w:rsidRPr="00DD5F28">
        <w:rPr>
          <w:rFonts w:eastAsia="Times New Roman" w:cstheme="minorHAnsi"/>
        </w:rPr>
        <w:t xml:space="preserve">Measures </w:t>
      </w:r>
      <w:r w:rsidR="001F7858" w:rsidRPr="00DD5F28">
        <w:rPr>
          <w:rFonts w:eastAsia="Times New Roman" w:cstheme="minorHAnsi"/>
        </w:rPr>
        <w:t>and procedures for identifying suitable course providers (FT /PT; online; distance study) in ELT</w:t>
      </w:r>
      <w:r w:rsidR="008B293A">
        <w:rPr>
          <w:rFonts w:eastAsia="Times New Roman" w:cstheme="minorHAnsi"/>
        </w:rPr>
        <w:t>.</w:t>
      </w:r>
    </w:p>
    <w:p w14:paraId="29963CDC" w14:textId="484224F3" w:rsidR="009C472A" w:rsidRPr="008B293A" w:rsidRDefault="008B293A" w:rsidP="002D0D79">
      <w:pPr>
        <w:pStyle w:val="ListParagraph"/>
        <w:numPr>
          <w:ilvl w:val="1"/>
          <w:numId w:val="5"/>
        </w:numPr>
        <w:spacing w:before="100" w:beforeAutospacing="1"/>
        <w:rPr>
          <w:rFonts w:eastAsia="Times New Roman" w:cstheme="minorHAnsi"/>
        </w:rPr>
      </w:pPr>
      <w:r w:rsidRPr="008B293A">
        <w:rPr>
          <w:rFonts w:eastAsia="Times New Roman" w:cstheme="minorHAnsi"/>
        </w:rPr>
        <w:t xml:space="preserve">Administrative </w:t>
      </w:r>
      <w:r w:rsidR="004E0D2C" w:rsidRPr="008B293A">
        <w:rPr>
          <w:rFonts w:eastAsia="Times New Roman" w:cstheme="minorHAnsi"/>
        </w:rPr>
        <w:t xml:space="preserve">challenges and costs </w:t>
      </w:r>
      <w:r w:rsidR="00E43FF7" w:rsidRPr="008B293A">
        <w:rPr>
          <w:rFonts w:eastAsia="Times New Roman" w:cstheme="minorHAnsi"/>
        </w:rPr>
        <w:t xml:space="preserve">(course fees; living costs) </w:t>
      </w:r>
      <w:r w:rsidR="004E0D2C" w:rsidRPr="008B293A">
        <w:rPr>
          <w:rFonts w:eastAsia="Times New Roman" w:cstheme="minorHAnsi"/>
        </w:rPr>
        <w:t>of setting up and</w:t>
      </w:r>
      <w:r>
        <w:rPr>
          <w:rFonts w:eastAsia="Times New Roman" w:cstheme="minorHAnsi"/>
        </w:rPr>
        <w:t xml:space="preserve"> managing the different options.</w:t>
      </w:r>
    </w:p>
    <w:p w14:paraId="1D578563" w14:textId="09D8EDB0" w:rsidR="004B5322" w:rsidRDefault="004B5322" w:rsidP="004B5322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To provide a written report to ASHET trustees by 6 December 2019.</w:t>
      </w:r>
    </w:p>
    <w:p w14:paraId="06F8EFAD" w14:textId="50F27DA8" w:rsidR="004B5322" w:rsidRPr="004B5322" w:rsidRDefault="004B5322" w:rsidP="004B5322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To attend a meeting of AS</w:t>
      </w:r>
      <w:r w:rsidR="008B144D">
        <w:rPr>
          <w:rFonts w:eastAsia="Times New Roman" w:cstheme="minorHAnsi"/>
          <w:color w:val="000000"/>
        </w:rPr>
        <w:t>H</w:t>
      </w:r>
      <w:r>
        <w:rPr>
          <w:rFonts w:eastAsia="Times New Roman" w:cstheme="minorHAnsi"/>
          <w:color w:val="000000"/>
        </w:rPr>
        <w:t>ET Trustees to present and discuss proposals in early 2020.</w:t>
      </w:r>
    </w:p>
    <w:p w14:paraId="37DFF2E3" w14:textId="1692EB3F" w:rsidR="009119BA" w:rsidRDefault="00E43FF7" w:rsidP="009119BA">
      <w:pPr>
        <w:spacing w:before="100" w:beforeAutospacing="1" w:after="100" w:afterAutospacing="1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Criteria for evaluating applications to undertake this review:</w:t>
      </w:r>
    </w:p>
    <w:p w14:paraId="65DB01D6" w14:textId="1ADB49F5" w:rsidR="006700FF" w:rsidRDefault="006700FF" w:rsidP="006700FF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knowledge of the global English Language Teacher Education (ELTE) sector; (Weighting: </w:t>
      </w:r>
      <w:r w:rsidR="00DE1681">
        <w:rPr>
          <w:rFonts w:eastAsia="Times New Roman" w:cstheme="minorHAnsi"/>
          <w:color w:val="000000"/>
        </w:rPr>
        <w:t>4</w:t>
      </w:r>
      <w:r>
        <w:rPr>
          <w:rFonts w:eastAsia="Times New Roman" w:cstheme="minorHAnsi"/>
          <w:color w:val="000000"/>
        </w:rPr>
        <w:t>0%)</w:t>
      </w:r>
    </w:p>
    <w:p w14:paraId="65C1F6A2" w14:textId="34A423A0" w:rsidR="00E43FF7" w:rsidRPr="006700FF" w:rsidRDefault="00E43FF7" w:rsidP="006700FF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eastAsia="Times New Roman" w:cstheme="minorHAnsi"/>
          <w:color w:val="000000"/>
        </w:rPr>
      </w:pPr>
      <w:r w:rsidRPr="006700FF">
        <w:rPr>
          <w:rFonts w:eastAsia="Times New Roman" w:cstheme="minorHAnsi"/>
          <w:color w:val="000000"/>
        </w:rPr>
        <w:t xml:space="preserve">experience </w:t>
      </w:r>
      <w:r w:rsidR="006700FF" w:rsidRPr="006700FF">
        <w:rPr>
          <w:rFonts w:eastAsia="Times New Roman" w:cstheme="minorHAnsi"/>
          <w:color w:val="000000"/>
        </w:rPr>
        <w:t xml:space="preserve">of </w:t>
      </w:r>
      <w:r w:rsidR="006700FF">
        <w:rPr>
          <w:rFonts w:eastAsia="Times New Roman" w:cstheme="minorHAnsi"/>
          <w:color w:val="000000"/>
        </w:rPr>
        <w:t xml:space="preserve">scoping, planning and completing </w:t>
      </w:r>
      <w:r w:rsidR="006700FF" w:rsidRPr="006700FF">
        <w:rPr>
          <w:rFonts w:eastAsia="Times New Roman" w:cstheme="minorHAnsi"/>
          <w:color w:val="000000"/>
        </w:rPr>
        <w:t>reviews and consultancy in this or related fields;</w:t>
      </w:r>
      <w:r w:rsidR="006700FF">
        <w:rPr>
          <w:rFonts w:eastAsia="Times New Roman" w:cstheme="minorHAnsi"/>
          <w:color w:val="000000"/>
        </w:rPr>
        <w:t xml:space="preserve"> (Weighting: 40%)</w:t>
      </w:r>
    </w:p>
    <w:p w14:paraId="6AF62E9D" w14:textId="644553CF" w:rsidR="006700FF" w:rsidRDefault="00BF34EB" w:rsidP="006700FF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Cost (Weighting: 2</w:t>
      </w:r>
      <w:r w:rsidR="006700FF">
        <w:rPr>
          <w:rFonts w:eastAsia="Times New Roman" w:cstheme="minorHAnsi"/>
          <w:color w:val="000000"/>
        </w:rPr>
        <w:t>0%)</w:t>
      </w:r>
    </w:p>
    <w:p w14:paraId="6543593E" w14:textId="140BE990" w:rsidR="00DE1681" w:rsidRPr="00DE1681" w:rsidRDefault="00DE1681" w:rsidP="00DE1681">
      <w:pPr>
        <w:spacing w:before="100" w:beforeAutospacing="1" w:after="100" w:afterAutospacing="1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Expressions of Interest</w:t>
      </w:r>
      <w:r w:rsidR="00BC4DF2">
        <w:rPr>
          <w:rFonts w:eastAsia="Times New Roman" w:cstheme="minorHAnsi"/>
          <w:color w:val="000000"/>
        </w:rPr>
        <w:t xml:space="preserve">, with </w:t>
      </w:r>
      <w:r w:rsidR="00BF34EB">
        <w:rPr>
          <w:rFonts w:eastAsia="Times New Roman" w:cstheme="minorHAnsi"/>
          <w:color w:val="000000"/>
        </w:rPr>
        <w:t xml:space="preserve">CV, </w:t>
      </w:r>
      <w:r w:rsidR="00BC4DF2">
        <w:rPr>
          <w:rFonts w:eastAsia="Times New Roman" w:cstheme="minorHAnsi"/>
          <w:color w:val="000000"/>
        </w:rPr>
        <w:t xml:space="preserve">summary of relevant experience, </w:t>
      </w:r>
      <w:r w:rsidR="00BF34EB">
        <w:rPr>
          <w:rFonts w:eastAsia="Times New Roman" w:cstheme="minorHAnsi"/>
          <w:color w:val="000000"/>
        </w:rPr>
        <w:t xml:space="preserve">including details of any involvement with ASHET, </w:t>
      </w:r>
      <w:r w:rsidR="00BC4DF2">
        <w:rPr>
          <w:rFonts w:eastAsia="Times New Roman" w:cstheme="minorHAnsi"/>
          <w:color w:val="000000"/>
        </w:rPr>
        <w:t>approach to the task, and costings,</w:t>
      </w:r>
      <w:r>
        <w:rPr>
          <w:rFonts w:eastAsia="Times New Roman" w:cstheme="minorHAnsi"/>
          <w:color w:val="000000"/>
        </w:rPr>
        <w:t xml:space="preserve"> by </w:t>
      </w:r>
      <w:r w:rsidR="004B5322">
        <w:rPr>
          <w:rFonts w:eastAsia="Times New Roman" w:cstheme="minorHAnsi"/>
          <w:b/>
          <w:color w:val="000000"/>
        </w:rPr>
        <w:t>4 October</w:t>
      </w:r>
      <w:r w:rsidRPr="00DE1681">
        <w:rPr>
          <w:rFonts w:eastAsia="Times New Roman" w:cstheme="minorHAnsi"/>
          <w:b/>
          <w:color w:val="000000"/>
        </w:rPr>
        <w:t xml:space="preserve"> 2019</w:t>
      </w:r>
      <w:r>
        <w:rPr>
          <w:rFonts w:eastAsia="Times New Roman" w:cstheme="minorHAnsi"/>
          <w:color w:val="000000"/>
        </w:rPr>
        <w:t xml:space="preserve"> to </w:t>
      </w:r>
      <w:r w:rsidR="00E269F0">
        <w:rPr>
          <w:rFonts w:eastAsia="Times New Roman" w:cstheme="minorHAnsi"/>
          <w:color w:val="000000"/>
        </w:rPr>
        <w:t xml:space="preserve">Maria Graczyk at </w:t>
      </w:r>
      <w:hyperlink r:id="rId5" w:history="1">
        <w:r w:rsidRPr="00760106">
          <w:rPr>
            <w:rStyle w:val="Hyperlink"/>
            <w:rFonts w:eastAsia="Times New Roman" w:cstheme="minorHAnsi"/>
          </w:rPr>
          <w:t>Maria.Graczyk@britishcouncil.org</w:t>
        </w:r>
      </w:hyperlink>
      <w:r>
        <w:rPr>
          <w:rFonts w:eastAsia="Times New Roman" w:cstheme="minorHAnsi"/>
          <w:color w:val="000000"/>
        </w:rPr>
        <w:t xml:space="preserve"> </w:t>
      </w:r>
    </w:p>
    <w:p w14:paraId="6CC851D0" w14:textId="77777777" w:rsidR="00E269F0" w:rsidRDefault="00E269F0" w:rsidP="006700FF">
      <w:pPr>
        <w:spacing w:before="100" w:beforeAutospacing="1" w:after="100" w:afterAutospacing="1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We may wish to explore proposals further in an online conference in October.</w:t>
      </w:r>
    </w:p>
    <w:p w14:paraId="0CDBCA2C" w14:textId="5A904C34" w:rsidR="006700FF" w:rsidRDefault="006700FF" w:rsidP="006700FF">
      <w:pPr>
        <w:spacing w:before="100" w:beforeAutospacing="1" w:after="100" w:afterAutospacing="1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For further information, please contact Richard Kiely, ASHET Trustee – </w:t>
      </w:r>
      <w:hyperlink r:id="rId6" w:history="1">
        <w:r w:rsidRPr="00760106">
          <w:rPr>
            <w:rStyle w:val="Hyperlink"/>
            <w:rFonts w:eastAsia="Times New Roman" w:cstheme="minorHAnsi"/>
          </w:rPr>
          <w:t>rkiely47@gmail.com</w:t>
        </w:r>
      </w:hyperlink>
      <w:r>
        <w:rPr>
          <w:rFonts w:eastAsia="Times New Roman" w:cstheme="minorHAnsi"/>
          <w:color w:val="000000"/>
        </w:rPr>
        <w:t xml:space="preserve"> </w:t>
      </w:r>
    </w:p>
    <w:p w14:paraId="2919DE10" w14:textId="77777777" w:rsidR="006700FF" w:rsidRPr="006700FF" w:rsidRDefault="006700FF" w:rsidP="006700FF">
      <w:pPr>
        <w:spacing w:before="100" w:beforeAutospacing="1" w:after="100" w:afterAutospacing="1"/>
        <w:rPr>
          <w:rFonts w:eastAsia="Times New Roman" w:cstheme="minorHAnsi"/>
          <w:color w:val="000000"/>
        </w:rPr>
      </w:pPr>
    </w:p>
    <w:p w14:paraId="2575AD7B" w14:textId="60684D6E" w:rsidR="009119BA" w:rsidRDefault="00DD0F62" w:rsidP="009119BA">
      <w:pPr>
        <w:spacing w:before="100" w:beforeAutospacing="1" w:after="100" w:afterAutospacing="1"/>
        <w:rPr>
          <w:rFonts w:eastAsia="Times New Roman" w:cstheme="minorHAnsi"/>
          <w:b/>
          <w:color w:val="000000"/>
        </w:rPr>
      </w:pPr>
      <w:r w:rsidRPr="00DD0F62">
        <w:rPr>
          <w:rFonts w:eastAsia="Times New Roman" w:cstheme="minorHAnsi"/>
          <w:b/>
          <w:color w:val="000000"/>
        </w:rPr>
        <w:t xml:space="preserve">A.S. Hornby Trust - </w:t>
      </w:r>
      <w:r w:rsidR="00A37710" w:rsidRPr="00DD0F62">
        <w:rPr>
          <w:rFonts w:eastAsia="Times New Roman" w:cstheme="minorHAnsi"/>
          <w:b/>
          <w:color w:val="000000"/>
        </w:rPr>
        <w:t>Background information</w:t>
      </w:r>
    </w:p>
    <w:p w14:paraId="1C6F5279" w14:textId="550C373E" w:rsidR="00DD0F62" w:rsidRPr="00DD0F62" w:rsidRDefault="00DD0F62" w:rsidP="009119BA">
      <w:pPr>
        <w:spacing w:before="100" w:beforeAutospacing="1" w:after="100" w:afterAutospacing="1"/>
        <w:rPr>
          <w:rFonts w:eastAsia="Times New Roman" w:cstheme="minorHAnsi"/>
          <w:b/>
          <w:color w:val="000000"/>
        </w:rPr>
      </w:pPr>
      <w:r>
        <w:rPr>
          <w:rFonts w:eastAsia="Times New Roman" w:cstheme="minorHAnsi"/>
          <w:b/>
          <w:color w:val="000000"/>
        </w:rPr>
        <w:t xml:space="preserve">Website: </w:t>
      </w:r>
      <w:hyperlink r:id="rId7" w:history="1">
        <w:r w:rsidR="009C472A" w:rsidRPr="00F01C35">
          <w:rPr>
            <w:rStyle w:val="Hyperlink"/>
            <w:rFonts w:eastAsia="Times New Roman" w:cstheme="minorHAnsi"/>
            <w:b/>
          </w:rPr>
          <w:t>http://www.hornby-trust.org.uk/home</w:t>
        </w:r>
      </w:hyperlink>
      <w:r w:rsidR="009C472A">
        <w:rPr>
          <w:rFonts w:eastAsia="Times New Roman" w:cstheme="minorHAnsi"/>
          <w:b/>
          <w:color w:val="000000"/>
        </w:rPr>
        <w:t xml:space="preserve"> </w:t>
      </w:r>
    </w:p>
    <w:p w14:paraId="27A16087" w14:textId="77777777" w:rsidR="00DD0F62" w:rsidRPr="00DD0F62" w:rsidRDefault="00DD0F62" w:rsidP="00DD0F62">
      <w:pPr>
        <w:kinsoku w:val="0"/>
        <w:overflowPunct w:val="0"/>
        <w:autoSpaceDE w:val="0"/>
        <w:autoSpaceDN w:val="0"/>
        <w:adjustRightInd w:val="0"/>
        <w:spacing w:line="231" w:lineRule="exact"/>
        <w:ind w:left="40"/>
        <w:outlineLvl w:val="0"/>
        <w:rPr>
          <w:rFonts w:cstheme="minorHAnsi"/>
        </w:rPr>
      </w:pPr>
      <w:r w:rsidRPr="00DD0F62">
        <w:rPr>
          <w:rFonts w:cstheme="minorHAnsi"/>
          <w:b/>
          <w:bCs/>
        </w:rPr>
        <w:t>1. Origin, objectives and</w:t>
      </w:r>
      <w:r w:rsidRPr="00DD0F62">
        <w:rPr>
          <w:rFonts w:cstheme="minorHAnsi"/>
          <w:b/>
          <w:bCs/>
          <w:spacing w:val="-11"/>
        </w:rPr>
        <w:t xml:space="preserve"> </w:t>
      </w:r>
      <w:r w:rsidRPr="00DD0F62">
        <w:rPr>
          <w:rFonts w:cstheme="minorHAnsi"/>
          <w:b/>
          <w:bCs/>
        </w:rPr>
        <w:t>priorities</w:t>
      </w:r>
    </w:p>
    <w:p w14:paraId="7500ED16" w14:textId="77777777" w:rsidR="00DD0F62" w:rsidRPr="00DD0F62" w:rsidRDefault="00DD0F62" w:rsidP="00DD0F62">
      <w:pPr>
        <w:numPr>
          <w:ilvl w:val="1"/>
          <w:numId w:val="3"/>
        </w:numPr>
        <w:tabs>
          <w:tab w:val="left" w:pos="447"/>
        </w:tabs>
        <w:kinsoku w:val="0"/>
        <w:overflowPunct w:val="0"/>
        <w:autoSpaceDE w:val="0"/>
        <w:autoSpaceDN w:val="0"/>
        <w:adjustRightInd w:val="0"/>
        <w:spacing w:before="52" w:line="268" w:lineRule="exact"/>
        <w:ind w:right="168" w:firstLine="0"/>
        <w:rPr>
          <w:rFonts w:cstheme="minorHAnsi"/>
        </w:rPr>
      </w:pPr>
      <w:r w:rsidRPr="00DD0F62">
        <w:rPr>
          <w:rFonts w:cstheme="minorHAnsi"/>
          <w:u w:val="single"/>
        </w:rPr>
        <w:t>Origin</w:t>
      </w:r>
      <w:r w:rsidRPr="00DD0F62">
        <w:rPr>
          <w:rFonts w:cstheme="minorHAnsi"/>
        </w:rPr>
        <w:t>.</w:t>
      </w:r>
      <w:r w:rsidRPr="00DD0F62">
        <w:rPr>
          <w:rFonts w:cstheme="minorHAnsi"/>
          <w:spacing w:val="-1"/>
        </w:rPr>
        <w:t xml:space="preserve"> </w:t>
      </w:r>
      <w:r w:rsidRPr="00DD0F62">
        <w:rPr>
          <w:rFonts w:cstheme="minorHAnsi"/>
        </w:rPr>
        <w:t>The</w:t>
      </w:r>
      <w:r w:rsidRPr="00DD0F62">
        <w:rPr>
          <w:rFonts w:cstheme="minorHAnsi"/>
          <w:spacing w:val="-3"/>
        </w:rPr>
        <w:t xml:space="preserve"> </w:t>
      </w:r>
      <w:proofErr w:type="spellStart"/>
      <w:r w:rsidRPr="00DD0F62">
        <w:rPr>
          <w:rFonts w:cstheme="minorHAnsi"/>
        </w:rPr>
        <w:t>A.</w:t>
      </w:r>
      <w:proofErr w:type="gramStart"/>
      <w:r w:rsidRPr="00DD0F62">
        <w:rPr>
          <w:rFonts w:cstheme="minorHAnsi"/>
        </w:rPr>
        <w:t>S.Hornby</w:t>
      </w:r>
      <w:proofErr w:type="spellEnd"/>
      <w:proofErr w:type="gramEnd"/>
      <w:r w:rsidRPr="00DD0F62">
        <w:rPr>
          <w:rFonts w:cstheme="minorHAnsi"/>
          <w:spacing w:val="-2"/>
        </w:rPr>
        <w:t xml:space="preserve"> </w:t>
      </w:r>
      <w:r w:rsidRPr="00DD0F62">
        <w:rPr>
          <w:rFonts w:cstheme="minorHAnsi"/>
        </w:rPr>
        <w:t>Educational</w:t>
      </w:r>
      <w:r w:rsidRPr="00DD0F62">
        <w:rPr>
          <w:rFonts w:cstheme="minorHAnsi"/>
          <w:spacing w:val="-1"/>
        </w:rPr>
        <w:t xml:space="preserve"> </w:t>
      </w:r>
      <w:r w:rsidRPr="00DD0F62">
        <w:rPr>
          <w:rFonts w:cstheme="minorHAnsi"/>
        </w:rPr>
        <w:t>Trust</w:t>
      </w:r>
      <w:r w:rsidRPr="00DD0F62">
        <w:rPr>
          <w:rFonts w:cstheme="minorHAnsi"/>
          <w:spacing w:val="-5"/>
        </w:rPr>
        <w:t xml:space="preserve"> </w:t>
      </w:r>
      <w:r w:rsidRPr="00DD0F62">
        <w:rPr>
          <w:rFonts w:cstheme="minorHAnsi"/>
        </w:rPr>
        <w:t>was</w:t>
      </w:r>
      <w:r w:rsidRPr="00DD0F62">
        <w:rPr>
          <w:rFonts w:cstheme="minorHAnsi"/>
          <w:spacing w:val="-3"/>
        </w:rPr>
        <w:t xml:space="preserve"> </w:t>
      </w:r>
      <w:r w:rsidRPr="00DD0F62">
        <w:rPr>
          <w:rFonts w:cstheme="minorHAnsi"/>
        </w:rPr>
        <w:t>established</w:t>
      </w:r>
      <w:r w:rsidRPr="00DD0F62">
        <w:rPr>
          <w:rFonts w:cstheme="minorHAnsi"/>
          <w:spacing w:val="-4"/>
        </w:rPr>
        <w:t xml:space="preserve"> </w:t>
      </w:r>
      <w:r w:rsidRPr="00DD0F62">
        <w:rPr>
          <w:rFonts w:cstheme="minorHAnsi"/>
        </w:rPr>
        <w:t>through</w:t>
      </w:r>
      <w:r w:rsidRPr="00DD0F62">
        <w:rPr>
          <w:rFonts w:cstheme="minorHAnsi"/>
          <w:spacing w:val="-4"/>
        </w:rPr>
        <w:t xml:space="preserve"> </w:t>
      </w:r>
      <w:r w:rsidRPr="00DD0F62">
        <w:rPr>
          <w:rFonts w:cstheme="minorHAnsi"/>
        </w:rPr>
        <w:t>a</w:t>
      </w:r>
      <w:r w:rsidRPr="00DD0F62">
        <w:rPr>
          <w:rFonts w:cstheme="minorHAnsi"/>
          <w:spacing w:val="-3"/>
        </w:rPr>
        <w:t xml:space="preserve"> </w:t>
      </w:r>
      <w:r w:rsidRPr="00DD0F62">
        <w:rPr>
          <w:rFonts w:cstheme="minorHAnsi"/>
        </w:rPr>
        <w:t>Deed</w:t>
      </w:r>
      <w:r w:rsidRPr="00DD0F62">
        <w:rPr>
          <w:rFonts w:cstheme="minorHAnsi"/>
          <w:spacing w:val="-4"/>
        </w:rPr>
        <w:t xml:space="preserve"> </w:t>
      </w:r>
      <w:r w:rsidRPr="00DD0F62">
        <w:rPr>
          <w:rFonts w:cstheme="minorHAnsi"/>
        </w:rPr>
        <w:t>executed</w:t>
      </w:r>
      <w:r w:rsidRPr="00DD0F62">
        <w:rPr>
          <w:rFonts w:cstheme="minorHAnsi"/>
          <w:spacing w:val="-4"/>
        </w:rPr>
        <w:t xml:space="preserve"> </w:t>
      </w:r>
      <w:r w:rsidRPr="00DD0F62">
        <w:rPr>
          <w:rFonts w:cstheme="minorHAnsi"/>
        </w:rPr>
        <w:t>by</w:t>
      </w:r>
      <w:r w:rsidRPr="00DD0F62">
        <w:rPr>
          <w:rFonts w:cstheme="minorHAnsi"/>
          <w:spacing w:val="-1"/>
        </w:rPr>
        <w:t xml:space="preserve"> </w:t>
      </w:r>
      <w:proofErr w:type="spellStart"/>
      <w:r w:rsidRPr="00DD0F62">
        <w:rPr>
          <w:rFonts w:cstheme="minorHAnsi"/>
        </w:rPr>
        <w:t>A.S.Hornby</w:t>
      </w:r>
      <w:proofErr w:type="spellEnd"/>
      <w:r w:rsidRPr="00DD0F62">
        <w:rPr>
          <w:rFonts w:cstheme="minorHAnsi"/>
          <w:spacing w:val="-3"/>
        </w:rPr>
        <w:t xml:space="preserve"> </w:t>
      </w:r>
      <w:r w:rsidRPr="00DD0F62">
        <w:rPr>
          <w:rFonts w:cstheme="minorHAnsi"/>
        </w:rPr>
        <w:t>(ASH)</w:t>
      </w:r>
      <w:r w:rsidRPr="00DD0F62">
        <w:rPr>
          <w:rFonts w:cstheme="minorHAnsi"/>
          <w:spacing w:val="-3"/>
        </w:rPr>
        <w:t xml:space="preserve"> </w:t>
      </w:r>
      <w:r w:rsidRPr="00DD0F62">
        <w:rPr>
          <w:rFonts w:cstheme="minorHAnsi"/>
        </w:rPr>
        <w:t>on</w:t>
      </w:r>
      <w:r w:rsidRPr="00DD0F62">
        <w:rPr>
          <w:rFonts w:cstheme="minorHAnsi"/>
          <w:spacing w:val="-4"/>
        </w:rPr>
        <w:t xml:space="preserve"> </w:t>
      </w:r>
      <w:r w:rsidRPr="00DD0F62">
        <w:rPr>
          <w:rFonts w:cstheme="minorHAnsi"/>
        </w:rPr>
        <w:t>17</w:t>
      </w:r>
      <w:proofErr w:type="spellStart"/>
      <w:r w:rsidRPr="00DD0F62">
        <w:rPr>
          <w:rFonts w:cstheme="minorHAnsi"/>
          <w:position w:val="8"/>
        </w:rPr>
        <w:t>th</w:t>
      </w:r>
      <w:proofErr w:type="spellEnd"/>
      <w:r w:rsidRPr="00DD0F62">
        <w:rPr>
          <w:rFonts w:cstheme="minorHAnsi"/>
          <w:spacing w:val="14"/>
          <w:position w:val="8"/>
        </w:rPr>
        <w:t xml:space="preserve"> </w:t>
      </w:r>
      <w:r w:rsidRPr="00DD0F62">
        <w:rPr>
          <w:rFonts w:cstheme="minorHAnsi"/>
        </w:rPr>
        <w:t>November,</w:t>
      </w:r>
      <w:r w:rsidRPr="00DD0F62">
        <w:rPr>
          <w:rFonts w:cstheme="minorHAnsi"/>
          <w:spacing w:val="-1"/>
        </w:rPr>
        <w:t xml:space="preserve"> </w:t>
      </w:r>
      <w:r w:rsidRPr="00DD0F62">
        <w:rPr>
          <w:rFonts w:cstheme="minorHAnsi"/>
        </w:rPr>
        <w:t>1961</w:t>
      </w:r>
      <w:r w:rsidRPr="00DD0F62">
        <w:rPr>
          <w:rFonts w:cstheme="minorHAnsi"/>
          <w:spacing w:val="-5"/>
        </w:rPr>
        <w:t xml:space="preserve"> </w:t>
      </w:r>
      <w:r w:rsidRPr="00DD0F62">
        <w:rPr>
          <w:rFonts w:cstheme="minorHAnsi"/>
        </w:rPr>
        <w:t>and</w:t>
      </w:r>
      <w:r w:rsidRPr="00DD0F62">
        <w:rPr>
          <w:rFonts w:cstheme="minorHAnsi"/>
          <w:spacing w:val="-4"/>
        </w:rPr>
        <w:t xml:space="preserve"> </w:t>
      </w:r>
      <w:r w:rsidRPr="00DD0F62">
        <w:rPr>
          <w:rFonts w:cstheme="minorHAnsi"/>
        </w:rPr>
        <w:t>registered</w:t>
      </w:r>
      <w:r w:rsidRPr="00DD0F62">
        <w:rPr>
          <w:rFonts w:cstheme="minorHAnsi"/>
          <w:spacing w:val="-4"/>
        </w:rPr>
        <w:t xml:space="preserve"> </w:t>
      </w:r>
      <w:r w:rsidRPr="00DD0F62">
        <w:rPr>
          <w:rFonts w:cstheme="minorHAnsi"/>
        </w:rPr>
        <w:t>(Reg.</w:t>
      </w:r>
      <w:r w:rsidRPr="00DD0F62">
        <w:rPr>
          <w:rFonts w:cstheme="minorHAnsi"/>
          <w:spacing w:val="-1"/>
        </w:rPr>
        <w:t xml:space="preserve"> </w:t>
      </w:r>
      <w:r w:rsidRPr="00DD0F62">
        <w:rPr>
          <w:rFonts w:cstheme="minorHAnsi"/>
        </w:rPr>
        <w:t>No.</w:t>
      </w:r>
      <w:r w:rsidRPr="00DD0F62">
        <w:rPr>
          <w:rFonts w:cstheme="minorHAnsi"/>
          <w:spacing w:val="-1"/>
        </w:rPr>
        <w:t xml:space="preserve"> </w:t>
      </w:r>
      <w:r w:rsidRPr="00DD0F62">
        <w:rPr>
          <w:rFonts w:cstheme="minorHAnsi"/>
        </w:rPr>
        <w:t>313394)</w:t>
      </w:r>
      <w:r w:rsidRPr="00DD0F62">
        <w:rPr>
          <w:rFonts w:cstheme="minorHAnsi"/>
          <w:spacing w:val="-3"/>
        </w:rPr>
        <w:t xml:space="preserve"> </w:t>
      </w:r>
      <w:r w:rsidRPr="00DD0F62">
        <w:rPr>
          <w:rFonts w:cstheme="minorHAnsi"/>
        </w:rPr>
        <w:t>with</w:t>
      </w:r>
      <w:r w:rsidRPr="00DD0F62">
        <w:rPr>
          <w:rFonts w:cstheme="minorHAnsi"/>
          <w:spacing w:val="-4"/>
        </w:rPr>
        <w:t xml:space="preserve"> </w:t>
      </w:r>
      <w:r w:rsidRPr="00DD0F62">
        <w:rPr>
          <w:rFonts w:cstheme="minorHAnsi"/>
        </w:rPr>
        <w:t>the</w:t>
      </w:r>
      <w:r w:rsidRPr="00DD0F62">
        <w:rPr>
          <w:rFonts w:cstheme="minorHAnsi"/>
          <w:spacing w:val="-3"/>
        </w:rPr>
        <w:t xml:space="preserve"> </w:t>
      </w:r>
      <w:r w:rsidRPr="00DD0F62">
        <w:rPr>
          <w:rFonts w:cstheme="minorHAnsi"/>
        </w:rPr>
        <w:t>Charity</w:t>
      </w:r>
      <w:r w:rsidRPr="00DD0F62">
        <w:rPr>
          <w:rFonts w:cstheme="minorHAnsi"/>
          <w:spacing w:val="-1"/>
        </w:rPr>
        <w:t xml:space="preserve"> </w:t>
      </w:r>
      <w:r w:rsidRPr="00DD0F62">
        <w:rPr>
          <w:rFonts w:cstheme="minorHAnsi"/>
        </w:rPr>
        <w:t>Commission</w:t>
      </w:r>
      <w:r w:rsidRPr="00DD0F62">
        <w:rPr>
          <w:rFonts w:cstheme="minorHAnsi"/>
          <w:spacing w:val="-4"/>
        </w:rPr>
        <w:t xml:space="preserve"> </w:t>
      </w:r>
      <w:r w:rsidRPr="00DD0F62">
        <w:rPr>
          <w:rFonts w:cstheme="minorHAnsi"/>
        </w:rPr>
        <w:t>on</w:t>
      </w:r>
      <w:r w:rsidRPr="00DD0F62">
        <w:rPr>
          <w:rFonts w:cstheme="minorHAnsi"/>
          <w:spacing w:val="-4"/>
        </w:rPr>
        <w:t xml:space="preserve"> </w:t>
      </w:r>
      <w:r w:rsidRPr="00DD0F62">
        <w:rPr>
          <w:rFonts w:cstheme="minorHAnsi"/>
        </w:rPr>
        <w:t>3</w:t>
      </w:r>
      <w:proofErr w:type="spellStart"/>
      <w:r w:rsidRPr="00DD0F62">
        <w:rPr>
          <w:rFonts w:cstheme="minorHAnsi"/>
          <w:position w:val="8"/>
        </w:rPr>
        <w:t>rd</w:t>
      </w:r>
      <w:proofErr w:type="spellEnd"/>
      <w:r w:rsidRPr="00DD0F62">
        <w:rPr>
          <w:rFonts w:cstheme="minorHAnsi"/>
          <w:spacing w:val="14"/>
          <w:position w:val="8"/>
        </w:rPr>
        <w:t xml:space="preserve"> </w:t>
      </w:r>
      <w:r w:rsidRPr="00DD0F62">
        <w:rPr>
          <w:rFonts w:cstheme="minorHAnsi"/>
        </w:rPr>
        <w:t>July</w:t>
      </w:r>
      <w:r w:rsidRPr="00DD0F62">
        <w:rPr>
          <w:rFonts w:cstheme="minorHAnsi"/>
          <w:spacing w:val="-2"/>
        </w:rPr>
        <w:t xml:space="preserve"> </w:t>
      </w:r>
      <w:r w:rsidRPr="00DD0F62">
        <w:rPr>
          <w:rFonts w:cstheme="minorHAnsi"/>
        </w:rPr>
        <w:t>1962.</w:t>
      </w:r>
      <w:r w:rsidRPr="00DD0F62">
        <w:rPr>
          <w:rFonts w:cstheme="minorHAnsi"/>
          <w:spacing w:val="-1"/>
        </w:rPr>
        <w:t xml:space="preserve"> </w:t>
      </w:r>
      <w:r w:rsidRPr="00DD0F62">
        <w:rPr>
          <w:rFonts w:cstheme="minorHAnsi"/>
        </w:rPr>
        <w:t>The</w:t>
      </w:r>
      <w:r w:rsidRPr="00DD0F62">
        <w:rPr>
          <w:rFonts w:cstheme="minorHAnsi"/>
          <w:spacing w:val="-3"/>
        </w:rPr>
        <w:t xml:space="preserve"> </w:t>
      </w:r>
      <w:r w:rsidRPr="00DD0F62">
        <w:rPr>
          <w:rFonts w:cstheme="minorHAnsi"/>
        </w:rPr>
        <w:t>Deed</w:t>
      </w:r>
      <w:r w:rsidRPr="00DD0F62">
        <w:rPr>
          <w:rFonts w:cstheme="minorHAnsi"/>
          <w:spacing w:val="-4"/>
        </w:rPr>
        <w:t xml:space="preserve"> </w:t>
      </w:r>
      <w:r w:rsidRPr="00DD0F62">
        <w:rPr>
          <w:rFonts w:cstheme="minorHAnsi"/>
        </w:rPr>
        <w:t>specifies</w:t>
      </w:r>
      <w:r w:rsidRPr="00DD0F62">
        <w:rPr>
          <w:rFonts w:cstheme="minorHAnsi"/>
          <w:spacing w:val="-3"/>
        </w:rPr>
        <w:t xml:space="preserve"> </w:t>
      </w:r>
      <w:r w:rsidRPr="00DD0F62">
        <w:rPr>
          <w:rFonts w:cstheme="minorHAnsi"/>
        </w:rPr>
        <w:t>(Clause</w:t>
      </w:r>
      <w:r w:rsidRPr="00DD0F62">
        <w:rPr>
          <w:rFonts w:cstheme="minorHAnsi"/>
          <w:spacing w:val="-3"/>
        </w:rPr>
        <w:t xml:space="preserve"> </w:t>
      </w:r>
      <w:r w:rsidRPr="00DD0F62">
        <w:rPr>
          <w:rFonts w:cstheme="minorHAnsi"/>
        </w:rPr>
        <w:t>3)</w:t>
      </w:r>
      <w:r w:rsidRPr="00DD0F62">
        <w:rPr>
          <w:rFonts w:cstheme="minorHAnsi"/>
          <w:spacing w:val="-3"/>
        </w:rPr>
        <w:t xml:space="preserve"> </w:t>
      </w:r>
      <w:r w:rsidRPr="00DD0F62">
        <w:rPr>
          <w:rFonts w:cstheme="minorHAnsi"/>
        </w:rPr>
        <w:t>that:</w:t>
      </w:r>
    </w:p>
    <w:p w14:paraId="3F946139" w14:textId="77777777" w:rsidR="00DD0F62" w:rsidRPr="00DD0F62" w:rsidRDefault="00DD0F62" w:rsidP="00DD0F62">
      <w:pPr>
        <w:kinsoku w:val="0"/>
        <w:overflowPunct w:val="0"/>
        <w:autoSpaceDE w:val="0"/>
        <w:autoSpaceDN w:val="0"/>
        <w:adjustRightInd w:val="0"/>
        <w:spacing w:before="6"/>
        <w:rPr>
          <w:rFonts w:cstheme="minorHAnsi"/>
        </w:rPr>
      </w:pPr>
    </w:p>
    <w:p w14:paraId="3A62A7D7" w14:textId="77777777" w:rsidR="00DD0F62" w:rsidRPr="00DD0F62" w:rsidRDefault="00DD0F62" w:rsidP="00DD0F62">
      <w:pPr>
        <w:kinsoku w:val="0"/>
        <w:overflowPunct w:val="0"/>
        <w:autoSpaceDE w:val="0"/>
        <w:autoSpaceDN w:val="0"/>
        <w:adjustRightInd w:val="0"/>
        <w:ind w:left="804" w:right="141"/>
        <w:rPr>
          <w:rFonts w:cstheme="minorHAnsi"/>
        </w:rPr>
      </w:pPr>
      <w:r w:rsidRPr="00DD0F62">
        <w:rPr>
          <w:rFonts w:cstheme="minorHAnsi"/>
        </w:rPr>
        <w:t>”The</w:t>
      </w:r>
      <w:r w:rsidRPr="00DD0F62">
        <w:rPr>
          <w:rFonts w:cstheme="minorHAnsi"/>
          <w:spacing w:val="-2"/>
        </w:rPr>
        <w:t xml:space="preserve"> </w:t>
      </w:r>
      <w:r w:rsidRPr="00DD0F62">
        <w:rPr>
          <w:rFonts w:cstheme="minorHAnsi"/>
        </w:rPr>
        <w:t>objects</w:t>
      </w:r>
      <w:r w:rsidRPr="00DD0F62">
        <w:rPr>
          <w:rFonts w:cstheme="minorHAnsi"/>
          <w:spacing w:val="3"/>
        </w:rPr>
        <w:t xml:space="preserve"> </w:t>
      </w:r>
      <w:r w:rsidRPr="00DD0F62">
        <w:rPr>
          <w:rFonts w:cstheme="minorHAnsi"/>
        </w:rPr>
        <w:t>of</w:t>
      </w:r>
      <w:r w:rsidRPr="00DD0F62">
        <w:rPr>
          <w:rFonts w:cstheme="minorHAnsi"/>
          <w:spacing w:val="2"/>
        </w:rPr>
        <w:t xml:space="preserve"> </w:t>
      </w:r>
      <w:r w:rsidRPr="00DD0F62">
        <w:rPr>
          <w:rFonts w:cstheme="minorHAnsi"/>
        </w:rPr>
        <w:t>the</w:t>
      </w:r>
      <w:r w:rsidRPr="00DD0F62">
        <w:rPr>
          <w:rFonts w:cstheme="minorHAnsi"/>
          <w:spacing w:val="-2"/>
        </w:rPr>
        <w:t xml:space="preserve"> </w:t>
      </w:r>
      <w:r w:rsidRPr="00DD0F62">
        <w:rPr>
          <w:rFonts w:cstheme="minorHAnsi"/>
        </w:rPr>
        <w:t>A.S. Hornby</w:t>
      </w:r>
      <w:r w:rsidRPr="00DD0F62">
        <w:rPr>
          <w:rFonts w:cstheme="minorHAnsi"/>
          <w:spacing w:val="-1"/>
        </w:rPr>
        <w:t xml:space="preserve"> </w:t>
      </w:r>
      <w:r w:rsidRPr="00DD0F62">
        <w:rPr>
          <w:rFonts w:cstheme="minorHAnsi"/>
        </w:rPr>
        <w:t>Educational Trust</w:t>
      </w:r>
      <w:r w:rsidRPr="00DD0F62">
        <w:rPr>
          <w:rFonts w:cstheme="minorHAnsi"/>
          <w:spacing w:val="-4"/>
        </w:rPr>
        <w:t xml:space="preserve"> </w:t>
      </w:r>
      <w:r w:rsidRPr="00DD0F62">
        <w:rPr>
          <w:rFonts w:cstheme="minorHAnsi"/>
        </w:rPr>
        <w:t>are</w:t>
      </w:r>
      <w:r w:rsidRPr="00DD0F62">
        <w:rPr>
          <w:rFonts w:cstheme="minorHAnsi"/>
          <w:spacing w:val="-2"/>
        </w:rPr>
        <w:t xml:space="preserve"> </w:t>
      </w:r>
      <w:r w:rsidRPr="00DD0F62">
        <w:rPr>
          <w:rFonts w:cstheme="minorHAnsi"/>
        </w:rPr>
        <w:t>exclusively</w:t>
      </w:r>
      <w:r w:rsidRPr="00DD0F62">
        <w:rPr>
          <w:rFonts w:cstheme="minorHAnsi"/>
          <w:spacing w:val="-1"/>
        </w:rPr>
        <w:t xml:space="preserve"> </w:t>
      </w:r>
      <w:r w:rsidRPr="00DD0F62">
        <w:rPr>
          <w:rFonts w:cstheme="minorHAnsi"/>
        </w:rPr>
        <w:t>charitable</w:t>
      </w:r>
      <w:r w:rsidRPr="00DD0F62">
        <w:rPr>
          <w:rFonts w:cstheme="minorHAnsi"/>
          <w:spacing w:val="-2"/>
        </w:rPr>
        <w:t xml:space="preserve"> </w:t>
      </w:r>
      <w:r w:rsidRPr="00DD0F62">
        <w:rPr>
          <w:rFonts w:cstheme="minorHAnsi"/>
        </w:rPr>
        <w:t>and subject</w:t>
      </w:r>
      <w:r w:rsidRPr="00DD0F62">
        <w:rPr>
          <w:rFonts w:cstheme="minorHAnsi"/>
          <w:spacing w:val="-4"/>
        </w:rPr>
        <w:t xml:space="preserve"> </w:t>
      </w:r>
      <w:r w:rsidRPr="00DD0F62">
        <w:rPr>
          <w:rFonts w:cstheme="minorHAnsi"/>
        </w:rPr>
        <w:t>thereto</w:t>
      </w:r>
      <w:r w:rsidRPr="00DD0F62">
        <w:rPr>
          <w:rFonts w:cstheme="minorHAnsi"/>
          <w:spacing w:val="1"/>
        </w:rPr>
        <w:t xml:space="preserve"> </w:t>
      </w:r>
      <w:r w:rsidRPr="00DD0F62">
        <w:rPr>
          <w:rFonts w:cstheme="minorHAnsi"/>
        </w:rPr>
        <w:t>are</w:t>
      </w:r>
      <w:r w:rsidRPr="00DD0F62">
        <w:rPr>
          <w:rFonts w:cstheme="minorHAnsi"/>
          <w:spacing w:val="-1"/>
        </w:rPr>
        <w:t xml:space="preserve"> </w:t>
      </w:r>
      <w:r w:rsidRPr="00DD0F62">
        <w:rPr>
          <w:rFonts w:cstheme="minorHAnsi"/>
        </w:rPr>
        <w:t>the</w:t>
      </w:r>
      <w:r w:rsidRPr="00DD0F62">
        <w:rPr>
          <w:rFonts w:cstheme="minorHAnsi"/>
          <w:spacing w:val="-2"/>
        </w:rPr>
        <w:t xml:space="preserve"> </w:t>
      </w:r>
      <w:r w:rsidRPr="00DD0F62">
        <w:rPr>
          <w:rFonts w:cstheme="minorHAnsi"/>
        </w:rPr>
        <w:t>advancement</w:t>
      </w:r>
      <w:r w:rsidRPr="00DD0F62">
        <w:rPr>
          <w:rFonts w:cstheme="minorHAnsi"/>
          <w:spacing w:val="-4"/>
        </w:rPr>
        <w:t xml:space="preserve"> </w:t>
      </w:r>
      <w:r w:rsidRPr="00DD0F62">
        <w:rPr>
          <w:rFonts w:cstheme="minorHAnsi"/>
        </w:rPr>
        <w:t>of</w:t>
      </w:r>
      <w:r w:rsidRPr="00DD0F62">
        <w:rPr>
          <w:rFonts w:cstheme="minorHAnsi"/>
          <w:spacing w:val="-3"/>
        </w:rPr>
        <w:t xml:space="preserve"> </w:t>
      </w:r>
      <w:r w:rsidRPr="00DD0F62">
        <w:rPr>
          <w:rFonts w:cstheme="minorHAnsi"/>
        </w:rPr>
        <w:t>the</w:t>
      </w:r>
      <w:r w:rsidRPr="00DD0F62">
        <w:rPr>
          <w:rFonts w:cstheme="minorHAnsi"/>
          <w:spacing w:val="-2"/>
        </w:rPr>
        <w:t xml:space="preserve"> </w:t>
      </w:r>
      <w:r w:rsidRPr="00DD0F62">
        <w:rPr>
          <w:rFonts w:cstheme="minorHAnsi"/>
        </w:rPr>
        <w:t>study</w:t>
      </w:r>
      <w:r w:rsidRPr="00DD0F62">
        <w:rPr>
          <w:rFonts w:cstheme="minorHAnsi"/>
          <w:spacing w:val="-1"/>
        </w:rPr>
        <w:t xml:space="preserve"> </w:t>
      </w:r>
      <w:r w:rsidRPr="00DD0F62">
        <w:rPr>
          <w:rFonts w:cstheme="minorHAnsi"/>
        </w:rPr>
        <w:t>of</w:t>
      </w:r>
      <w:r w:rsidRPr="00DD0F62">
        <w:rPr>
          <w:rFonts w:cstheme="minorHAnsi"/>
          <w:spacing w:val="2"/>
        </w:rPr>
        <w:t xml:space="preserve"> </w:t>
      </w:r>
      <w:r w:rsidRPr="00DD0F62">
        <w:rPr>
          <w:rFonts w:cstheme="minorHAnsi"/>
        </w:rPr>
        <w:t>English</w:t>
      </w:r>
      <w:r w:rsidRPr="00DD0F62">
        <w:rPr>
          <w:rFonts w:cstheme="minorHAnsi"/>
          <w:spacing w:val="-3"/>
        </w:rPr>
        <w:t xml:space="preserve"> </w:t>
      </w:r>
      <w:r w:rsidRPr="00DD0F62">
        <w:rPr>
          <w:rFonts w:cstheme="minorHAnsi"/>
        </w:rPr>
        <w:t>Language</w:t>
      </w:r>
      <w:r w:rsidRPr="00DD0F62">
        <w:rPr>
          <w:rFonts w:cstheme="minorHAnsi"/>
          <w:spacing w:val="-2"/>
        </w:rPr>
        <w:t xml:space="preserve"> </w:t>
      </w:r>
      <w:r w:rsidRPr="00DD0F62">
        <w:rPr>
          <w:rFonts w:cstheme="minorHAnsi"/>
        </w:rPr>
        <w:t>and</w:t>
      </w:r>
      <w:r w:rsidRPr="00DD0F62">
        <w:rPr>
          <w:rFonts w:cstheme="minorHAnsi"/>
          <w:spacing w:val="-3"/>
        </w:rPr>
        <w:t xml:space="preserve"> </w:t>
      </w:r>
      <w:r w:rsidRPr="00DD0F62">
        <w:rPr>
          <w:rFonts w:cstheme="minorHAnsi"/>
        </w:rPr>
        <w:t>the teaching</w:t>
      </w:r>
      <w:r w:rsidRPr="00DD0F62">
        <w:rPr>
          <w:rFonts w:cstheme="minorHAnsi"/>
          <w:spacing w:val="-1"/>
        </w:rPr>
        <w:t xml:space="preserve"> </w:t>
      </w:r>
      <w:r w:rsidRPr="00DD0F62">
        <w:rPr>
          <w:rFonts w:cstheme="minorHAnsi"/>
        </w:rPr>
        <w:t>and</w:t>
      </w:r>
      <w:r w:rsidRPr="00DD0F62">
        <w:rPr>
          <w:rFonts w:cstheme="minorHAnsi"/>
          <w:spacing w:val="-3"/>
        </w:rPr>
        <w:t xml:space="preserve"> </w:t>
      </w:r>
      <w:r w:rsidRPr="00DD0F62">
        <w:rPr>
          <w:rFonts w:cstheme="minorHAnsi"/>
        </w:rPr>
        <w:t>Learning</w:t>
      </w:r>
      <w:r w:rsidRPr="00DD0F62">
        <w:rPr>
          <w:rFonts w:cstheme="minorHAnsi"/>
          <w:spacing w:val="-1"/>
        </w:rPr>
        <w:t xml:space="preserve"> </w:t>
      </w:r>
      <w:r w:rsidRPr="00DD0F62">
        <w:rPr>
          <w:rFonts w:cstheme="minorHAnsi"/>
        </w:rPr>
        <w:t>of</w:t>
      </w:r>
      <w:r w:rsidRPr="00DD0F62">
        <w:rPr>
          <w:rFonts w:cstheme="minorHAnsi"/>
          <w:spacing w:val="-3"/>
        </w:rPr>
        <w:t xml:space="preserve"> </w:t>
      </w:r>
      <w:r w:rsidRPr="00DD0F62">
        <w:rPr>
          <w:rFonts w:cstheme="minorHAnsi"/>
        </w:rPr>
        <w:t>English</w:t>
      </w:r>
      <w:r w:rsidRPr="00DD0F62">
        <w:rPr>
          <w:rFonts w:cstheme="minorHAnsi"/>
          <w:spacing w:val="-3"/>
        </w:rPr>
        <w:t xml:space="preserve"> </w:t>
      </w:r>
      <w:r w:rsidRPr="00DD0F62">
        <w:rPr>
          <w:rFonts w:cstheme="minorHAnsi"/>
        </w:rPr>
        <w:t>as</w:t>
      </w:r>
      <w:r w:rsidRPr="00DD0F62">
        <w:rPr>
          <w:rFonts w:cstheme="minorHAnsi"/>
          <w:spacing w:val="-2"/>
        </w:rPr>
        <w:t xml:space="preserve"> </w:t>
      </w:r>
      <w:r w:rsidRPr="00DD0F62">
        <w:rPr>
          <w:rFonts w:cstheme="minorHAnsi"/>
        </w:rPr>
        <w:t>a</w:t>
      </w:r>
      <w:r w:rsidRPr="00DD0F62">
        <w:rPr>
          <w:rFonts w:cstheme="minorHAnsi"/>
          <w:spacing w:val="-2"/>
        </w:rPr>
        <w:t xml:space="preserve"> </w:t>
      </w:r>
      <w:r w:rsidRPr="00DD0F62">
        <w:rPr>
          <w:rFonts w:cstheme="minorHAnsi"/>
        </w:rPr>
        <w:t>Foreign</w:t>
      </w:r>
      <w:r w:rsidRPr="00DD0F62">
        <w:rPr>
          <w:rFonts w:cstheme="minorHAnsi"/>
          <w:spacing w:val="-3"/>
        </w:rPr>
        <w:t xml:space="preserve"> </w:t>
      </w:r>
      <w:r w:rsidRPr="00DD0F62">
        <w:rPr>
          <w:rFonts w:cstheme="minorHAnsi"/>
        </w:rPr>
        <w:t>Language</w:t>
      </w:r>
      <w:r w:rsidRPr="00DD0F62">
        <w:rPr>
          <w:rFonts w:cstheme="minorHAnsi"/>
          <w:spacing w:val="-6"/>
        </w:rPr>
        <w:t xml:space="preserve"> </w:t>
      </w:r>
      <w:r w:rsidRPr="00DD0F62">
        <w:rPr>
          <w:rFonts w:cstheme="minorHAnsi"/>
        </w:rPr>
        <w:t>in</w:t>
      </w:r>
      <w:r w:rsidRPr="00DD0F62">
        <w:rPr>
          <w:rFonts w:cstheme="minorHAnsi"/>
          <w:spacing w:val="-3"/>
        </w:rPr>
        <w:t xml:space="preserve"> </w:t>
      </w:r>
      <w:r w:rsidRPr="00DD0F62">
        <w:rPr>
          <w:rFonts w:cstheme="minorHAnsi"/>
        </w:rPr>
        <w:t>such</w:t>
      </w:r>
      <w:r w:rsidRPr="00DD0F62">
        <w:rPr>
          <w:rFonts w:cstheme="minorHAnsi"/>
          <w:spacing w:val="-3"/>
        </w:rPr>
        <w:t xml:space="preserve"> </w:t>
      </w:r>
      <w:r w:rsidRPr="00DD0F62">
        <w:rPr>
          <w:rFonts w:cstheme="minorHAnsi"/>
        </w:rPr>
        <w:t>manner</w:t>
      </w:r>
      <w:r w:rsidRPr="00DD0F62">
        <w:rPr>
          <w:rFonts w:cstheme="minorHAnsi"/>
          <w:spacing w:val="-2"/>
        </w:rPr>
        <w:t xml:space="preserve"> </w:t>
      </w:r>
      <w:r w:rsidRPr="00DD0F62">
        <w:rPr>
          <w:rFonts w:cstheme="minorHAnsi"/>
        </w:rPr>
        <w:t>and</w:t>
      </w:r>
      <w:r w:rsidRPr="00DD0F62">
        <w:rPr>
          <w:rFonts w:cstheme="minorHAnsi"/>
          <w:spacing w:val="2"/>
        </w:rPr>
        <w:t xml:space="preserve"> </w:t>
      </w:r>
      <w:r w:rsidRPr="00DD0F62">
        <w:rPr>
          <w:rFonts w:cstheme="minorHAnsi"/>
        </w:rPr>
        <w:t>by</w:t>
      </w:r>
      <w:r w:rsidRPr="00DD0F62">
        <w:rPr>
          <w:rFonts w:cstheme="minorHAnsi"/>
          <w:spacing w:val="-1"/>
        </w:rPr>
        <w:t xml:space="preserve"> </w:t>
      </w:r>
      <w:r w:rsidRPr="00DD0F62">
        <w:rPr>
          <w:rFonts w:cstheme="minorHAnsi"/>
        </w:rPr>
        <w:t>such means</w:t>
      </w:r>
      <w:r w:rsidRPr="00DD0F62">
        <w:rPr>
          <w:rFonts w:cstheme="minorHAnsi"/>
          <w:spacing w:val="-2"/>
        </w:rPr>
        <w:t xml:space="preserve"> </w:t>
      </w:r>
      <w:r w:rsidRPr="00DD0F62">
        <w:rPr>
          <w:rFonts w:cstheme="minorHAnsi"/>
        </w:rPr>
        <w:t>as</w:t>
      </w:r>
      <w:r w:rsidRPr="00DD0F62">
        <w:rPr>
          <w:rFonts w:cstheme="minorHAnsi"/>
          <w:spacing w:val="-2"/>
        </w:rPr>
        <w:t xml:space="preserve"> </w:t>
      </w:r>
      <w:r w:rsidRPr="00DD0F62">
        <w:rPr>
          <w:rFonts w:cstheme="minorHAnsi"/>
        </w:rPr>
        <w:t>the</w:t>
      </w:r>
      <w:r w:rsidRPr="00DD0F62">
        <w:rPr>
          <w:rFonts w:cstheme="minorHAnsi"/>
          <w:spacing w:val="-2"/>
        </w:rPr>
        <w:t xml:space="preserve"> </w:t>
      </w:r>
      <w:r w:rsidRPr="00DD0F62">
        <w:rPr>
          <w:rFonts w:cstheme="minorHAnsi"/>
        </w:rPr>
        <w:t>Trustees</w:t>
      </w:r>
      <w:r w:rsidRPr="00DD0F62">
        <w:rPr>
          <w:rFonts w:cstheme="minorHAnsi"/>
          <w:spacing w:val="-2"/>
        </w:rPr>
        <w:t xml:space="preserve"> </w:t>
      </w:r>
      <w:r w:rsidRPr="00DD0F62">
        <w:rPr>
          <w:rFonts w:cstheme="minorHAnsi"/>
        </w:rPr>
        <w:t>shall from</w:t>
      </w:r>
      <w:r w:rsidRPr="00DD0F62">
        <w:rPr>
          <w:rFonts w:cstheme="minorHAnsi"/>
          <w:spacing w:val="-1"/>
        </w:rPr>
        <w:t xml:space="preserve"> </w:t>
      </w:r>
      <w:r w:rsidRPr="00DD0F62">
        <w:rPr>
          <w:rFonts w:cstheme="minorHAnsi"/>
        </w:rPr>
        <w:t>time</w:t>
      </w:r>
      <w:r w:rsidRPr="00DD0F62">
        <w:rPr>
          <w:rFonts w:cstheme="minorHAnsi"/>
          <w:spacing w:val="-2"/>
        </w:rPr>
        <w:t xml:space="preserve"> </w:t>
      </w:r>
      <w:r w:rsidRPr="00DD0F62">
        <w:rPr>
          <w:rFonts w:cstheme="minorHAnsi"/>
        </w:rPr>
        <w:t>to</w:t>
      </w:r>
      <w:r w:rsidRPr="00DD0F62">
        <w:rPr>
          <w:rFonts w:cstheme="minorHAnsi"/>
          <w:spacing w:val="-4"/>
        </w:rPr>
        <w:t xml:space="preserve"> </w:t>
      </w:r>
      <w:r w:rsidRPr="00DD0F62">
        <w:rPr>
          <w:rFonts w:cstheme="minorHAnsi"/>
        </w:rPr>
        <w:t>time</w:t>
      </w:r>
      <w:r w:rsidRPr="00DD0F62">
        <w:rPr>
          <w:rFonts w:cstheme="minorHAnsi"/>
          <w:spacing w:val="-2"/>
        </w:rPr>
        <w:t xml:space="preserve"> </w:t>
      </w:r>
      <w:r w:rsidRPr="00DD0F62">
        <w:rPr>
          <w:rFonts w:cstheme="minorHAnsi"/>
        </w:rPr>
        <w:t>think</w:t>
      </w:r>
      <w:r w:rsidRPr="00DD0F62">
        <w:rPr>
          <w:rFonts w:cstheme="minorHAnsi"/>
          <w:spacing w:val="-2"/>
        </w:rPr>
        <w:t xml:space="preserve"> </w:t>
      </w:r>
      <w:r w:rsidRPr="00DD0F62">
        <w:rPr>
          <w:rFonts w:cstheme="minorHAnsi"/>
        </w:rPr>
        <w:t>fit</w:t>
      </w:r>
      <w:r w:rsidRPr="00DD0F62">
        <w:rPr>
          <w:rFonts w:cstheme="minorHAnsi"/>
          <w:spacing w:val="1"/>
        </w:rPr>
        <w:t xml:space="preserve"> </w:t>
      </w:r>
      <w:r w:rsidRPr="00DD0F62">
        <w:rPr>
          <w:rFonts w:cstheme="minorHAnsi"/>
        </w:rPr>
        <w:t>and</w:t>
      </w:r>
      <w:r w:rsidRPr="00DD0F62">
        <w:rPr>
          <w:rFonts w:cstheme="minorHAnsi"/>
          <w:spacing w:val="-3"/>
        </w:rPr>
        <w:t xml:space="preserve"> </w:t>
      </w:r>
      <w:r w:rsidRPr="00DD0F62">
        <w:rPr>
          <w:rFonts w:cstheme="minorHAnsi"/>
        </w:rPr>
        <w:t>in</w:t>
      </w:r>
      <w:r w:rsidRPr="00DD0F62">
        <w:rPr>
          <w:rFonts w:cstheme="minorHAnsi"/>
          <w:spacing w:val="-3"/>
        </w:rPr>
        <w:t xml:space="preserve"> </w:t>
      </w:r>
      <w:r w:rsidRPr="00DD0F62">
        <w:rPr>
          <w:rFonts w:cstheme="minorHAnsi"/>
        </w:rPr>
        <w:t>particular</w:t>
      </w:r>
      <w:r w:rsidRPr="00DD0F62">
        <w:rPr>
          <w:rFonts w:cstheme="minorHAnsi"/>
          <w:spacing w:val="-2"/>
        </w:rPr>
        <w:t xml:space="preserve"> </w:t>
      </w:r>
      <w:r w:rsidRPr="00DD0F62">
        <w:rPr>
          <w:rFonts w:cstheme="minorHAnsi"/>
        </w:rPr>
        <w:t>by</w:t>
      </w:r>
      <w:r w:rsidRPr="00DD0F62">
        <w:rPr>
          <w:rFonts w:cstheme="minorHAnsi"/>
          <w:spacing w:val="-1"/>
        </w:rPr>
        <w:t xml:space="preserve"> </w:t>
      </w:r>
      <w:r w:rsidRPr="00DD0F62">
        <w:rPr>
          <w:rFonts w:cstheme="minorHAnsi"/>
        </w:rPr>
        <w:t>providing scholarships</w:t>
      </w:r>
      <w:r w:rsidRPr="00DD0F62">
        <w:rPr>
          <w:rFonts w:cstheme="minorHAnsi"/>
          <w:spacing w:val="-2"/>
        </w:rPr>
        <w:t xml:space="preserve"> </w:t>
      </w:r>
      <w:r w:rsidRPr="00DD0F62">
        <w:rPr>
          <w:rFonts w:cstheme="minorHAnsi"/>
        </w:rPr>
        <w:t>and</w:t>
      </w:r>
      <w:r w:rsidRPr="00DD0F62">
        <w:rPr>
          <w:rFonts w:cstheme="minorHAnsi"/>
          <w:spacing w:val="-3"/>
        </w:rPr>
        <w:t xml:space="preserve"> </w:t>
      </w:r>
      <w:r w:rsidRPr="00DD0F62">
        <w:rPr>
          <w:rFonts w:cstheme="minorHAnsi"/>
        </w:rPr>
        <w:t>grants</w:t>
      </w:r>
      <w:r w:rsidRPr="00DD0F62">
        <w:rPr>
          <w:rFonts w:cstheme="minorHAnsi"/>
          <w:spacing w:val="-1"/>
        </w:rPr>
        <w:t xml:space="preserve"> </w:t>
      </w:r>
      <w:r w:rsidRPr="00DD0F62">
        <w:rPr>
          <w:rFonts w:cstheme="minorHAnsi"/>
        </w:rPr>
        <w:t>to</w:t>
      </w:r>
      <w:r w:rsidRPr="00DD0F62">
        <w:rPr>
          <w:rFonts w:cstheme="minorHAnsi"/>
          <w:spacing w:val="-3"/>
        </w:rPr>
        <w:t xml:space="preserve"> </w:t>
      </w:r>
      <w:r w:rsidRPr="00DD0F62">
        <w:rPr>
          <w:rFonts w:cstheme="minorHAnsi"/>
        </w:rPr>
        <w:t>be</w:t>
      </w:r>
      <w:r w:rsidRPr="00DD0F62">
        <w:rPr>
          <w:rFonts w:cstheme="minorHAnsi"/>
          <w:spacing w:val="3"/>
        </w:rPr>
        <w:t xml:space="preserve"> </w:t>
      </w:r>
      <w:r w:rsidRPr="00DD0F62">
        <w:rPr>
          <w:rFonts w:cstheme="minorHAnsi"/>
        </w:rPr>
        <w:t>called</w:t>
      </w:r>
      <w:r w:rsidRPr="00DD0F62">
        <w:rPr>
          <w:rFonts w:cstheme="minorHAnsi"/>
          <w:spacing w:val="-3"/>
        </w:rPr>
        <w:t xml:space="preserve"> </w:t>
      </w:r>
      <w:r w:rsidRPr="00DD0F62">
        <w:rPr>
          <w:rFonts w:cstheme="minorHAnsi"/>
        </w:rPr>
        <w:t>“</w:t>
      </w:r>
      <w:r w:rsidRPr="00DD0F62">
        <w:rPr>
          <w:rFonts w:cstheme="minorHAnsi"/>
          <w:spacing w:val="-3"/>
        </w:rPr>
        <w:t xml:space="preserve"> </w:t>
      </w:r>
      <w:r w:rsidRPr="00DD0F62">
        <w:rPr>
          <w:rFonts w:cstheme="minorHAnsi"/>
        </w:rPr>
        <w:t>the</w:t>
      </w:r>
      <w:r w:rsidRPr="00DD0F62">
        <w:rPr>
          <w:rFonts w:cstheme="minorHAnsi"/>
          <w:spacing w:val="-2"/>
        </w:rPr>
        <w:t xml:space="preserve"> </w:t>
      </w:r>
      <w:r w:rsidRPr="00DD0F62">
        <w:rPr>
          <w:rFonts w:cstheme="minorHAnsi"/>
        </w:rPr>
        <w:t>Hornby</w:t>
      </w:r>
      <w:r w:rsidRPr="00DD0F62">
        <w:rPr>
          <w:rFonts w:cstheme="minorHAnsi"/>
          <w:spacing w:val="-1"/>
        </w:rPr>
        <w:t xml:space="preserve"> </w:t>
      </w:r>
      <w:r w:rsidRPr="00DD0F62">
        <w:rPr>
          <w:rFonts w:cstheme="minorHAnsi"/>
        </w:rPr>
        <w:t>Scholarships</w:t>
      </w:r>
      <w:r w:rsidRPr="00DD0F62">
        <w:rPr>
          <w:rFonts w:cstheme="minorHAnsi"/>
          <w:spacing w:val="-2"/>
        </w:rPr>
        <w:t xml:space="preserve"> </w:t>
      </w:r>
      <w:r w:rsidRPr="00DD0F62">
        <w:rPr>
          <w:rFonts w:cstheme="minorHAnsi"/>
        </w:rPr>
        <w:t>“</w:t>
      </w:r>
      <w:r w:rsidRPr="00DD0F62">
        <w:rPr>
          <w:rFonts w:cstheme="minorHAnsi"/>
          <w:spacing w:val="-3"/>
        </w:rPr>
        <w:t xml:space="preserve"> </w:t>
      </w:r>
      <w:r w:rsidRPr="00DD0F62">
        <w:rPr>
          <w:rFonts w:cstheme="minorHAnsi"/>
        </w:rPr>
        <w:t>to</w:t>
      </w:r>
      <w:r w:rsidRPr="00DD0F62">
        <w:rPr>
          <w:rFonts w:cstheme="minorHAnsi"/>
          <w:spacing w:val="-3"/>
        </w:rPr>
        <w:t xml:space="preserve"> </w:t>
      </w:r>
      <w:r w:rsidRPr="00DD0F62">
        <w:rPr>
          <w:rFonts w:cstheme="minorHAnsi"/>
        </w:rPr>
        <w:t>enable</w:t>
      </w:r>
      <w:r w:rsidRPr="00DD0F62">
        <w:rPr>
          <w:rFonts w:cstheme="minorHAnsi"/>
          <w:spacing w:val="-2"/>
        </w:rPr>
        <w:t xml:space="preserve"> </w:t>
      </w:r>
      <w:r w:rsidRPr="00DD0F62">
        <w:rPr>
          <w:rFonts w:cstheme="minorHAnsi"/>
        </w:rPr>
        <w:t>foreign and</w:t>
      </w:r>
      <w:r w:rsidRPr="00DD0F62">
        <w:rPr>
          <w:rFonts w:cstheme="minorHAnsi"/>
          <w:spacing w:val="-3"/>
        </w:rPr>
        <w:t xml:space="preserve"> </w:t>
      </w:r>
      <w:r w:rsidRPr="00DD0F62">
        <w:rPr>
          <w:rFonts w:cstheme="minorHAnsi"/>
        </w:rPr>
        <w:t>commonwealth</w:t>
      </w:r>
      <w:r w:rsidRPr="00DD0F62">
        <w:rPr>
          <w:rFonts w:cstheme="minorHAnsi"/>
          <w:spacing w:val="-3"/>
        </w:rPr>
        <w:t xml:space="preserve"> </w:t>
      </w:r>
      <w:r w:rsidRPr="00DD0F62">
        <w:rPr>
          <w:rFonts w:cstheme="minorHAnsi"/>
        </w:rPr>
        <w:t>teachers</w:t>
      </w:r>
      <w:r w:rsidRPr="00DD0F62">
        <w:rPr>
          <w:rFonts w:cstheme="minorHAnsi"/>
          <w:spacing w:val="-2"/>
        </w:rPr>
        <w:t xml:space="preserve"> </w:t>
      </w:r>
      <w:r w:rsidRPr="00DD0F62">
        <w:rPr>
          <w:rFonts w:cstheme="minorHAnsi"/>
        </w:rPr>
        <w:t>to</w:t>
      </w:r>
      <w:r w:rsidRPr="00DD0F62">
        <w:rPr>
          <w:rFonts w:cstheme="minorHAnsi"/>
          <w:spacing w:val="1"/>
        </w:rPr>
        <w:t xml:space="preserve"> </w:t>
      </w:r>
      <w:r w:rsidRPr="00DD0F62">
        <w:rPr>
          <w:rFonts w:cstheme="minorHAnsi"/>
        </w:rPr>
        <w:t>come</w:t>
      </w:r>
      <w:r w:rsidRPr="00DD0F62">
        <w:rPr>
          <w:rFonts w:cstheme="minorHAnsi"/>
          <w:spacing w:val="-2"/>
        </w:rPr>
        <w:t xml:space="preserve"> </w:t>
      </w:r>
      <w:r w:rsidRPr="00DD0F62">
        <w:rPr>
          <w:rFonts w:cstheme="minorHAnsi"/>
        </w:rPr>
        <w:t>to</w:t>
      </w:r>
      <w:r w:rsidRPr="00DD0F62">
        <w:rPr>
          <w:rFonts w:cstheme="minorHAnsi"/>
          <w:spacing w:val="-3"/>
        </w:rPr>
        <w:t xml:space="preserve"> </w:t>
      </w:r>
      <w:r w:rsidRPr="00DD0F62">
        <w:rPr>
          <w:rFonts w:cstheme="minorHAnsi"/>
        </w:rPr>
        <w:t>the</w:t>
      </w:r>
      <w:r w:rsidRPr="00DD0F62">
        <w:rPr>
          <w:rFonts w:cstheme="minorHAnsi"/>
          <w:spacing w:val="3"/>
        </w:rPr>
        <w:t xml:space="preserve"> </w:t>
      </w:r>
      <w:r w:rsidRPr="00DD0F62">
        <w:rPr>
          <w:rFonts w:cstheme="minorHAnsi"/>
        </w:rPr>
        <w:t>United</w:t>
      </w:r>
      <w:r w:rsidRPr="00DD0F62">
        <w:rPr>
          <w:rFonts w:cstheme="minorHAnsi"/>
          <w:spacing w:val="-3"/>
        </w:rPr>
        <w:t xml:space="preserve"> </w:t>
      </w:r>
      <w:r w:rsidRPr="00DD0F62">
        <w:rPr>
          <w:rFonts w:cstheme="minorHAnsi"/>
        </w:rPr>
        <w:t>Kingdom</w:t>
      </w:r>
      <w:r w:rsidRPr="00DD0F62">
        <w:rPr>
          <w:rFonts w:cstheme="minorHAnsi"/>
          <w:spacing w:val="-1"/>
        </w:rPr>
        <w:t xml:space="preserve"> </w:t>
      </w:r>
      <w:r w:rsidRPr="00DD0F62">
        <w:rPr>
          <w:rFonts w:cstheme="minorHAnsi"/>
        </w:rPr>
        <w:t>and</w:t>
      </w:r>
      <w:r w:rsidRPr="00DD0F62">
        <w:rPr>
          <w:rFonts w:cstheme="minorHAnsi"/>
          <w:spacing w:val="-3"/>
        </w:rPr>
        <w:t xml:space="preserve"> </w:t>
      </w:r>
      <w:r w:rsidRPr="00DD0F62">
        <w:rPr>
          <w:rFonts w:cstheme="minorHAnsi"/>
        </w:rPr>
        <w:t>there</w:t>
      </w:r>
      <w:r w:rsidRPr="00DD0F62">
        <w:rPr>
          <w:rFonts w:cstheme="minorHAnsi"/>
          <w:spacing w:val="-2"/>
        </w:rPr>
        <w:t xml:space="preserve"> </w:t>
      </w:r>
      <w:r w:rsidRPr="00DD0F62">
        <w:rPr>
          <w:rFonts w:cstheme="minorHAnsi"/>
        </w:rPr>
        <w:t>to</w:t>
      </w:r>
      <w:r w:rsidRPr="00DD0F62">
        <w:rPr>
          <w:rFonts w:cstheme="minorHAnsi"/>
          <w:spacing w:val="1"/>
        </w:rPr>
        <w:t xml:space="preserve"> </w:t>
      </w:r>
      <w:r w:rsidRPr="00DD0F62">
        <w:rPr>
          <w:rFonts w:cstheme="minorHAnsi"/>
        </w:rPr>
        <w:t>study</w:t>
      </w:r>
      <w:r w:rsidRPr="00DD0F62">
        <w:rPr>
          <w:rFonts w:cstheme="minorHAnsi"/>
          <w:spacing w:val="-1"/>
        </w:rPr>
        <w:t xml:space="preserve"> </w:t>
      </w:r>
      <w:r w:rsidRPr="00DD0F62">
        <w:rPr>
          <w:rFonts w:cstheme="minorHAnsi"/>
        </w:rPr>
        <w:t>the English</w:t>
      </w:r>
      <w:r w:rsidRPr="00DD0F62">
        <w:rPr>
          <w:rFonts w:cstheme="minorHAnsi"/>
          <w:spacing w:val="-3"/>
        </w:rPr>
        <w:t xml:space="preserve"> </w:t>
      </w:r>
      <w:r w:rsidRPr="00DD0F62">
        <w:rPr>
          <w:rFonts w:cstheme="minorHAnsi"/>
        </w:rPr>
        <w:t>Language.”</w:t>
      </w:r>
    </w:p>
    <w:p w14:paraId="75CDBEAA" w14:textId="77777777" w:rsidR="00DD0F62" w:rsidRPr="00DD0F62" w:rsidRDefault="00DD0F62" w:rsidP="00DD0F62">
      <w:pPr>
        <w:kinsoku w:val="0"/>
        <w:overflowPunct w:val="0"/>
        <w:autoSpaceDE w:val="0"/>
        <w:autoSpaceDN w:val="0"/>
        <w:adjustRightInd w:val="0"/>
        <w:rPr>
          <w:rFonts w:cstheme="minorHAnsi"/>
        </w:rPr>
      </w:pPr>
    </w:p>
    <w:p w14:paraId="71187E9C" w14:textId="77777777" w:rsidR="00DD0F62" w:rsidRPr="00DD0F62" w:rsidRDefault="00DD0F62" w:rsidP="00DD0F62">
      <w:pPr>
        <w:numPr>
          <w:ilvl w:val="1"/>
          <w:numId w:val="3"/>
        </w:numPr>
        <w:tabs>
          <w:tab w:val="left" w:pos="447"/>
        </w:tabs>
        <w:kinsoku w:val="0"/>
        <w:overflowPunct w:val="0"/>
        <w:autoSpaceDE w:val="0"/>
        <w:autoSpaceDN w:val="0"/>
        <w:adjustRightInd w:val="0"/>
        <w:ind w:right="220" w:firstLine="0"/>
        <w:rPr>
          <w:rFonts w:cstheme="minorHAnsi"/>
        </w:rPr>
      </w:pPr>
      <w:r w:rsidRPr="00DD0F62">
        <w:rPr>
          <w:rFonts w:cstheme="minorHAnsi"/>
          <w:u w:val="single"/>
        </w:rPr>
        <w:t>Objectives</w:t>
      </w:r>
      <w:r w:rsidRPr="00DD0F62">
        <w:rPr>
          <w:rFonts w:cstheme="minorHAnsi"/>
        </w:rPr>
        <w:t>.</w:t>
      </w:r>
      <w:r w:rsidRPr="00DD0F62">
        <w:rPr>
          <w:rFonts w:cstheme="minorHAnsi"/>
          <w:spacing w:val="-2"/>
        </w:rPr>
        <w:t xml:space="preserve"> </w:t>
      </w:r>
      <w:r w:rsidRPr="00DD0F62">
        <w:rPr>
          <w:rFonts w:cstheme="minorHAnsi"/>
        </w:rPr>
        <w:t>In</w:t>
      </w:r>
      <w:r w:rsidRPr="00DD0F62">
        <w:rPr>
          <w:rFonts w:cstheme="minorHAnsi"/>
          <w:spacing w:val="-5"/>
        </w:rPr>
        <w:t xml:space="preserve"> </w:t>
      </w:r>
      <w:r w:rsidRPr="00DD0F62">
        <w:rPr>
          <w:rFonts w:cstheme="minorHAnsi"/>
        </w:rPr>
        <w:t>accordance</w:t>
      </w:r>
      <w:r w:rsidRPr="00DD0F62">
        <w:rPr>
          <w:rFonts w:cstheme="minorHAnsi"/>
          <w:spacing w:val="1"/>
        </w:rPr>
        <w:t xml:space="preserve"> </w:t>
      </w:r>
      <w:r w:rsidRPr="00DD0F62">
        <w:rPr>
          <w:rFonts w:cstheme="minorHAnsi"/>
        </w:rPr>
        <w:t>with</w:t>
      </w:r>
      <w:r w:rsidRPr="00DD0F62">
        <w:rPr>
          <w:rFonts w:cstheme="minorHAnsi"/>
          <w:spacing w:val="-5"/>
        </w:rPr>
        <w:t xml:space="preserve"> </w:t>
      </w:r>
      <w:r w:rsidRPr="00DD0F62">
        <w:rPr>
          <w:rFonts w:cstheme="minorHAnsi"/>
        </w:rPr>
        <w:t>the</w:t>
      </w:r>
      <w:r w:rsidRPr="00DD0F62">
        <w:rPr>
          <w:rFonts w:cstheme="minorHAnsi"/>
          <w:spacing w:val="-4"/>
        </w:rPr>
        <w:t xml:space="preserve"> </w:t>
      </w:r>
      <w:r w:rsidRPr="00DD0F62">
        <w:rPr>
          <w:rFonts w:cstheme="minorHAnsi"/>
        </w:rPr>
        <w:t>objects</w:t>
      </w:r>
      <w:r w:rsidRPr="00DD0F62">
        <w:rPr>
          <w:rFonts w:cstheme="minorHAnsi"/>
          <w:spacing w:val="-4"/>
        </w:rPr>
        <w:t xml:space="preserve"> </w:t>
      </w:r>
      <w:r w:rsidRPr="00DD0F62">
        <w:rPr>
          <w:rFonts w:cstheme="minorHAnsi"/>
        </w:rPr>
        <w:t>defined in</w:t>
      </w:r>
      <w:r w:rsidRPr="00DD0F62">
        <w:rPr>
          <w:rFonts w:cstheme="minorHAnsi"/>
          <w:spacing w:val="-5"/>
        </w:rPr>
        <w:t xml:space="preserve"> </w:t>
      </w:r>
      <w:r w:rsidRPr="00DD0F62">
        <w:rPr>
          <w:rFonts w:cstheme="minorHAnsi"/>
        </w:rPr>
        <w:t>ASH’s</w:t>
      </w:r>
      <w:r w:rsidRPr="00DD0F62">
        <w:rPr>
          <w:rFonts w:cstheme="minorHAnsi"/>
          <w:spacing w:val="-4"/>
        </w:rPr>
        <w:t xml:space="preserve"> </w:t>
      </w:r>
      <w:r w:rsidRPr="00DD0F62">
        <w:rPr>
          <w:rFonts w:cstheme="minorHAnsi"/>
        </w:rPr>
        <w:t>original</w:t>
      </w:r>
      <w:r w:rsidRPr="00DD0F62">
        <w:rPr>
          <w:rFonts w:cstheme="minorHAnsi"/>
          <w:spacing w:val="-2"/>
        </w:rPr>
        <w:t xml:space="preserve"> </w:t>
      </w:r>
      <w:r w:rsidRPr="00DD0F62">
        <w:rPr>
          <w:rFonts w:cstheme="minorHAnsi"/>
        </w:rPr>
        <w:t>Deed,</w:t>
      </w:r>
      <w:r w:rsidRPr="00DD0F62">
        <w:rPr>
          <w:rFonts w:cstheme="minorHAnsi"/>
          <w:spacing w:val="-2"/>
        </w:rPr>
        <w:t xml:space="preserve"> </w:t>
      </w:r>
      <w:r w:rsidRPr="00DD0F62">
        <w:rPr>
          <w:rFonts w:cstheme="minorHAnsi"/>
        </w:rPr>
        <w:t>the</w:t>
      </w:r>
      <w:r w:rsidRPr="00DD0F62">
        <w:rPr>
          <w:rFonts w:cstheme="minorHAnsi"/>
          <w:spacing w:val="-4"/>
        </w:rPr>
        <w:t xml:space="preserve"> </w:t>
      </w:r>
      <w:r w:rsidRPr="00DD0F62">
        <w:rPr>
          <w:rFonts w:cstheme="minorHAnsi"/>
        </w:rPr>
        <w:t>charitable</w:t>
      </w:r>
      <w:r w:rsidRPr="00DD0F62">
        <w:rPr>
          <w:rFonts w:cstheme="minorHAnsi"/>
          <w:spacing w:val="-1"/>
        </w:rPr>
        <w:t xml:space="preserve"> </w:t>
      </w:r>
      <w:r w:rsidRPr="00DD0F62">
        <w:rPr>
          <w:rFonts w:cstheme="minorHAnsi"/>
        </w:rPr>
        <w:t>objects</w:t>
      </w:r>
      <w:r w:rsidRPr="00DD0F62">
        <w:rPr>
          <w:rFonts w:cstheme="minorHAnsi"/>
          <w:spacing w:val="-4"/>
        </w:rPr>
        <w:t xml:space="preserve"> </w:t>
      </w:r>
      <w:r w:rsidRPr="00DD0F62">
        <w:rPr>
          <w:rFonts w:cstheme="minorHAnsi"/>
        </w:rPr>
        <w:t>of the</w:t>
      </w:r>
      <w:r w:rsidRPr="00DD0F62">
        <w:rPr>
          <w:rFonts w:cstheme="minorHAnsi"/>
          <w:spacing w:val="-4"/>
        </w:rPr>
        <w:t xml:space="preserve"> </w:t>
      </w:r>
      <w:r w:rsidRPr="00DD0F62">
        <w:rPr>
          <w:rFonts w:cstheme="minorHAnsi"/>
        </w:rPr>
        <w:t>Trust</w:t>
      </w:r>
      <w:r w:rsidRPr="00DD0F62">
        <w:rPr>
          <w:rFonts w:cstheme="minorHAnsi"/>
          <w:spacing w:val="-6"/>
        </w:rPr>
        <w:t xml:space="preserve"> </w:t>
      </w:r>
      <w:r w:rsidRPr="00DD0F62">
        <w:rPr>
          <w:rFonts w:cstheme="minorHAnsi"/>
        </w:rPr>
        <w:t>are</w:t>
      </w:r>
      <w:r w:rsidRPr="00DD0F62">
        <w:rPr>
          <w:rFonts w:cstheme="minorHAnsi"/>
          <w:spacing w:val="-4"/>
        </w:rPr>
        <w:t xml:space="preserve"> </w:t>
      </w:r>
      <w:r w:rsidRPr="00DD0F62">
        <w:rPr>
          <w:rFonts w:cstheme="minorHAnsi"/>
        </w:rPr>
        <w:t>specified</w:t>
      </w:r>
      <w:r w:rsidRPr="00DD0F62">
        <w:rPr>
          <w:rFonts w:cstheme="minorHAnsi"/>
          <w:spacing w:val="-5"/>
        </w:rPr>
        <w:t xml:space="preserve"> </w:t>
      </w:r>
      <w:r w:rsidRPr="00DD0F62">
        <w:rPr>
          <w:rFonts w:cstheme="minorHAnsi"/>
        </w:rPr>
        <w:t>on the</w:t>
      </w:r>
      <w:r w:rsidRPr="00DD0F62">
        <w:rPr>
          <w:rFonts w:cstheme="minorHAnsi"/>
          <w:spacing w:val="-4"/>
        </w:rPr>
        <w:t xml:space="preserve"> </w:t>
      </w:r>
      <w:r w:rsidRPr="00DD0F62">
        <w:rPr>
          <w:rFonts w:cstheme="minorHAnsi"/>
        </w:rPr>
        <w:t>Charity</w:t>
      </w:r>
      <w:r w:rsidRPr="00DD0F62">
        <w:rPr>
          <w:rFonts w:cstheme="minorHAnsi"/>
          <w:spacing w:val="-3"/>
        </w:rPr>
        <w:t xml:space="preserve"> </w:t>
      </w:r>
      <w:r w:rsidRPr="00DD0F62">
        <w:rPr>
          <w:rFonts w:cstheme="minorHAnsi"/>
        </w:rPr>
        <w:t>Commission’s</w:t>
      </w:r>
      <w:r w:rsidRPr="00DD0F62">
        <w:rPr>
          <w:rFonts w:cstheme="minorHAnsi"/>
          <w:spacing w:val="-4"/>
        </w:rPr>
        <w:t xml:space="preserve"> </w:t>
      </w:r>
      <w:r w:rsidRPr="00DD0F62">
        <w:rPr>
          <w:rFonts w:cstheme="minorHAnsi"/>
        </w:rPr>
        <w:t>website</w:t>
      </w:r>
      <w:r w:rsidRPr="00DD0F62">
        <w:rPr>
          <w:rFonts w:cstheme="minorHAnsi"/>
          <w:spacing w:val="-3"/>
        </w:rPr>
        <w:t xml:space="preserve"> </w:t>
      </w:r>
      <w:r w:rsidRPr="00DD0F62">
        <w:rPr>
          <w:rFonts w:cstheme="minorHAnsi"/>
        </w:rPr>
        <w:t>as:</w:t>
      </w:r>
    </w:p>
    <w:p w14:paraId="53BE1471" w14:textId="77777777" w:rsidR="00DD0F62" w:rsidRPr="00DD0F62" w:rsidRDefault="00DD0F62" w:rsidP="00DD0F62">
      <w:pPr>
        <w:kinsoku w:val="0"/>
        <w:overflowPunct w:val="0"/>
        <w:autoSpaceDE w:val="0"/>
        <w:autoSpaceDN w:val="0"/>
        <w:adjustRightInd w:val="0"/>
        <w:rPr>
          <w:rFonts w:cstheme="minorHAnsi"/>
        </w:rPr>
      </w:pPr>
    </w:p>
    <w:p w14:paraId="3E2310F0" w14:textId="77777777" w:rsidR="00DD0F62" w:rsidRPr="00DD0F62" w:rsidRDefault="00DD0F62" w:rsidP="00DD0F62">
      <w:pPr>
        <w:kinsoku w:val="0"/>
        <w:overflowPunct w:val="0"/>
        <w:autoSpaceDE w:val="0"/>
        <w:autoSpaceDN w:val="0"/>
        <w:adjustRightInd w:val="0"/>
        <w:ind w:left="804" w:right="298"/>
        <w:rPr>
          <w:rFonts w:cstheme="minorHAnsi"/>
        </w:rPr>
      </w:pPr>
      <w:r w:rsidRPr="00DD0F62">
        <w:rPr>
          <w:rFonts w:cstheme="minorHAnsi"/>
        </w:rPr>
        <w:t>“The advancement of the study of English as a foreign language and the teaching of English as a foreign</w:t>
      </w:r>
      <w:r w:rsidRPr="00DD0F62">
        <w:rPr>
          <w:rFonts w:cstheme="minorHAnsi"/>
          <w:spacing w:val="-34"/>
        </w:rPr>
        <w:t xml:space="preserve"> </w:t>
      </w:r>
      <w:r w:rsidRPr="00DD0F62">
        <w:rPr>
          <w:rFonts w:cstheme="minorHAnsi"/>
        </w:rPr>
        <w:t>language.”</w:t>
      </w:r>
    </w:p>
    <w:p w14:paraId="624D9184" w14:textId="77777777" w:rsidR="00DD0F62" w:rsidRPr="00DD0F62" w:rsidRDefault="00DD0F62" w:rsidP="00DD0F62">
      <w:pPr>
        <w:kinsoku w:val="0"/>
        <w:overflowPunct w:val="0"/>
        <w:autoSpaceDE w:val="0"/>
        <w:autoSpaceDN w:val="0"/>
        <w:adjustRightInd w:val="0"/>
        <w:spacing w:before="8"/>
        <w:rPr>
          <w:rFonts w:cstheme="minorHAnsi"/>
        </w:rPr>
      </w:pPr>
    </w:p>
    <w:p w14:paraId="54D455FC" w14:textId="767839B2" w:rsidR="00DD0F62" w:rsidRPr="00DD0F62" w:rsidRDefault="00DD0F62" w:rsidP="00DD0F62">
      <w:pPr>
        <w:numPr>
          <w:ilvl w:val="1"/>
          <w:numId w:val="3"/>
        </w:numPr>
        <w:tabs>
          <w:tab w:val="left" w:pos="447"/>
        </w:tabs>
        <w:kinsoku w:val="0"/>
        <w:overflowPunct w:val="0"/>
        <w:autoSpaceDE w:val="0"/>
        <w:autoSpaceDN w:val="0"/>
        <w:adjustRightInd w:val="0"/>
        <w:spacing w:line="268" w:lineRule="exact"/>
        <w:ind w:right="128" w:firstLine="0"/>
        <w:rPr>
          <w:rFonts w:cstheme="minorHAnsi"/>
        </w:rPr>
      </w:pPr>
      <w:r w:rsidRPr="00DD0F62">
        <w:rPr>
          <w:rFonts w:cstheme="minorHAnsi"/>
          <w:u w:val="single"/>
        </w:rPr>
        <w:t>Priorities</w:t>
      </w:r>
      <w:r w:rsidRPr="00DD0F62">
        <w:rPr>
          <w:rFonts w:cstheme="minorHAnsi"/>
        </w:rPr>
        <w:t>.</w:t>
      </w:r>
      <w:r w:rsidRPr="00DD0F62">
        <w:rPr>
          <w:rFonts w:cstheme="minorHAnsi"/>
          <w:spacing w:val="-1"/>
        </w:rPr>
        <w:t xml:space="preserve"> </w:t>
      </w:r>
      <w:r w:rsidRPr="00DD0F62">
        <w:rPr>
          <w:rFonts w:cstheme="minorHAnsi"/>
        </w:rPr>
        <w:t>In</w:t>
      </w:r>
      <w:r w:rsidRPr="00DD0F62">
        <w:rPr>
          <w:rFonts w:cstheme="minorHAnsi"/>
          <w:spacing w:val="-4"/>
        </w:rPr>
        <w:t xml:space="preserve"> </w:t>
      </w:r>
      <w:r w:rsidRPr="00DD0F62">
        <w:rPr>
          <w:rFonts w:cstheme="minorHAnsi"/>
        </w:rPr>
        <w:t>accordance</w:t>
      </w:r>
      <w:r w:rsidRPr="00DD0F62">
        <w:rPr>
          <w:rFonts w:cstheme="minorHAnsi"/>
          <w:spacing w:val="-3"/>
        </w:rPr>
        <w:t xml:space="preserve"> </w:t>
      </w:r>
      <w:r w:rsidRPr="00DD0F62">
        <w:rPr>
          <w:rFonts w:cstheme="minorHAnsi"/>
        </w:rPr>
        <w:t>with</w:t>
      </w:r>
      <w:r w:rsidRPr="00DD0F62">
        <w:rPr>
          <w:rFonts w:cstheme="minorHAnsi"/>
          <w:spacing w:val="-4"/>
        </w:rPr>
        <w:t xml:space="preserve"> </w:t>
      </w:r>
      <w:r w:rsidRPr="00DD0F62">
        <w:rPr>
          <w:rFonts w:cstheme="minorHAnsi"/>
        </w:rPr>
        <w:t>ASH’s</w:t>
      </w:r>
      <w:r w:rsidRPr="00DD0F62">
        <w:rPr>
          <w:rFonts w:cstheme="minorHAnsi"/>
          <w:spacing w:val="-3"/>
        </w:rPr>
        <w:t xml:space="preserve"> </w:t>
      </w:r>
      <w:r w:rsidRPr="00DD0F62">
        <w:rPr>
          <w:rFonts w:cstheme="minorHAnsi"/>
        </w:rPr>
        <w:t>expressed</w:t>
      </w:r>
      <w:r w:rsidRPr="00DD0F62">
        <w:rPr>
          <w:rFonts w:cstheme="minorHAnsi"/>
          <w:spacing w:val="-4"/>
        </w:rPr>
        <w:t xml:space="preserve"> </w:t>
      </w:r>
      <w:r w:rsidRPr="00DD0F62">
        <w:rPr>
          <w:rFonts w:cstheme="minorHAnsi"/>
        </w:rPr>
        <w:t>wish,</w:t>
      </w:r>
      <w:r w:rsidRPr="00DD0F62">
        <w:rPr>
          <w:rFonts w:cstheme="minorHAnsi"/>
          <w:spacing w:val="-1"/>
        </w:rPr>
        <w:t xml:space="preserve"> </w:t>
      </w:r>
      <w:r w:rsidRPr="00DD0F62">
        <w:rPr>
          <w:rFonts w:cstheme="minorHAnsi"/>
        </w:rPr>
        <w:t>regarding</w:t>
      </w:r>
      <w:r w:rsidRPr="00DD0F62">
        <w:rPr>
          <w:rFonts w:cstheme="minorHAnsi"/>
          <w:spacing w:val="-2"/>
        </w:rPr>
        <w:t xml:space="preserve"> </w:t>
      </w:r>
      <w:r w:rsidRPr="00DD0F62">
        <w:rPr>
          <w:rFonts w:cstheme="minorHAnsi"/>
        </w:rPr>
        <w:t>the</w:t>
      </w:r>
      <w:r w:rsidRPr="00DD0F62">
        <w:rPr>
          <w:rFonts w:cstheme="minorHAnsi"/>
          <w:spacing w:val="-3"/>
        </w:rPr>
        <w:t xml:space="preserve"> </w:t>
      </w:r>
      <w:r w:rsidRPr="00DD0F62">
        <w:rPr>
          <w:rFonts w:cstheme="minorHAnsi"/>
        </w:rPr>
        <w:t>financial</w:t>
      </w:r>
      <w:r w:rsidRPr="00DD0F62">
        <w:rPr>
          <w:rFonts w:cstheme="minorHAnsi"/>
          <w:spacing w:val="-1"/>
        </w:rPr>
        <w:t xml:space="preserve"> </w:t>
      </w:r>
      <w:r w:rsidRPr="00DD0F62">
        <w:rPr>
          <w:rFonts w:cstheme="minorHAnsi"/>
        </w:rPr>
        <w:t>proceeds</w:t>
      </w:r>
      <w:r w:rsidRPr="00DD0F62">
        <w:rPr>
          <w:rFonts w:cstheme="minorHAnsi"/>
          <w:spacing w:val="-1"/>
        </w:rPr>
        <w:t xml:space="preserve"> </w:t>
      </w:r>
      <w:r w:rsidRPr="00DD0F62">
        <w:rPr>
          <w:rFonts w:cstheme="minorHAnsi"/>
        </w:rPr>
        <w:t>from</w:t>
      </w:r>
      <w:r w:rsidRPr="00DD0F62">
        <w:rPr>
          <w:rFonts w:cstheme="minorHAnsi"/>
          <w:spacing w:val="-2"/>
        </w:rPr>
        <w:t xml:space="preserve"> </w:t>
      </w:r>
      <w:r w:rsidRPr="00DD0F62">
        <w:rPr>
          <w:rFonts w:cstheme="minorHAnsi"/>
        </w:rPr>
        <w:t>sales</w:t>
      </w:r>
      <w:r w:rsidRPr="00DD0F62">
        <w:rPr>
          <w:rFonts w:cstheme="minorHAnsi"/>
          <w:spacing w:val="-3"/>
        </w:rPr>
        <w:t xml:space="preserve"> </w:t>
      </w:r>
      <w:r w:rsidRPr="00DD0F62">
        <w:rPr>
          <w:rFonts w:cstheme="minorHAnsi"/>
        </w:rPr>
        <w:t>of</w:t>
      </w:r>
      <w:r w:rsidRPr="00DD0F62">
        <w:rPr>
          <w:rFonts w:cstheme="minorHAnsi"/>
          <w:spacing w:val="-3"/>
        </w:rPr>
        <w:t xml:space="preserve"> </w:t>
      </w:r>
      <w:r w:rsidRPr="00DD0F62">
        <w:rPr>
          <w:rFonts w:cstheme="minorHAnsi"/>
        </w:rPr>
        <w:t>his</w:t>
      </w:r>
      <w:r w:rsidRPr="00DD0F62">
        <w:rPr>
          <w:rFonts w:cstheme="minorHAnsi"/>
          <w:spacing w:val="-3"/>
        </w:rPr>
        <w:t xml:space="preserve"> </w:t>
      </w:r>
      <w:r w:rsidRPr="00DD0F62">
        <w:rPr>
          <w:rFonts w:cstheme="minorHAnsi"/>
        </w:rPr>
        <w:t>dictionaries,</w:t>
      </w:r>
      <w:r w:rsidRPr="00DD0F62">
        <w:rPr>
          <w:rFonts w:cstheme="minorHAnsi"/>
          <w:spacing w:val="-1"/>
        </w:rPr>
        <w:t xml:space="preserve"> </w:t>
      </w:r>
      <w:r w:rsidRPr="00DD0F62">
        <w:rPr>
          <w:rFonts w:cstheme="minorHAnsi"/>
        </w:rPr>
        <w:t>to</w:t>
      </w:r>
      <w:r w:rsidRPr="00DD0F62">
        <w:rPr>
          <w:rFonts w:cstheme="minorHAnsi"/>
          <w:spacing w:val="-4"/>
        </w:rPr>
        <w:t xml:space="preserve"> </w:t>
      </w:r>
      <w:r w:rsidRPr="00DD0F62">
        <w:rPr>
          <w:rFonts w:cstheme="minorHAnsi"/>
        </w:rPr>
        <w:t>'have</w:t>
      </w:r>
      <w:r w:rsidRPr="00DD0F62">
        <w:rPr>
          <w:rFonts w:cstheme="minorHAnsi"/>
          <w:spacing w:val="-3"/>
        </w:rPr>
        <w:t xml:space="preserve"> </w:t>
      </w:r>
      <w:r w:rsidRPr="00DD0F62">
        <w:rPr>
          <w:rFonts w:cstheme="minorHAnsi"/>
        </w:rPr>
        <w:t>the</w:t>
      </w:r>
      <w:r w:rsidRPr="00DD0F62">
        <w:rPr>
          <w:rFonts w:cstheme="minorHAnsi"/>
          <w:spacing w:val="-3"/>
        </w:rPr>
        <w:t xml:space="preserve"> </w:t>
      </w:r>
      <w:r w:rsidRPr="00DD0F62">
        <w:rPr>
          <w:rFonts w:cstheme="minorHAnsi"/>
        </w:rPr>
        <w:t>money</w:t>
      </w:r>
      <w:r w:rsidRPr="00DD0F62">
        <w:rPr>
          <w:rFonts w:cstheme="minorHAnsi"/>
          <w:spacing w:val="-2"/>
        </w:rPr>
        <w:t xml:space="preserve"> </w:t>
      </w:r>
      <w:r w:rsidRPr="00DD0F62">
        <w:rPr>
          <w:rFonts w:cstheme="minorHAnsi"/>
        </w:rPr>
        <w:t>used</w:t>
      </w:r>
      <w:r w:rsidRPr="00DD0F62">
        <w:rPr>
          <w:rFonts w:cstheme="minorHAnsi"/>
          <w:spacing w:val="-4"/>
        </w:rPr>
        <w:t xml:space="preserve"> </w:t>
      </w:r>
      <w:r w:rsidRPr="00DD0F62">
        <w:rPr>
          <w:rFonts w:cstheme="minorHAnsi"/>
        </w:rPr>
        <w:t>for</w:t>
      </w:r>
      <w:r w:rsidRPr="00DD0F62">
        <w:rPr>
          <w:rFonts w:cstheme="minorHAnsi"/>
          <w:spacing w:val="-3"/>
        </w:rPr>
        <w:t xml:space="preserve"> </w:t>
      </w:r>
      <w:r w:rsidRPr="00DD0F62">
        <w:rPr>
          <w:rFonts w:cstheme="minorHAnsi"/>
        </w:rPr>
        <w:t>education</w:t>
      </w:r>
      <w:r w:rsidRPr="00DD0F62">
        <w:rPr>
          <w:rFonts w:cstheme="minorHAnsi"/>
          <w:spacing w:val="-4"/>
        </w:rPr>
        <w:t xml:space="preserve"> </w:t>
      </w:r>
      <w:r w:rsidRPr="00DD0F62">
        <w:rPr>
          <w:rFonts w:cstheme="minorHAnsi"/>
        </w:rPr>
        <w:t>and</w:t>
      </w:r>
      <w:r w:rsidRPr="00DD0F62">
        <w:rPr>
          <w:rFonts w:cstheme="minorHAnsi"/>
          <w:spacing w:val="1"/>
        </w:rPr>
        <w:t xml:space="preserve"> </w:t>
      </w:r>
      <w:r w:rsidRPr="00DD0F62">
        <w:rPr>
          <w:rFonts w:cstheme="minorHAnsi"/>
        </w:rPr>
        <w:t>go</w:t>
      </w:r>
      <w:r w:rsidRPr="00DD0F62">
        <w:rPr>
          <w:rFonts w:cstheme="minorHAnsi"/>
          <w:spacing w:val="-5"/>
        </w:rPr>
        <w:t xml:space="preserve"> </w:t>
      </w:r>
      <w:r w:rsidRPr="00DD0F62">
        <w:rPr>
          <w:rFonts w:cstheme="minorHAnsi"/>
        </w:rPr>
        <w:t>back</w:t>
      </w:r>
      <w:r w:rsidRPr="00DD0F62">
        <w:rPr>
          <w:rFonts w:cstheme="minorHAnsi"/>
          <w:spacing w:val="2"/>
        </w:rPr>
        <w:t xml:space="preserve"> </w:t>
      </w:r>
      <w:r w:rsidRPr="00DD0F62">
        <w:rPr>
          <w:rFonts w:cstheme="minorHAnsi"/>
        </w:rPr>
        <w:t>to the</w:t>
      </w:r>
      <w:r w:rsidRPr="00DD0F62">
        <w:rPr>
          <w:rFonts w:cstheme="minorHAnsi"/>
          <w:spacing w:val="-1"/>
        </w:rPr>
        <w:t xml:space="preserve"> </w:t>
      </w:r>
      <w:r w:rsidRPr="00DD0F62">
        <w:rPr>
          <w:rFonts w:cstheme="minorHAnsi"/>
        </w:rPr>
        <w:t>countries</w:t>
      </w:r>
      <w:r w:rsidRPr="00DD0F62">
        <w:rPr>
          <w:rFonts w:cstheme="minorHAnsi"/>
          <w:spacing w:val="-3"/>
        </w:rPr>
        <w:t xml:space="preserve"> </w:t>
      </w:r>
      <w:r w:rsidRPr="00DD0F62">
        <w:rPr>
          <w:rFonts w:cstheme="minorHAnsi"/>
        </w:rPr>
        <w:t>from</w:t>
      </w:r>
      <w:r w:rsidRPr="00DD0F62">
        <w:rPr>
          <w:rFonts w:cstheme="minorHAnsi"/>
          <w:spacing w:val="-2"/>
        </w:rPr>
        <w:t xml:space="preserve"> </w:t>
      </w:r>
      <w:r w:rsidRPr="00DD0F62">
        <w:rPr>
          <w:rFonts w:cstheme="minorHAnsi"/>
        </w:rPr>
        <w:t>which</w:t>
      </w:r>
      <w:r w:rsidRPr="00DD0F62">
        <w:rPr>
          <w:rFonts w:cstheme="minorHAnsi"/>
          <w:spacing w:val="-4"/>
        </w:rPr>
        <w:t xml:space="preserve"> </w:t>
      </w:r>
      <w:r w:rsidRPr="00DD0F62">
        <w:rPr>
          <w:rFonts w:cstheme="minorHAnsi"/>
        </w:rPr>
        <w:t>it</w:t>
      </w:r>
      <w:r w:rsidRPr="00DD0F62">
        <w:rPr>
          <w:rFonts w:cstheme="minorHAnsi"/>
          <w:spacing w:val="-5"/>
        </w:rPr>
        <w:t xml:space="preserve"> </w:t>
      </w:r>
      <w:r w:rsidRPr="00DD0F62">
        <w:rPr>
          <w:rFonts w:cstheme="minorHAnsi"/>
        </w:rPr>
        <w:t>comes'</w:t>
      </w:r>
      <w:r w:rsidR="008B144D">
        <w:rPr>
          <w:rFonts w:cstheme="minorHAnsi"/>
        </w:rPr>
        <w:t>,</w:t>
      </w:r>
      <w:r w:rsidRPr="00DD0F62">
        <w:rPr>
          <w:rFonts w:cstheme="minorHAnsi"/>
          <w:spacing w:val="-4"/>
        </w:rPr>
        <w:t xml:space="preserve"> </w:t>
      </w:r>
      <w:r w:rsidRPr="00DD0F62">
        <w:rPr>
          <w:rFonts w:cstheme="minorHAnsi"/>
        </w:rPr>
        <w:t>we</w:t>
      </w:r>
      <w:r w:rsidRPr="00DD0F62">
        <w:rPr>
          <w:rFonts w:cstheme="minorHAnsi"/>
          <w:spacing w:val="-3"/>
        </w:rPr>
        <w:t xml:space="preserve"> </w:t>
      </w:r>
      <w:r w:rsidRPr="00DD0F62">
        <w:rPr>
          <w:rFonts w:cstheme="minorHAnsi"/>
        </w:rPr>
        <w:t>mainly</w:t>
      </w:r>
      <w:r w:rsidRPr="00DD0F62">
        <w:rPr>
          <w:rFonts w:cstheme="minorHAnsi"/>
          <w:spacing w:val="-2"/>
        </w:rPr>
        <w:t xml:space="preserve"> </w:t>
      </w:r>
      <w:r w:rsidRPr="00DD0F62">
        <w:rPr>
          <w:rFonts w:cstheme="minorHAnsi"/>
        </w:rPr>
        <w:t>(though</w:t>
      </w:r>
      <w:r w:rsidRPr="00DD0F62">
        <w:rPr>
          <w:rFonts w:cstheme="minorHAnsi"/>
          <w:spacing w:val="-4"/>
        </w:rPr>
        <w:t xml:space="preserve"> </w:t>
      </w:r>
      <w:r w:rsidRPr="00DD0F62">
        <w:rPr>
          <w:rFonts w:cstheme="minorHAnsi"/>
        </w:rPr>
        <w:t>not exclusively)</w:t>
      </w:r>
      <w:r w:rsidRPr="00DD0F62">
        <w:rPr>
          <w:rFonts w:cstheme="minorHAnsi"/>
          <w:spacing w:val="-3"/>
        </w:rPr>
        <w:t xml:space="preserve"> </w:t>
      </w:r>
      <w:r w:rsidRPr="00DD0F62">
        <w:rPr>
          <w:rFonts w:cstheme="minorHAnsi"/>
        </w:rPr>
        <w:t>focus</w:t>
      </w:r>
      <w:r w:rsidRPr="00DD0F62">
        <w:rPr>
          <w:rFonts w:cstheme="minorHAnsi"/>
          <w:spacing w:val="-3"/>
        </w:rPr>
        <w:t xml:space="preserve"> </w:t>
      </w:r>
      <w:r w:rsidRPr="00DD0F62">
        <w:rPr>
          <w:rFonts w:cstheme="minorHAnsi"/>
        </w:rPr>
        <w:t>on</w:t>
      </w:r>
      <w:r w:rsidRPr="00DD0F62">
        <w:rPr>
          <w:rFonts w:cstheme="minorHAnsi"/>
          <w:spacing w:val="-4"/>
        </w:rPr>
        <w:t xml:space="preserve"> </w:t>
      </w:r>
      <w:r w:rsidRPr="00DD0F62">
        <w:rPr>
          <w:rFonts w:cstheme="minorHAnsi"/>
        </w:rPr>
        <w:t>improvement</w:t>
      </w:r>
      <w:r w:rsidRPr="00DD0F62">
        <w:rPr>
          <w:rFonts w:cstheme="minorHAnsi"/>
          <w:spacing w:val="-5"/>
        </w:rPr>
        <w:t xml:space="preserve"> </w:t>
      </w:r>
      <w:r w:rsidRPr="00DD0F62">
        <w:rPr>
          <w:rFonts w:cstheme="minorHAnsi"/>
        </w:rPr>
        <w:t>of</w:t>
      </w:r>
      <w:r w:rsidRPr="00DD0F62">
        <w:rPr>
          <w:rFonts w:cstheme="minorHAnsi"/>
          <w:spacing w:val="-1"/>
        </w:rPr>
        <w:t xml:space="preserve"> </w:t>
      </w:r>
      <w:r w:rsidRPr="00DD0F62">
        <w:rPr>
          <w:rFonts w:cstheme="minorHAnsi"/>
        </w:rPr>
        <w:t>English</w:t>
      </w:r>
      <w:r w:rsidRPr="00DD0F62">
        <w:rPr>
          <w:rFonts w:cstheme="minorHAnsi"/>
          <w:spacing w:val="-4"/>
        </w:rPr>
        <w:t xml:space="preserve"> </w:t>
      </w:r>
      <w:r w:rsidRPr="00DD0F62">
        <w:rPr>
          <w:rFonts w:cstheme="minorHAnsi"/>
        </w:rPr>
        <w:t>learning</w:t>
      </w:r>
      <w:r w:rsidRPr="00DD0F62">
        <w:rPr>
          <w:rFonts w:cstheme="minorHAnsi"/>
          <w:spacing w:val="-2"/>
        </w:rPr>
        <w:t xml:space="preserve"> </w:t>
      </w:r>
      <w:r w:rsidRPr="00DD0F62">
        <w:rPr>
          <w:rFonts w:cstheme="minorHAnsi"/>
        </w:rPr>
        <w:t>and</w:t>
      </w:r>
      <w:r w:rsidRPr="00DD0F62">
        <w:rPr>
          <w:rFonts w:cstheme="minorHAnsi"/>
          <w:spacing w:val="-4"/>
        </w:rPr>
        <w:t xml:space="preserve"> </w:t>
      </w:r>
      <w:r w:rsidRPr="00DD0F62">
        <w:rPr>
          <w:rFonts w:cstheme="minorHAnsi"/>
        </w:rPr>
        <w:t>teaching</w:t>
      </w:r>
      <w:r w:rsidRPr="00DD0F62">
        <w:rPr>
          <w:rFonts w:cstheme="minorHAnsi"/>
          <w:spacing w:val="-2"/>
        </w:rPr>
        <w:t xml:space="preserve"> </w:t>
      </w:r>
      <w:r w:rsidRPr="00DD0F62">
        <w:rPr>
          <w:rFonts w:cstheme="minorHAnsi"/>
        </w:rPr>
        <w:t>within</w:t>
      </w:r>
      <w:r w:rsidRPr="00DD0F62">
        <w:rPr>
          <w:rFonts w:cstheme="minorHAnsi"/>
          <w:spacing w:val="-4"/>
        </w:rPr>
        <w:t xml:space="preserve"> </w:t>
      </w:r>
      <w:r w:rsidRPr="00DD0F62">
        <w:rPr>
          <w:rFonts w:cstheme="minorHAnsi"/>
        </w:rPr>
        <w:t>public</w:t>
      </w:r>
      <w:r w:rsidRPr="00DD0F62">
        <w:rPr>
          <w:rFonts w:cstheme="minorHAnsi"/>
          <w:spacing w:val="-5"/>
        </w:rPr>
        <w:t xml:space="preserve"> </w:t>
      </w:r>
      <w:r w:rsidRPr="00DD0F62">
        <w:rPr>
          <w:rFonts w:cstheme="minorHAnsi"/>
        </w:rPr>
        <w:t>education</w:t>
      </w:r>
      <w:r w:rsidRPr="00DD0F62">
        <w:rPr>
          <w:rFonts w:cstheme="minorHAnsi"/>
          <w:spacing w:val="-4"/>
        </w:rPr>
        <w:t xml:space="preserve"> </w:t>
      </w:r>
      <w:r w:rsidRPr="00DD0F62">
        <w:rPr>
          <w:rFonts w:cstheme="minorHAnsi"/>
        </w:rPr>
        <w:t>in</w:t>
      </w:r>
      <w:r w:rsidRPr="00DD0F62">
        <w:rPr>
          <w:rFonts w:cstheme="minorHAnsi"/>
          <w:spacing w:val="-4"/>
        </w:rPr>
        <w:t xml:space="preserve"> </w:t>
      </w:r>
      <w:r w:rsidRPr="00DD0F62">
        <w:rPr>
          <w:rFonts w:cstheme="minorHAnsi"/>
        </w:rPr>
        <w:t>low-</w:t>
      </w:r>
      <w:r w:rsidRPr="00DD0F62">
        <w:rPr>
          <w:rFonts w:cstheme="minorHAnsi"/>
          <w:spacing w:val="-4"/>
        </w:rPr>
        <w:t xml:space="preserve"> </w:t>
      </w:r>
      <w:r w:rsidRPr="00DD0F62">
        <w:rPr>
          <w:rFonts w:cstheme="minorHAnsi"/>
        </w:rPr>
        <w:t>and</w:t>
      </w:r>
      <w:r w:rsidRPr="00DD0F62">
        <w:rPr>
          <w:rFonts w:cstheme="minorHAnsi"/>
          <w:spacing w:val="-4"/>
        </w:rPr>
        <w:t xml:space="preserve"> </w:t>
      </w:r>
      <w:r w:rsidRPr="00DD0F62">
        <w:rPr>
          <w:rFonts w:cstheme="minorHAnsi"/>
        </w:rPr>
        <w:t>lower-middle-income</w:t>
      </w:r>
      <w:r w:rsidRPr="00DD0F62">
        <w:rPr>
          <w:rFonts w:cstheme="minorHAnsi"/>
          <w:spacing w:val="-1"/>
        </w:rPr>
        <w:t xml:space="preserve"> </w:t>
      </w:r>
      <w:r w:rsidRPr="00DD0F62">
        <w:rPr>
          <w:rFonts w:cstheme="minorHAnsi"/>
        </w:rPr>
        <w:t>countries.</w:t>
      </w:r>
    </w:p>
    <w:p w14:paraId="70F38700" w14:textId="77777777" w:rsidR="00DD0F62" w:rsidRPr="00DD0F62" w:rsidRDefault="00DD0F62" w:rsidP="00DD0F62">
      <w:pPr>
        <w:kinsoku w:val="0"/>
        <w:overflowPunct w:val="0"/>
        <w:autoSpaceDE w:val="0"/>
        <w:autoSpaceDN w:val="0"/>
        <w:adjustRightInd w:val="0"/>
        <w:rPr>
          <w:rFonts w:cstheme="minorHAnsi"/>
        </w:rPr>
      </w:pPr>
    </w:p>
    <w:p w14:paraId="498EFEC4" w14:textId="77777777" w:rsidR="00DD0F62" w:rsidRPr="00DD0F62" w:rsidRDefault="00DD0F62" w:rsidP="00DD0F62">
      <w:pPr>
        <w:kinsoku w:val="0"/>
        <w:overflowPunct w:val="0"/>
        <w:autoSpaceDE w:val="0"/>
        <w:autoSpaceDN w:val="0"/>
        <w:adjustRightInd w:val="0"/>
        <w:ind w:left="84" w:right="141"/>
        <w:outlineLvl w:val="0"/>
        <w:rPr>
          <w:rFonts w:cstheme="minorHAnsi"/>
        </w:rPr>
      </w:pPr>
      <w:r w:rsidRPr="00DD0F62">
        <w:rPr>
          <w:rFonts w:cstheme="minorHAnsi"/>
          <w:b/>
          <w:bCs/>
        </w:rPr>
        <w:t>2. Impact and public</w:t>
      </w:r>
      <w:r w:rsidRPr="00DD0F62">
        <w:rPr>
          <w:rFonts w:cstheme="minorHAnsi"/>
          <w:b/>
          <w:bCs/>
          <w:spacing w:val="-10"/>
        </w:rPr>
        <w:t xml:space="preserve"> </w:t>
      </w:r>
      <w:r w:rsidRPr="00DD0F62">
        <w:rPr>
          <w:rFonts w:cstheme="minorHAnsi"/>
          <w:b/>
          <w:bCs/>
        </w:rPr>
        <w:t>benefit</w:t>
      </w:r>
    </w:p>
    <w:p w14:paraId="0DD0711C" w14:textId="77777777" w:rsidR="00DD0F62" w:rsidRPr="00DD0F62" w:rsidRDefault="00DD0F62" w:rsidP="00DD0F62">
      <w:pPr>
        <w:kinsoku w:val="0"/>
        <w:overflowPunct w:val="0"/>
        <w:autoSpaceDE w:val="0"/>
        <w:autoSpaceDN w:val="0"/>
        <w:adjustRightInd w:val="0"/>
        <w:spacing w:before="3"/>
        <w:rPr>
          <w:rFonts w:cstheme="minorHAnsi"/>
          <w:b/>
          <w:bCs/>
        </w:rPr>
      </w:pPr>
    </w:p>
    <w:p w14:paraId="1A0000FE" w14:textId="2187196C" w:rsidR="00DD0F62" w:rsidRPr="00DD0F62" w:rsidRDefault="00DD0F62" w:rsidP="00DD0F62">
      <w:pPr>
        <w:kinsoku w:val="0"/>
        <w:overflowPunct w:val="0"/>
        <w:autoSpaceDE w:val="0"/>
        <w:autoSpaceDN w:val="0"/>
        <w:adjustRightInd w:val="0"/>
        <w:spacing w:line="268" w:lineRule="exact"/>
        <w:ind w:left="84" w:right="141"/>
        <w:rPr>
          <w:rFonts w:cstheme="minorHAnsi"/>
        </w:rPr>
      </w:pPr>
      <w:r w:rsidRPr="00DD0F62">
        <w:rPr>
          <w:rFonts w:cstheme="minorHAnsi"/>
        </w:rPr>
        <w:t>2.1</w:t>
      </w:r>
      <w:r w:rsidRPr="00DD0F62">
        <w:rPr>
          <w:rFonts w:cstheme="minorHAnsi"/>
          <w:spacing w:val="-4"/>
        </w:rPr>
        <w:t xml:space="preserve"> </w:t>
      </w:r>
      <w:r w:rsidRPr="00DD0F62">
        <w:rPr>
          <w:rFonts w:cstheme="minorHAnsi"/>
        </w:rPr>
        <w:t>Numerous</w:t>
      </w:r>
      <w:r w:rsidRPr="00DD0F62">
        <w:rPr>
          <w:rFonts w:cstheme="minorHAnsi"/>
          <w:spacing w:val="-2"/>
        </w:rPr>
        <w:t xml:space="preserve"> </w:t>
      </w:r>
      <w:r w:rsidRPr="00DD0F62">
        <w:rPr>
          <w:rFonts w:cstheme="minorHAnsi"/>
        </w:rPr>
        <w:t>studies</w:t>
      </w:r>
      <w:r w:rsidRPr="00DD0F62">
        <w:rPr>
          <w:rFonts w:cstheme="minorHAnsi"/>
          <w:spacing w:val="17"/>
          <w:position w:val="8"/>
        </w:rPr>
        <w:t xml:space="preserve"> </w:t>
      </w:r>
      <w:r w:rsidRPr="00DD0F62">
        <w:rPr>
          <w:rFonts w:cstheme="minorHAnsi"/>
        </w:rPr>
        <w:t>have</w:t>
      </w:r>
      <w:r w:rsidRPr="00DD0F62">
        <w:rPr>
          <w:rFonts w:cstheme="minorHAnsi"/>
          <w:spacing w:val="-2"/>
        </w:rPr>
        <w:t xml:space="preserve"> </w:t>
      </w:r>
      <w:r w:rsidRPr="00DD0F62">
        <w:rPr>
          <w:rFonts w:cstheme="minorHAnsi"/>
        </w:rPr>
        <w:t>investigated, assessed</w:t>
      </w:r>
      <w:r w:rsidRPr="00DD0F62">
        <w:rPr>
          <w:rFonts w:cstheme="minorHAnsi"/>
          <w:spacing w:val="-3"/>
        </w:rPr>
        <w:t xml:space="preserve"> </w:t>
      </w:r>
      <w:r w:rsidRPr="00DD0F62">
        <w:rPr>
          <w:rFonts w:cstheme="minorHAnsi"/>
        </w:rPr>
        <w:t>and</w:t>
      </w:r>
      <w:r w:rsidRPr="00DD0F62">
        <w:rPr>
          <w:rFonts w:cstheme="minorHAnsi"/>
          <w:spacing w:val="-8"/>
        </w:rPr>
        <w:t xml:space="preserve"> </w:t>
      </w:r>
      <w:r w:rsidRPr="00DD0F62">
        <w:rPr>
          <w:rFonts w:cstheme="minorHAnsi"/>
        </w:rPr>
        <w:t>documented</w:t>
      </w:r>
      <w:r w:rsidRPr="00DD0F62">
        <w:rPr>
          <w:rFonts w:cstheme="minorHAnsi"/>
          <w:spacing w:val="-3"/>
        </w:rPr>
        <w:t xml:space="preserve"> </w:t>
      </w:r>
      <w:r w:rsidRPr="00DD0F62">
        <w:rPr>
          <w:rFonts w:cstheme="minorHAnsi"/>
        </w:rPr>
        <w:t>the</w:t>
      </w:r>
      <w:r w:rsidRPr="00DD0F62">
        <w:rPr>
          <w:rFonts w:cstheme="minorHAnsi"/>
          <w:spacing w:val="-2"/>
        </w:rPr>
        <w:t xml:space="preserve"> </w:t>
      </w:r>
      <w:r w:rsidRPr="00DD0F62">
        <w:rPr>
          <w:rFonts w:cstheme="minorHAnsi"/>
        </w:rPr>
        <w:t>impact</w:t>
      </w:r>
      <w:r w:rsidRPr="00DD0F62">
        <w:rPr>
          <w:rFonts w:cstheme="minorHAnsi"/>
          <w:spacing w:val="1"/>
        </w:rPr>
        <w:t xml:space="preserve"> </w:t>
      </w:r>
      <w:r w:rsidRPr="00DD0F62">
        <w:rPr>
          <w:rFonts w:cstheme="minorHAnsi"/>
        </w:rPr>
        <w:t>of</w:t>
      </w:r>
      <w:r w:rsidRPr="00DD0F62">
        <w:rPr>
          <w:rFonts w:cstheme="minorHAnsi"/>
          <w:spacing w:val="-3"/>
        </w:rPr>
        <w:t xml:space="preserve"> </w:t>
      </w:r>
      <w:r w:rsidRPr="00DD0F62">
        <w:rPr>
          <w:rFonts w:cstheme="minorHAnsi"/>
        </w:rPr>
        <w:t>the teaching</w:t>
      </w:r>
      <w:r w:rsidRPr="00DD0F62">
        <w:rPr>
          <w:rFonts w:cstheme="minorHAnsi"/>
          <w:spacing w:val="-1"/>
        </w:rPr>
        <w:t xml:space="preserve"> </w:t>
      </w:r>
      <w:r w:rsidRPr="00DD0F62">
        <w:rPr>
          <w:rFonts w:cstheme="minorHAnsi"/>
        </w:rPr>
        <w:t>and</w:t>
      </w:r>
      <w:r w:rsidRPr="00DD0F62">
        <w:rPr>
          <w:rFonts w:cstheme="minorHAnsi"/>
          <w:spacing w:val="-3"/>
        </w:rPr>
        <w:t xml:space="preserve"> </w:t>
      </w:r>
      <w:r w:rsidRPr="00DD0F62">
        <w:rPr>
          <w:rFonts w:cstheme="minorHAnsi"/>
        </w:rPr>
        <w:t>learning</w:t>
      </w:r>
      <w:r w:rsidRPr="00DD0F62">
        <w:rPr>
          <w:rFonts w:cstheme="minorHAnsi"/>
          <w:spacing w:val="-1"/>
        </w:rPr>
        <w:t xml:space="preserve"> </w:t>
      </w:r>
      <w:r w:rsidRPr="00DD0F62">
        <w:rPr>
          <w:rFonts w:cstheme="minorHAnsi"/>
        </w:rPr>
        <w:t>of</w:t>
      </w:r>
      <w:r w:rsidRPr="00DD0F62">
        <w:rPr>
          <w:rFonts w:cstheme="minorHAnsi"/>
          <w:spacing w:val="-3"/>
        </w:rPr>
        <w:t xml:space="preserve"> </w:t>
      </w:r>
      <w:r w:rsidRPr="00DD0F62">
        <w:rPr>
          <w:rFonts w:cstheme="minorHAnsi"/>
        </w:rPr>
        <w:t>English</w:t>
      </w:r>
      <w:r w:rsidRPr="00DD0F62">
        <w:rPr>
          <w:rFonts w:cstheme="minorHAnsi"/>
          <w:spacing w:val="-3"/>
        </w:rPr>
        <w:t xml:space="preserve"> </w:t>
      </w:r>
      <w:r w:rsidRPr="00DD0F62">
        <w:rPr>
          <w:rFonts w:cstheme="minorHAnsi"/>
        </w:rPr>
        <w:t>as</w:t>
      </w:r>
      <w:r w:rsidRPr="00DD0F62">
        <w:rPr>
          <w:rFonts w:cstheme="minorHAnsi"/>
          <w:spacing w:val="-2"/>
        </w:rPr>
        <w:t xml:space="preserve"> </w:t>
      </w:r>
      <w:r w:rsidRPr="00DD0F62">
        <w:rPr>
          <w:rFonts w:cstheme="minorHAnsi"/>
        </w:rPr>
        <w:t>a</w:t>
      </w:r>
      <w:r w:rsidRPr="00DD0F62">
        <w:rPr>
          <w:rFonts w:cstheme="minorHAnsi"/>
          <w:spacing w:val="-2"/>
        </w:rPr>
        <w:t xml:space="preserve"> </w:t>
      </w:r>
      <w:r w:rsidRPr="00DD0F62">
        <w:rPr>
          <w:rFonts w:cstheme="minorHAnsi"/>
        </w:rPr>
        <w:t>foreign</w:t>
      </w:r>
      <w:r w:rsidRPr="00DD0F62">
        <w:rPr>
          <w:rFonts w:cstheme="minorHAnsi"/>
          <w:spacing w:val="-3"/>
        </w:rPr>
        <w:t xml:space="preserve"> </w:t>
      </w:r>
      <w:r w:rsidRPr="00DD0F62">
        <w:rPr>
          <w:rFonts w:cstheme="minorHAnsi"/>
        </w:rPr>
        <w:t>language, on</w:t>
      </w:r>
      <w:r w:rsidRPr="00DD0F62">
        <w:rPr>
          <w:rFonts w:cstheme="minorHAnsi"/>
          <w:spacing w:val="-3"/>
        </w:rPr>
        <w:t xml:space="preserve"> </w:t>
      </w:r>
      <w:r w:rsidRPr="00DD0F62">
        <w:rPr>
          <w:rFonts w:cstheme="minorHAnsi"/>
        </w:rPr>
        <w:t>both</w:t>
      </w:r>
      <w:r w:rsidRPr="00DD0F62">
        <w:rPr>
          <w:rFonts w:cstheme="minorHAnsi"/>
          <w:spacing w:val="2"/>
        </w:rPr>
        <w:t xml:space="preserve"> </w:t>
      </w:r>
      <w:r w:rsidRPr="00DD0F62">
        <w:rPr>
          <w:rFonts w:cstheme="minorHAnsi"/>
        </w:rPr>
        <w:t>individuals</w:t>
      </w:r>
      <w:r w:rsidRPr="00DD0F62">
        <w:rPr>
          <w:rFonts w:cstheme="minorHAnsi"/>
          <w:spacing w:val="-2"/>
        </w:rPr>
        <w:t xml:space="preserve"> </w:t>
      </w:r>
      <w:r w:rsidRPr="00DD0F62">
        <w:rPr>
          <w:rFonts w:cstheme="minorHAnsi"/>
        </w:rPr>
        <w:t>and</w:t>
      </w:r>
      <w:r w:rsidRPr="00DD0F62">
        <w:rPr>
          <w:rFonts w:cstheme="minorHAnsi"/>
          <w:spacing w:val="-3"/>
        </w:rPr>
        <w:t xml:space="preserve"> </w:t>
      </w:r>
      <w:r w:rsidRPr="00DD0F62">
        <w:rPr>
          <w:rFonts w:cstheme="minorHAnsi"/>
        </w:rPr>
        <w:t xml:space="preserve">their communities. </w:t>
      </w:r>
    </w:p>
    <w:p w14:paraId="0D32DD87" w14:textId="56E70798" w:rsidR="00DD0F62" w:rsidRPr="00DD0F62" w:rsidRDefault="00DD0F62" w:rsidP="00DD0F62">
      <w:pPr>
        <w:kinsoku w:val="0"/>
        <w:overflowPunct w:val="0"/>
        <w:autoSpaceDE w:val="0"/>
        <w:autoSpaceDN w:val="0"/>
        <w:adjustRightInd w:val="0"/>
        <w:spacing w:before="18" w:line="268" w:lineRule="exact"/>
        <w:ind w:left="140" w:right="191"/>
        <w:rPr>
          <w:rFonts w:cstheme="minorHAnsi"/>
        </w:rPr>
      </w:pPr>
      <w:r w:rsidRPr="00DD0F62">
        <w:rPr>
          <w:rFonts w:cstheme="minorHAnsi"/>
        </w:rPr>
        <w:t>Evaluations</w:t>
      </w:r>
      <w:r w:rsidRPr="00DD0F62">
        <w:rPr>
          <w:rFonts w:cstheme="minorHAnsi"/>
          <w:spacing w:val="-2"/>
        </w:rPr>
        <w:t xml:space="preserve"> </w:t>
      </w:r>
      <w:r w:rsidRPr="00DD0F62">
        <w:rPr>
          <w:rFonts w:cstheme="minorHAnsi"/>
        </w:rPr>
        <w:t>of</w:t>
      </w:r>
      <w:r w:rsidRPr="00DD0F62">
        <w:rPr>
          <w:rFonts w:cstheme="minorHAnsi"/>
          <w:spacing w:val="-3"/>
        </w:rPr>
        <w:t xml:space="preserve"> </w:t>
      </w:r>
      <w:r w:rsidRPr="00DD0F62">
        <w:rPr>
          <w:rFonts w:cstheme="minorHAnsi"/>
        </w:rPr>
        <w:t>the</w:t>
      </w:r>
      <w:r w:rsidRPr="00DD0F62">
        <w:rPr>
          <w:rFonts w:cstheme="minorHAnsi"/>
          <w:spacing w:val="-2"/>
        </w:rPr>
        <w:t xml:space="preserve"> </w:t>
      </w:r>
      <w:r w:rsidRPr="00DD0F62">
        <w:rPr>
          <w:rFonts w:cstheme="minorHAnsi"/>
        </w:rPr>
        <w:t>Trust’s</w:t>
      </w:r>
      <w:r w:rsidRPr="00DD0F62">
        <w:rPr>
          <w:rFonts w:cstheme="minorHAnsi"/>
          <w:spacing w:val="-2"/>
        </w:rPr>
        <w:t xml:space="preserve"> </w:t>
      </w:r>
      <w:r w:rsidRPr="00DD0F62">
        <w:rPr>
          <w:rFonts w:cstheme="minorHAnsi"/>
        </w:rPr>
        <w:t>various</w:t>
      </w:r>
      <w:r w:rsidRPr="00DD0F62">
        <w:rPr>
          <w:rFonts w:cstheme="minorHAnsi"/>
          <w:spacing w:val="-2"/>
        </w:rPr>
        <w:t xml:space="preserve"> </w:t>
      </w:r>
      <w:r w:rsidRPr="00DD0F62">
        <w:rPr>
          <w:rFonts w:cstheme="minorHAnsi"/>
        </w:rPr>
        <w:t>activities</w:t>
      </w:r>
      <w:r w:rsidRPr="00DD0F62">
        <w:rPr>
          <w:rFonts w:cstheme="minorHAnsi"/>
          <w:spacing w:val="-2"/>
        </w:rPr>
        <w:t xml:space="preserve"> </w:t>
      </w:r>
      <w:r w:rsidRPr="00DD0F62">
        <w:rPr>
          <w:rFonts w:cstheme="minorHAnsi"/>
        </w:rPr>
        <w:t>in</w:t>
      </w:r>
      <w:r w:rsidRPr="00DD0F62">
        <w:rPr>
          <w:rFonts w:cstheme="minorHAnsi"/>
          <w:spacing w:val="-3"/>
        </w:rPr>
        <w:t xml:space="preserve"> </w:t>
      </w:r>
      <w:r w:rsidRPr="00DD0F62">
        <w:rPr>
          <w:rFonts w:cstheme="minorHAnsi"/>
        </w:rPr>
        <w:t>support</w:t>
      </w:r>
      <w:r w:rsidRPr="00DD0F62">
        <w:rPr>
          <w:rFonts w:cstheme="minorHAnsi"/>
          <w:spacing w:val="-4"/>
        </w:rPr>
        <w:t xml:space="preserve"> </w:t>
      </w:r>
      <w:r w:rsidRPr="00DD0F62">
        <w:rPr>
          <w:rFonts w:cstheme="minorHAnsi"/>
        </w:rPr>
        <w:t>of</w:t>
      </w:r>
      <w:r w:rsidRPr="00DD0F62">
        <w:rPr>
          <w:rFonts w:cstheme="minorHAnsi"/>
          <w:spacing w:val="-2"/>
        </w:rPr>
        <w:t xml:space="preserve"> </w:t>
      </w:r>
      <w:r w:rsidRPr="00DD0F62">
        <w:rPr>
          <w:rFonts w:cstheme="minorHAnsi"/>
        </w:rPr>
        <w:t>the</w:t>
      </w:r>
      <w:r w:rsidRPr="00DD0F62">
        <w:rPr>
          <w:rFonts w:cstheme="minorHAnsi"/>
          <w:spacing w:val="-2"/>
        </w:rPr>
        <w:t xml:space="preserve"> </w:t>
      </w:r>
      <w:r w:rsidRPr="00DD0F62">
        <w:rPr>
          <w:rFonts w:cstheme="minorHAnsi"/>
        </w:rPr>
        <w:t>advancement</w:t>
      </w:r>
      <w:r w:rsidRPr="00DD0F62">
        <w:rPr>
          <w:rFonts w:cstheme="minorHAnsi"/>
          <w:spacing w:val="-4"/>
        </w:rPr>
        <w:t xml:space="preserve"> </w:t>
      </w:r>
      <w:r w:rsidRPr="00DD0F62">
        <w:rPr>
          <w:rFonts w:cstheme="minorHAnsi"/>
        </w:rPr>
        <w:t>of</w:t>
      </w:r>
      <w:r w:rsidRPr="00DD0F62">
        <w:rPr>
          <w:rFonts w:cstheme="minorHAnsi"/>
          <w:spacing w:val="2"/>
        </w:rPr>
        <w:t xml:space="preserve"> </w:t>
      </w:r>
      <w:r w:rsidRPr="00DD0F62">
        <w:rPr>
          <w:rFonts w:cstheme="minorHAnsi"/>
        </w:rPr>
        <w:t>the</w:t>
      </w:r>
      <w:r w:rsidRPr="00DD0F62">
        <w:rPr>
          <w:rFonts w:cstheme="minorHAnsi"/>
          <w:spacing w:val="3"/>
        </w:rPr>
        <w:t xml:space="preserve"> </w:t>
      </w:r>
      <w:r w:rsidRPr="00DD0F62">
        <w:rPr>
          <w:rFonts w:cstheme="minorHAnsi"/>
        </w:rPr>
        <w:t>teaching</w:t>
      </w:r>
      <w:r w:rsidRPr="00DD0F62">
        <w:rPr>
          <w:rFonts w:cstheme="minorHAnsi"/>
          <w:spacing w:val="-1"/>
        </w:rPr>
        <w:t xml:space="preserve"> </w:t>
      </w:r>
      <w:r w:rsidRPr="00DD0F62">
        <w:rPr>
          <w:rFonts w:cstheme="minorHAnsi"/>
        </w:rPr>
        <w:t>and</w:t>
      </w:r>
      <w:r w:rsidRPr="00DD0F62">
        <w:rPr>
          <w:rFonts w:cstheme="minorHAnsi"/>
          <w:spacing w:val="-3"/>
        </w:rPr>
        <w:t xml:space="preserve"> </w:t>
      </w:r>
      <w:r w:rsidRPr="00DD0F62">
        <w:rPr>
          <w:rFonts w:cstheme="minorHAnsi"/>
        </w:rPr>
        <w:t>learning</w:t>
      </w:r>
      <w:r w:rsidRPr="00DD0F62">
        <w:rPr>
          <w:rFonts w:cstheme="minorHAnsi"/>
          <w:spacing w:val="-1"/>
        </w:rPr>
        <w:t xml:space="preserve"> </w:t>
      </w:r>
      <w:r w:rsidRPr="00DD0F62">
        <w:rPr>
          <w:rFonts w:cstheme="minorHAnsi"/>
        </w:rPr>
        <w:t>of</w:t>
      </w:r>
      <w:r w:rsidRPr="00DD0F62">
        <w:rPr>
          <w:rFonts w:cstheme="minorHAnsi"/>
          <w:spacing w:val="-2"/>
        </w:rPr>
        <w:t xml:space="preserve"> </w:t>
      </w:r>
      <w:r w:rsidRPr="00DD0F62">
        <w:rPr>
          <w:rFonts w:cstheme="minorHAnsi"/>
        </w:rPr>
        <w:t>English</w:t>
      </w:r>
      <w:r w:rsidRPr="00DD0F62">
        <w:rPr>
          <w:rFonts w:cstheme="minorHAnsi"/>
          <w:spacing w:val="-3"/>
        </w:rPr>
        <w:t xml:space="preserve"> </w:t>
      </w:r>
      <w:r w:rsidRPr="00DD0F62">
        <w:rPr>
          <w:rFonts w:cstheme="minorHAnsi"/>
        </w:rPr>
        <w:t>as</w:t>
      </w:r>
      <w:r w:rsidRPr="00DD0F62">
        <w:rPr>
          <w:rFonts w:cstheme="minorHAnsi"/>
          <w:spacing w:val="-2"/>
        </w:rPr>
        <w:t xml:space="preserve"> </w:t>
      </w:r>
      <w:r w:rsidRPr="00DD0F62">
        <w:rPr>
          <w:rFonts w:cstheme="minorHAnsi"/>
        </w:rPr>
        <w:t>a</w:t>
      </w:r>
      <w:r w:rsidRPr="00DD0F62">
        <w:rPr>
          <w:rFonts w:cstheme="minorHAnsi"/>
          <w:spacing w:val="-2"/>
        </w:rPr>
        <w:t xml:space="preserve"> </w:t>
      </w:r>
      <w:r w:rsidRPr="00DD0F62">
        <w:rPr>
          <w:rFonts w:cstheme="minorHAnsi"/>
        </w:rPr>
        <w:t>foreign</w:t>
      </w:r>
      <w:r w:rsidRPr="00DD0F62">
        <w:rPr>
          <w:rFonts w:cstheme="minorHAnsi"/>
          <w:spacing w:val="-3"/>
        </w:rPr>
        <w:t xml:space="preserve"> </w:t>
      </w:r>
      <w:r w:rsidRPr="00DD0F62">
        <w:rPr>
          <w:rFonts w:cstheme="minorHAnsi"/>
        </w:rPr>
        <w:t>language</w:t>
      </w:r>
      <w:r w:rsidRPr="00DD0F62">
        <w:rPr>
          <w:rFonts w:cstheme="minorHAnsi"/>
          <w:spacing w:val="-1"/>
        </w:rPr>
        <w:t xml:space="preserve"> </w:t>
      </w:r>
      <w:r w:rsidRPr="00DD0F62">
        <w:rPr>
          <w:rFonts w:cstheme="minorHAnsi"/>
        </w:rPr>
        <w:t>confirm</w:t>
      </w:r>
      <w:r w:rsidRPr="00DD0F62">
        <w:rPr>
          <w:rFonts w:cstheme="minorHAnsi"/>
          <w:spacing w:val="-1"/>
        </w:rPr>
        <w:t xml:space="preserve"> </w:t>
      </w:r>
      <w:r w:rsidRPr="00DD0F62">
        <w:rPr>
          <w:rFonts w:cstheme="minorHAnsi"/>
        </w:rPr>
        <w:t>that</w:t>
      </w:r>
      <w:r w:rsidRPr="00DD0F62">
        <w:rPr>
          <w:rFonts w:cstheme="minorHAnsi"/>
          <w:spacing w:val="-4"/>
        </w:rPr>
        <w:t xml:space="preserve"> </w:t>
      </w:r>
      <w:r w:rsidRPr="00DD0F62">
        <w:rPr>
          <w:rFonts w:cstheme="minorHAnsi"/>
        </w:rPr>
        <w:t>they</w:t>
      </w:r>
      <w:r w:rsidRPr="00DD0F62">
        <w:rPr>
          <w:rFonts w:cstheme="minorHAnsi"/>
          <w:spacing w:val="-1"/>
        </w:rPr>
        <w:t xml:space="preserve"> </w:t>
      </w:r>
      <w:r w:rsidRPr="00DD0F62">
        <w:rPr>
          <w:rFonts w:cstheme="minorHAnsi"/>
        </w:rPr>
        <w:t>achieve the</w:t>
      </w:r>
      <w:r w:rsidRPr="00DD0F62">
        <w:rPr>
          <w:rFonts w:cstheme="minorHAnsi"/>
          <w:spacing w:val="-2"/>
        </w:rPr>
        <w:t xml:space="preserve"> </w:t>
      </w:r>
      <w:r w:rsidRPr="00DD0F62">
        <w:rPr>
          <w:rFonts w:cstheme="minorHAnsi"/>
        </w:rPr>
        <w:t>above</w:t>
      </w:r>
      <w:r w:rsidRPr="00DD0F62">
        <w:rPr>
          <w:rFonts w:cstheme="minorHAnsi"/>
          <w:spacing w:val="-2"/>
        </w:rPr>
        <w:t xml:space="preserve"> </w:t>
      </w:r>
      <w:r w:rsidRPr="00DD0F62">
        <w:rPr>
          <w:rFonts w:cstheme="minorHAnsi"/>
        </w:rPr>
        <w:t>and</w:t>
      </w:r>
      <w:r w:rsidRPr="00DD0F62">
        <w:rPr>
          <w:rFonts w:cstheme="minorHAnsi"/>
          <w:spacing w:val="-3"/>
        </w:rPr>
        <w:t xml:space="preserve"> </w:t>
      </w:r>
      <w:r w:rsidRPr="00DD0F62">
        <w:rPr>
          <w:rFonts w:cstheme="minorHAnsi"/>
        </w:rPr>
        <w:t>related</w:t>
      </w:r>
      <w:r w:rsidRPr="00DD0F62">
        <w:rPr>
          <w:rFonts w:cstheme="minorHAnsi"/>
          <w:spacing w:val="-3"/>
        </w:rPr>
        <w:t xml:space="preserve"> </w:t>
      </w:r>
      <w:r w:rsidRPr="00DD0F62">
        <w:rPr>
          <w:rFonts w:cstheme="minorHAnsi"/>
        </w:rPr>
        <w:t>impacts</w:t>
      </w:r>
      <w:r w:rsidRPr="00DD0F62">
        <w:rPr>
          <w:rFonts w:cstheme="minorHAnsi"/>
          <w:spacing w:val="-2"/>
        </w:rPr>
        <w:t xml:space="preserve"> </w:t>
      </w:r>
      <w:r w:rsidRPr="00DD0F62">
        <w:rPr>
          <w:rFonts w:cstheme="minorHAnsi"/>
        </w:rPr>
        <w:t>in</w:t>
      </w:r>
      <w:r w:rsidRPr="00DD0F62">
        <w:rPr>
          <w:rFonts w:cstheme="minorHAnsi"/>
          <w:spacing w:val="-3"/>
        </w:rPr>
        <w:t xml:space="preserve"> </w:t>
      </w:r>
      <w:r w:rsidRPr="00DD0F62">
        <w:rPr>
          <w:rFonts w:cstheme="minorHAnsi"/>
        </w:rPr>
        <w:t>differing</w:t>
      </w:r>
      <w:r w:rsidRPr="00DD0F62">
        <w:rPr>
          <w:rFonts w:cstheme="minorHAnsi"/>
          <w:spacing w:val="-1"/>
        </w:rPr>
        <w:t xml:space="preserve"> </w:t>
      </w:r>
      <w:r w:rsidRPr="00DD0F62">
        <w:rPr>
          <w:rFonts w:cstheme="minorHAnsi"/>
        </w:rPr>
        <w:t>combinations, and</w:t>
      </w:r>
      <w:r w:rsidRPr="00DD0F62">
        <w:rPr>
          <w:rFonts w:cstheme="minorHAnsi"/>
          <w:spacing w:val="-3"/>
        </w:rPr>
        <w:t xml:space="preserve"> </w:t>
      </w:r>
      <w:r w:rsidRPr="00DD0F62">
        <w:rPr>
          <w:rFonts w:cstheme="minorHAnsi"/>
        </w:rPr>
        <w:t>to</w:t>
      </w:r>
      <w:r w:rsidRPr="00DD0F62">
        <w:rPr>
          <w:rFonts w:cstheme="minorHAnsi"/>
          <w:spacing w:val="-4"/>
        </w:rPr>
        <w:t xml:space="preserve"> </w:t>
      </w:r>
      <w:r w:rsidRPr="00DD0F62">
        <w:rPr>
          <w:rFonts w:cstheme="minorHAnsi"/>
        </w:rPr>
        <w:t>differing</w:t>
      </w:r>
      <w:r w:rsidRPr="00DD0F62">
        <w:rPr>
          <w:rFonts w:cstheme="minorHAnsi"/>
          <w:spacing w:val="-1"/>
        </w:rPr>
        <w:t xml:space="preserve"> </w:t>
      </w:r>
      <w:r w:rsidRPr="00DD0F62">
        <w:rPr>
          <w:rFonts w:cstheme="minorHAnsi"/>
        </w:rPr>
        <w:t>degrees, appropriate</w:t>
      </w:r>
      <w:r w:rsidRPr="00DD0F62">
        <w:rPr>
          <w:rFonts w:cstheme="minorHAnsi"/>
          <w:spacing w:val="-2"/>
        </w:rPr>
        <w:t xml:space="preserve"> </w:t>
      </w:r>
      <w:r w:rsidRPr="00DD0F62">
        <w:rPr>
          <w:rFonts w:cstheme="minorHAnsi"/>
        </w:rPr>
        <w:t>to</w:t>
      </w:r>
      <w:r w:rsidRPr="00DD0F62">
        <w:rPr>
          <w:rFonts w:cstheme="minorHAnsi"/>
          <w:spacing w:val="1"/>
        </w:rPr>
        <w:t xml:space="preserve"> </w:t>
      </w:r>
      <w:r w:rsidRPr="00DD0F62">
        <w:rPr>
          <w:rFonts w:cstheme="minorHAnsi"/>
        </w:rPr>
        <w:t>the</w:t>
      </w:r>
      <w:r w:rsidRPr="00DD0F62">
        <w:rPr>
          <w:rFonts w:cstheme="minorHAnsi"/>
          <w:spacing w:val="-2"/>
        </w:rPr>
        <w:t xml:space="preserve"> </w:t>
      </w:r>
      <w:r w:rsidRPr="00DD0F62">
        <w:rPr>
          <w:rFonts w:cstheme="minorHAnsi"/>
        </w:rPr>
        <w:t>nature</w:t>
      </w:r>
      <w:r w:rsidRPr="00DD0F62">
        <w:rPr>
          <w:rFonts w:cstheme="minorHAnsi"/>
          <w:spacing w:val="3"/>
        </w:rPr>
        <w:t xml:space="preserve"> </w:t>
      </w:r>
      <w:r w:rsidRPr="00DD0F62">
        <w:rPr>
          <w:rFonts w:cstheme="minorHAnsi"/>
        </w:rPr>
        <w:t>of</w:t>
      </w:r>
      <w:r w:rsidRPr="00DD0F62">
        <w:rPr>
          <w:rFonts w:cstheme="minorHAnsi"/>
          <w:spacing w:val="-2"/>
        </w:rPr>
        <w:t xml:space="preserve"> </w:t>
      </w:r>
      <w:r w:rsidRPr="00DD0F62">
        <w:rPr>
          <w:rFonts w:cstheme="minorHAnsi"/>
        </w:rPr>
        <w:t>the</w:t>
      </w:r>
      <w:r w:rsidRPr="00DD0F62">
        <w:rPr>
          <w:rFonts w:cstheme="minorHAnsi"/>
          <w:spacing w:val="3"/>
        </w:rPr>
        <w:t xml:space="preserve"> </w:t>
      </w:r>
      <w:r w:rsidRPr="00DD0F62">
        <w:rPr>
          <w:rFonts w:cstheme="minorHAnsi"/>
        </w:rPr>
        <w:t>particular</w:t>
      </w:r>
      <w:r w:rsidRPr="00DD0F62">
        <w:rPr>
          <w:rFonts w:cstheme="minorHAnsi"/>
          <w:spacing w:val="-3"/>
        </w:rPr>
        <w:t xml:space="preserve"> </w:t>
      </w:r>
      <w:r w:rsidRPr="00DD0F62">
        <w:rPr>
          <w:rFonts w:cstheme="minorHAnsi"/>
        </w:rPr>
        <w:t>activity. Mindful that</w:t>
      </w:r>
      <w:r w:rsidRPr="00DD0F62">
        <w:rPr>
          <w:rFonts w:cstheme="minorHAnsi"/>
          <w:spacing w:val="1"/>
        </w:rPr>
        <w:t xml:space="preserve"> </w:t>
      </w:r>
      <w:r w:rsidRPr="00DD0F62">
        <w:rPr>
          <w:rFonts w:cstheme="minorHAnsi"/>
        </w:rPr>
        <w:t>the</w:t>
      </w:r>
      <w:r w:rsidRPr="00DD0F62">
        <w:rPr>
          <w:rFonts w:cstheme="minorHAnsi"/>
          <w:spacing w:val="-2"/>
        </w:rPr>
        <w:t xml:space="preserve"> </w:t>
      </w:r>
      <w:r w:rsidRPr="00DD0F62">
        <w:rPr>
          <w:rFonts w:cstheme="minorHAnsi"/>
        </w:rPr>
        <w:t>Trust’s</w:t>
      </w:r>
      <w:r w:rsidRPr="00DD0F62">
        <w:rPr>
          <w:rFonts w:cstheme="minorHAnsi"/>
          <w:spacing w:val="-2"/>
        </w:rPr>
        <w:t xml:space="preserve"> </w:t>
      </w:r>
      <w:r w:rsidRPr="00DD0F62">
        <w:rPr>
          <w:rFonts w:cstheme="minorHAnsi"/>
        </w:rPr>
        <w:t>Annual Reports to</w:t>
      </w:r>
      <w:r w:rsidRPr="00DD0F62">
        <w:rPr>
          <w:rFonts w:cstheme="minorHAnsi"/>
          <w:spacing w:val="-3"/>
        </w:rPr>
        <w:t xml:space="preserve"> </w:t>
      </w:r>
      <w:r w:rsidRPr="00DD0F62">
        <w:rPr>
          <w:rFonts w:cstheme="minorHAnsi"/>
        </w:rPr>
        <w:t>the</w:t>
      </w:r>
      <w:r w:rsidRPr="00DD0F62">
        <w:rPr>
          <w:rFonts w:cstheme="minorHAnsi"/>
          <w:spacing w:val="-2"/>
        </w:rPr>
        <w:t xml:space="preserve"> </w:t>
      </w:r>
      <w:r w:rsidRPr="00DD0F62">
        <w:rPr>
          <w:rFonts w:cstheme="minorHAnsi"/>
        </w:rPr>
        <w:t>Charity</w:t>
      </w:r>
      <w:r w:rsidRPr="00DD0F62">
        <w:rPr>
          <w:rFonts w:cstheme="minorHAnsi"/>
          <w:spacing w:val="-1"/>
        </w:rPr>
        <w:t xml:space="preserve"> </w:t>
      </w:r>
      <w:r w:rsidRPr="00DD0F62">
        <w:rPr>
          <w:rFonts w:cstheme="minorHAnsi"/>
        </w:rPr>
        <w:t>Commission</w:t>
      </w:r>
      <w:r w:rsidRPr="00DD0F62">
        <w:rPr>
          <w:rFonts w:cstheme="minorHAnsi"/>
          <w:spacing w:val="-3"/>
        </w:rPr>
        <w:t xml:space="preserve"> </w:t>
      </w:r>
      <w:r w:rsidRPr="00DD0F62">
        <w:rPr>
          <w:rFonts w:cstheme="minorHAnsi"/>
        </w:rPr>
        <w:t>are</w:t>
      </w:r>
      <w:r w:rsidRPr="00DD0F62">
        <w:rPr>
          <w:rFonts w:cstheme="minorHAnsi"/>
          <w:spacing w:val="-2"/>
        </w:rPr>
        <w:t xml:space="preserve"> </w:t>
      </w:r>
      <w:r w:rsidRPr="00DD0F62">
        <w:rPr>
          <w:rFonts w:cstheme="minorHAnsi"/>
        </w:rPr>
        <w:t>already</w:t>
      </w:r>
      <w:r w:rsidRPr="00DD0F62">
        <w:rPr>
          <w:rFonts w:cstheme="minorHAnsi"/>
          <w:spacing w:val="-1"/>
        </w:rPr>
        <w:t xml:space="preserve"> </w:t>
      </w:r>
      <w:r w:rsidRPr="00DD0F62">
        <w:rPr>
          <w:rFonts w:cstheme="minorHAnsi"/>
        </w:rPr>
        <w:t>compliant</w:t>
      </w:r>
      <w:r w:rsidRPr="00DD0F62">
        <w:rPr>
          <w:rFonts w:cstheme="minorHAnsi"/>
          <w:spacing w:val="-4"/>
        </w:rPr>
        <w:t xml:space="preserve"> </w:t>
      </w:r>
      <w:r w:rsidRPr="00DD0F62">
        <w:rPr>
          <w:rFonts w:cstheme="minorHAnsi"/>
        </w:rPr>
        <w:t>with</w:t>
      </w:r>
      <w:r w:rsidRPr="00DD0F62">
        <w:rPr>
          <w:rFonts w:cstheme="minorHAnsi"/>
          <w:spacing w:val="-3"/>
        </w:rPr>
        <w:t xml:space="preserve"> </w:t>
      </w:r>
      <w:r w:rsidRPr="00DD0F62">
        <w:rPr>
          <w:rFonts w:cstheme="minorHAnsi"/>
        </w:rPr>
        <w:t>the</w:t>
      </w:r>
      <w:r w:rsidRPr="00DD0F62">
        <w:rPr>
          <w:rFonts w:cstheme="minorHAnsi"/>
          <w:spacing w:val="-2"/>
        </w:rPr>
        <w:t xml:space="preserve"> </w:t>
      </w:r>
      <w:r w:rsidRPr="00DD0F62">
        <w:rPr>
          <w:rFonts w:cstheme="minorHAnsi"/>
        </w:rPr>
        <w:t>Commission’s</w:t>
      </w:r>
      <w:r w:rsidRPr="00DD0F62">
        <w:rPr>
          <w:rFonts w:cstheme="minorHAnsi"/>
          <w:spacing w:val="-2"/>
        </w:rPr>
        <w:t xml:space="preserve"> </w:t>
      </w:r>
      <w:r w:rsidRPr="00DD0F62">
        <w:rPr>
          <w:rFonts w:cstheme="minorHAnsi"/>
        </w:rPr>
        <w:t>requirements</w:t>
      </w:r>
      <w:r w:rsidRPr="00DD0F62">
        <w:rPr>
          <w:rFonts w:cstheme="minorHAnsi"/>
          <w:spacing w:val="-2"/>
        </w:rPr>
        <w:t xml:space="preserve"> </w:t>
      </w:r>
      <w:r w:rsidRPr="00DD0F62">
        <w:rPr>
          <w:rFonts w:cstheme="minorHAnsi"/>
        </w:rPr>
        <w:t>and guidelines</w:t>
      </w:r>
      <w:r w:rsidRPr="00DD0F62">
        <w:rPr>
          <w:rFonts w:cstheme="minorHAnsi"/>
          <w:spacing w:val="-2"/>
        </w:rPr>
        <w:t xml:space="preserve"> </w:t>
      </w:r>
      <w:r w:rsidRPr="00DD0F62">
        <w:rPr>
          <w:rFonts w:cstheme="minorHAnsi"/>
        </w:rPr>
        <w:t>regarding</w:t>
      </w:r>
      <w:r w:rsidRPr="00DD0F62">
        <w:rPr>
          <w:rFonts w:cstheme="minorHAnsi"/>
          <w:spacing w:val="-1"/>
        </w:rPr>
        <w:t xml:space="preserve"> </w:t>
      </w:r>
      <w:r w:rsidRPr="00DD0F62">
        <w:rPr>
          <w:rFonts w:cstheme="minorHAnsi"/>
        </w:rPr>
        <w:t>public</w:t>
      </w:r>
      <w:r w:rsidRPr="00DD0F62">
        <w:rPr>
          <w:rFonts w:cstheme="minorHAnsi"/>
          <w:spacing w:val="-4"/>
        </w:rPr>
        <w:t xml:space="preserve"> </w:t>
      </w:r>
      <w:r w:rsidRPr="00DD0F62">
        <w:rPr>
          <w:rFonts w:cstheme="minorHAnsi"/>
        </w:rPr>
        <w:t>benefit</w:t>
      </w:r>
      <w:r w:rsidRPr="00DD0F62">
        <w:rPr>
          <w:rFonts w:cstheme="minorHAnsi"/>
          <w:spacing w:val="-4"/>
        </w:rPr>
        <w:t xml:space="preserve"> </w:t>
      </w:r>
      <w:r w:rsidRPr="00DD0F62">
        <w:rPr>
          <w:rFonts w:cstheme="minorHAnsi"/>
        </w:rPr>
        <w:t>reporting, the</w:t>
      </w:r>
      <w:r w:rsidRPr="00DD0F62">
        <w:rPr>
          <w:rFonts w:cstheme="minorHAnsi"/>
          <w:spacing w:val="-2"/>
        </w:rPr>
        <w:t xml:space="preserve"> </w:t>
      </w:r>
      <w:r w:rsidRPr="00DD0F62">
        <w:rPr>
          <w:rFonts w:cstheme="minorHAnsi"/>
        </w:rPr>
        <w:t>Trust</w:t>
      </w:r>
      <w:r w:rsidRPr="00DD0F62">
        <w:rPr>
          <w:rFonts w:cstheme="minorHAnsi"/>
          <w:spacing w:val="1"/>
        </w:rPr>
        <w:t xml:space="preserve"> </w:t>
      </w:r>
      <w:r w:rsidRPr="00DD0F62">
        <w:rPr>
          <w:rFonts w:cstheme="minorHAnsi"/>
        </w:rPr>
        <w:t>will nevertheless</w:t>
      </w:r>
      <w:r w:rsidRPr="00DD0F62">
        <w:rPr>
          <w:rFonts w:cstheme="minorHAnsi"/>
          <w:spacing w:val="-2"/>
        </w:rPr>
        <w:t xml:space="preserve"> </w:t>
      </w:r>
      <w:r w:rsidRPr="00DD0F62">
        <w:rPr>
          <w:rFonts w:cstheme="minorHAnsi"/>
        </w:rPr>
        <w:t>continue</w:t>
      </w:r>
      <w:r w:rsidRPr="00DD0F62">
        <w:rPr>
          <w:rFonts w:cstheme="minorHAnsi"/>
          <w:spacing w:val="-2"/>
        </w:rPr>
        <w:t xml:space="preserve"> </w:t>
      </w:r>
      <w:r w:rsidRPr="00DD0F62">
        <w:rPr>
          <w:rFonts w:cstheme="minorHAnsi"/>
        </w:rPr>
        <w:t>to explore</w:t>
      </w:r>
      <w:r w:rsidRPr="00DD0F62">
        <w:rPr>
          <w:rFonts w:cstheme="minorHAnsi"/>
          <w:spacing w:val="-2"/>
        </w:rPr>
        <w:t xml:space="preserve"> </w:t>
      </w:r>
      <w:r w:rsidRPr="00DD0F62">
        <w:rPr>
          <w:rFonts w:cstheme="minorHAnsi"/>
        </w:rPr>
        <w:t>cost-effective</w:t>
      </w:r>
      <w:r w:rsidRPr="00DD0F62">
        <w:rPr>
          <w:rFonts w:cstheme="minorHAnsi"/>
          <w:spacing w:val="-2"/>
        </w:rPr>
        <w:t xml:space="preserve"> </w:t>
      </w:r>
      <w:r w:rsidRPr="00DD0F62">
        <w:rPr>
          <w:rFonts w:cstheme="minorHAnsi"/>
        </w:rPr>
        <w:t>methods</w:t>
      </w:r>
      <w:r w:rsidRPr="00DD0F62">
        <w:rPr>
          <w:rFonts w:cstheme="minorHAnsi"/>
          <w:spacing w:val="-2"/>
        </w:rPr>
        <w:t xml:space="preserve"> </w:t>
      </w:r>
      <w:r w:rsidRPr="00DD0F62">
        <w:rPr>
          <w:rFonts w:cstheme="minorHAnsi"/>
        </w:rPr>
        <w:t>for</w:t>
      </w:r>
      <w:r w:rsidRPr="00DD0F62">
        <w:rPr>
          <w:rFonts w:cstheme="minorHAnsi"/>
          <w:spacing w:val="-2"/>
        </w:rPr>
        <w:t xml:space="preserve"> </w:t>
      </w:r>
      <w:r w:rsidRPr="00DD0F62">
        <w:rPr>
          <w:rFonts w:cstheme="minorHAnsi"/>
        </w:rPr>
        <w:t>further</w:t>
      </w:r>
      <w:r w:rsidRPr="00DD0F62">
        <w:rPr>
          <w:rFonts w:cstheme="minorHAnsi"/>
          <w:spacing w:val="3"/>
        </w:rPr>
        <w:t xml:space="preserve"> </w:t>
      </w:r>
      <w:r w:rsidRPr="00DD0F62">
        <w:rPr>
          <w:rFonts w:cstheme="minorHAnsi"/>
        </w:rPr>
        <w:t>increasing</w:t>
      </w:r>
      <w:r w:rsidRPr="00DD0F62">
        <w:rPr>
          <w:rFonts w:cstheme="minorHAnsi"/>
          <w:spacing w:val="-1"/>
        </w:rPr>
        <w:t xml:space="preserve"> </w:t>
      </w:r>
      <w:r w:rsidRPr="00DD0F62">
        <w:rPr>
          <w:rFonts w:cstheme="minorHAnsi"/>
        </w:rPr>
        <w:t>the</w:t>
      </w:r>
      <w:r w:rsidRPr="00DD0F62">
        <w:rPr>
          <w:rFonts w:cstheme="minorHAnsi"/>
          <w:spacing w:val="-2"/>
        </w:rPr>
        <w:t xml:space="preserve"> </w:t>
      </w:r>
      <w:r w:rsidRPr="00DD0F62">
        <w:rPr>
          <w:rFonts w:cstheme="minorHAnsi"/>
        </w:rPr>
        <w:t>effectiveness</w:t>
      </w:r>
      <w:r w:rsidRPr="00DD0F62">
        <w:rPr>
          <w:rFonts w:cstheme="minorHAnsi"/>
          <w:spacing w:val="-2"/>
        </w:rPr>
        <w:t xml:space="preserve"> </w:t>
      </w:r>
      <w:r w:rsidRPr="00DD0F62">
        <w:rPr>
          <w:rFonts w:cstheme="minorHAnsi"/>
        </w:rPr>
        <w:t>of</w:t>
      </w:r>
      <w:r w:rsidRPr="00DD0F62">
        <w:rPr>
          <w:rFonts w:cstheme="minorHAnsi"/>
          <w:spacing w:val="-3"/>
        </w:rPr>
        <w:t xml:space="preserve"> </w:t>
      </w:r>
      <w:r w:rsidRPr="00DD0F62">
        <w:rPr>
          <w:rFonts w:cstheme="minorHAnsi"/>
        </w:rPr>
        <w:t>its</w:t>
      </w:r>
      <w:r w:rsidRPr="00DD0F62">
        <w:rPr>
          <w:rFonts w:cstheme="minorHAnsi"/>
          <w:spacing w:val="-2"/>
        </w:rPr>
        <w:t xml:space="preserve"> </w:t>
      </w:r>
      <w:r w:rsidRPr="00DD0F62">
        <w:rPr>
          <w:rFonts w:cstheme="minorHAnsi"/>
        </w:rPr>
        <w:t>impact reporting, and</w:t>
      </w:r>
      <w:r w:rsidRPr="00DD0F62">
        <w:rPr>
          <w:rFonts w:cstheme="minorHAnsi"/>
          <w:spacing w:val="-3"/>
        </w:rPr>
        <w:t xml:space="preserve"> </w:t>
      </w:r>
      <w:r w:rsidRPr="00DD0F62">
        <w:rPr>
          <w:rFonts w:cstheme="minorHAnsi"/>
        </w:rPr>
        <w:t>include</w:t>
      </w:r>
      <w:r w:rsidRPr="00DD0F62">
        <w:rPr>
          <w:rFonts w:cstheme="minorHAnsi"/>
          <w:spacing w:val="-2"/>
        </w:rPr>
        <w:t xml:space="preserve"> </w:t>
      </w:r>
      <w:r w:rsidRPr="00DD0F62">
        <w:rPr>
          <w:rFonts w:cstheme="minorHAnsi"/>
        </w:rPr>
        <w:t>the</w:t>
      </w:r>
      <w:r w:rsidRPr="00DD0F62">
        <w:rPr>
          <w:rFonts w:cstheme="minorHAnsi"/>
          <w:spacing w:val="-2"/>
        </w:rPr>
        <w:t xml:space="preserve"> </w:t>
      </w:r>
      <w:r w:rsidRPr="00DD0F62">
        <w:rPr>
          <w:rFonts w:cstheme="minorHAnsi"/>
        </w:rPr>
        <w:t>results</w:t>
      </w:r>
      <w:r w:rsidRPr="00DD0F62">
        <w:rPr>
          <w:rFonts w:cstheme="minorHAnsi"/>
          <w:spacing w:val="-2"/>
        </w:rPr>
        <w:t xml:space="preserve"> </w:t>
      </w:r>
      <w:r w:rsidRPr="00DD0F62">
        <w:rPr>
          <w:rFonts w:cstheme="minorHAnsi"/>
        </w:rPr>
        <w:t>in</w:t>
      </w:r>
      <w:r w:rsidRPr="00DD0F62">
        <w:rPr>
          <w:rFonts w:cstheme="minorHAnsi"/>
          <w:spacing w:val="-3"/>
        </w:rPr>
        <w:t xml:space="preserve"> </w:t>
      </w:r>
      <w:r w:rsidRPr="00DD0F62">
        <w:rPr>
          <w:rFonts w:cstheme="minorHAnsi"/>
        </w:rPr>
        <w:t>future</w:t>
      </w:r>
      <w:r w:rsidRPr="00DD0F62">
        <w:rPr>
          <w:rFonts w:cstheme="minorHAnsi"/>
          <w:spacing w:val="-2"/>
        </w:rPr>
        <w:t xml:space="preserve"> </w:t>
      </w:r>
      <w:r w:rsidRPr="00DD0F62">
        <w:rPr>
          <w:rFonts w:cstheme="minorHAnsi"/>
        </w:rPr>
        <w:t>Annual Reports</w:t>
      </w:r>
      <w:r w:rsidRPr="00DD0F62">
        <w:rPr>
          <w:rFonts w:cstheme="minorHAnsi"/>
          <w:spacing w:val="-2"/>
        </w:rPr>
        <w:t xml:space="preserve"> </w:t>
      </w:r>
      <w:r w:rsidRPr="00DD0F62">
        <w:rPr>
          <w:rFonts w:cstheme="minorHAnsi"/>
        </w:rPr>
        <w:t>as</w:t>
      </w:r>
      <w:r w:rsidRPr="00DD0F62">
        <w:rPr>
          <w:rFonts w:cstheme="minorHAnsi"/>
          <w:spacing w:val="-2"/>
        </w:rPr>
        <w:t xml:space="preserve"> </w:t>
      </w:r>
      <w:r w:rsidRPr="00DD0F62">
        <w:rPr>
          <w:rFonts w:cstheme="minorHAnsi"/>
        </w:rPr>
        <w:t>appropriate.</w:t>
      </w:r>
    </w:p>
    <w:p w14:paraId="736941EE" w14:textId="77777777" w:rsidR="00DD0F62" w:rsidRPr="00DD0F62" w:rsidRDefault="00DD0F62" w:rsidP="00DD0F62">
      <w:pPr>
        <w:kinsoku w:val="0"/>
        <w:overflowPunct w:val="0"/>
        <w:autoSpaceDE w:val="0"/>
        <w:autoSpaceDN w:val="0"/>
        <w:adjustRightInd w:val="0"/>
        <w:spacing w:before="8"/>
        <w:rPr>
          <w:rFonts w:cstheme="minorHAnsi"/>
        </w:rPr>
      </w:pPr>
    </w:p>
    <w:p w14:paraId="28134904" w14:textId="7F2E700F" w:rsidR="00DD0F62" w:rsidRPr="00DD0F62" w:rsidRDefault="00905FCD" w:rsidP="00905FCD">
      <w:pPr>
        <w:numPr>
          <w:ilvl w:val="1"/>
          <w:numId w:val="2"/>
        </w:numPr>
        <w:tabs>
          <w:tab w:val="left" w:pos="467"/>
        </w:tabs>
        <w:kinsoku w:val="0"/>
        <w:overflowPunct w:val="0"/>
        <w:autoSpaceDE w:val="0"/>
        <w:autoSpaceDN w:val="0"/>
        <w:adjustRightInd w:val="0"/>
        <w:spacing w:line="237" w:lineRule="auto"/>
        <w:ind w:right="228"/>
        <w:rPr>
          <w:rFonts w:cstheme="minorHAnsi"/>
        </w:rPr>
      </w:pPr>
      <w:r w:rsidRPr="00905FCD">
        <w:rPr>
          <w:rFonts w:cstheme="minorHAnsi"/>
          <w:spacing w:val="-4"/>
        </w:rPr>
        <w:t xml:space="preserve">In all its activity, the Trust would wish to avoid, and actively counteract wherever possible, the </w:t>
      </w:r>
      <w:r w:rsidR="00DD0F62" w:rsidRPr="00DD0F62">
        <w:rPr>
          <w:rFonts w:cstheme="minorHAnsi"/>
        </w:rPr>
        <w:t>forms</w:t>
      </w:r>
      <w:r w:rsidR="00DD0F62" w:rsidRPr="00DD0F62">
        <w:rPr>
          <w:rFonts w:cstheme="minorHAnsi"/>
          <w:spacing w:val="-4"/>
        </w:rPr>
        <w:t xml:space="preserve"> </w:t>
      </w:r>
      <w:r w:rsidR="00DD0F62" w:rsidRPr="00DD0F62">
        <w:rPr>
          <w:rFonts w:cstheme="minorHAnsi"/>
        </w:rPr>
        <w:t>of</w:t>
      </w:r>
      <w:r w:rsidR="00DD0F62" w:rsidRPr="00DD0F62">
        <w:rPr>
          <w:rFonts w:cstheme="minorHAnsi"/>
          <w:spacing w:val="-4"/>
        </w:rPr>
        <w:t xml:space="preserve"> </w:t>
      </w:r>
      <w:r w:rsidR="00DD0F62" w:rsidRPr="00DD0F62">
        <w:rPr>
          <w:rFonts w:cstheme="minorHAnsi"/>
        </w:rPr>
        <w:t>potential</w:t>
      </w:r>
      <w:r w:rsidR="00DD0F62" w:rsidRPr="00DD0F62">
        <w:rPr>
          <w:rFonts w:cstheme="minorHAnsi"/>
          <w:spacing w:val="-2"/>
        </w:rPr>
        <w:t xml:space="preserve"> </w:t>
      </w:r>
      <w:r w:rsidR="00DD0F62" w:rsidRPr="00DD0F62">
        <w:rPr>
          <w:rFonts w:cstheme="minorHAnsi"/>
        </w:rPr>
        <w:t>negative</w:t>
      </w:r>
      <w:r w:rsidR="00DD0F62" w:rsidRPr="00DD0F62">
        <w:rPr>
          <w:rFonts w:cstheme="minorHAnsi"/>
          <w:spacing w:val="-4"/>
        </w:rPr>
        <w:t xml:space="preserve"> </w:t>
      </w:r>
      <w:r w:rsidR="00DD0F62" w:rsidRPr="00DD0F62">
        <w:rPr>
          <w:rFonts w:cstheme="minorHAnsi"/>
        </w:rPr>
        <w:t>impact</w:t>
      </w:r>
      <w:r w:rsidR="00DD0F62" w:rsidRPr="00DD0F62">
        <w:rPr>
          <w:rFonts w:cstheme="minorHAnsi"/>
          <w:spacing w:val="-5"/>
        </w:rPr>
        <w:t xml:space="preserve"> </w:t>
      </w:r>
      <w:r w:rsidR="00DD0F62" w:rsidRPr="00DD0F62">
        <w:rPr>
          <w:rFonts w:cstheme="minorHAnsi"/>
        </w:rPr>
        <w:t>that</w:t>
      </w:r>
      <w:r w:rsidR="00DD0F62" w:rsidRPr="00DD0F62">
        <w:rPr>
          <w:rFonts w:cstheme="minorHAnsi"/>
          <w:spacing w:val="-5"/>
        </w:rPr>
        <w:t xml:space="preserve"> </w:t>
      </w:r>
      <w:r w:rsidR="00DD0F62" w:rsidRPr="00DD0F62">
        <w:rPr>
          <w:rFonts w:cstheme="minorHAnsi"/>
        </w:rPr>
        <w:t>have</w:t>
      </w:r>
      <w:r w:rsidR="00DD0F62" w:rsidRPr="00DD0F62">
        <w:rPr>
          <w:rFonts w:cstheme="minorHAnsi"/>
          <w:spacing w:val="-4"/>
        </w:rPr>
        <w:t xml:space="preserve"> </w:t>
      </w:r>
      <w:r w:rsidR="00DD0F62" w:rsidRPr="00DD0F62">
        <w:rPr>
          <w:rFonts w:cstheme="minorHAnsi"/>
        </w:rPr>
        <w:t>been</w:t>
      </w:r>
      <w:r w:rsidR="00DD0F62" w:rsidRPr="00DD0F62">
        <w:rPr>
          <w:rFonts w:cstheme="minorHAnsi"/>
          <w:spacing w:val="-1"/>
        </w:rPr>
        <w:t xml:space="preserve"> </w:t>
      </w:r>
      <w:r w:rsidR="00DD0F62" w:rsidRPr="00DD0F62">
        <w:rPr>
          <w:rFonts w:cstheme="minorHAnsi"/>
        </w:rPr>
        <w:t>documented</w:t>
      </w:r>
      <w:r w:rsidR="00DD0F62" w:rsidRPr="00DD0F62">
        <w:rPr>
          <w:rFonts w:cstheme="minorHAnsi"/>
          <w:spacing w:val="16"/>
          <w:position w:val="8"/>
        </w:rPr>
        <w:t xml:space="preserve"> </w:t>
      </w:r>
      <w:r w:rsidR="00DD0F62" w:rsidRPr="00DD0F62">
        <w:rPr>
          <w:rFonts w:cstheme="minorHAnsi"/>
        </w:rPr>
        <w:t>as</w:t>
      </w:r>
      <w:r w:rsidR="00DD0F62" w:rsidRPr="00DD0F62">
        <w:rPr>
          <w:rFonts w:cstheme="minorHAnsi"/>
          <w:spacing w:val="-4"/>
        </w:rPr>
        <w:t xml:space="preserve"> </w:t>
      </w:r>
      <w:r w:rsidR="00DD0F62" w:rsidRPr="00DD0F62">
        <w:rPr>
          <w:rFonts w:cstheme="minorHAnsi"/>
        </w:rPr>
        <w:t>sometimes</w:t>
      </w:r>
      <w:r w:rsidR="00DD0F62" w:rsidRPr="00DD0F62">
        <w:rPr>
          <w:rFonts w:cstheme="minorHAnsi"/>
          <w:spacing w:val="-4"/>
        </w:rPr>
        <w:t xml:space="preserve"> </w:t>
      </w:r>
      <w:r w:rsidR="00DD0F62" w:rsidRPr="00DD0F62">
        <w:rPr>
          <w:rFonts w:cstheme="minorHAnsi"/>
        </w:rPr>
        <w:t>resulting</w:t>
      </w:r>
      <w:r w:rsidR="00DD0F62" w:rsidRPr="00DD0F62">
        <w:rPr>
          <w:rFonts w:cstheme="minorHAnsi"/>
          <w:spacing w:val="-3"/>
        </w:rPr>
        <w:t xml:space="preserve"> </w:t>
      </w:r>
      <w:r w:rsidR="00DD0F62" w:rsidRPr="00DD0F62">
        <w:rPr>
          <w:rFonts w:cstheme="minorHAnsi"/>
        </w:rPr>
        <w:t>from</w:t>
      </w:r>
      <w:r w:rsidR="00DD0F62" w:rsidRPr="00DD0F62">
        <w:rPr>
          <w:rFonts w:cstheme="minorHAnsi"/>
          <w:spacing w:val="-3"/>
        </w:rPr>
        <w:t xml:space="preserve"> </w:t>
      </w:r>
      <w:r w:rsidR="00DD0F62" w:rsidRPr="00DD0F62">
        <w:rPr>
          <w:rFonts w:cstheme="minorHAnsi"/>
        </w:rPr>
        <w:t>the</w:t>
      </w:r>
      <w:r w:rsidR="00DD0F62" w:rsidRPr="00DD0F62">
        <w:rPr>
          <w:rFonts w:cstheme="minorHAnsi"/>
          <w:spacing w:val="-4"/>
        </w:rPr>
        <w:t xml:space="preserve"> </w:t>
      </w:r>
      <w:r w:rsidR="00DD0F62" w:rsidRPr="00DD0F62">
        <w:rPr>
          <w:rFonts w:cstheme="minorHAnsi"/>
        </w:rPr>
        <w:t>application</w:t>
      </w:r>
      <w:r w:rsidR="00DD0F62" w:rsidRPr="00DD0F62">
        <w:rPr>
          <w:rFonts w:cstheme="minorHAnsi"/>
          <w:spacing w:val="-4"/>
        </w:rPr>
        <w:t xml:space="preserve"> </w:t>
      </w:r>
      <w:r w:rsidR="00DD0F62" w:rsidRPr="00DD0F62">
        <w:rPr>
          <w:rFonts w:cstheme="minorHAnsi"/>
        </w:rPr>
        <w:t>of</w:t>
      </w:r>
      <w:r w:rsidR="00DD0F62" w:rsidRPr="00DD0F62">
        <w:rPr>
          <w:rFonts w:cstheme="minorHAnsi"/>
          <w:spacing w:val="-4"/>
        </w:rPr>
        <w:t xml:space="preserve"> </w:t>
      </w:r>
      <w:r w:rsidR="00DD0F62" w:rsidRPr="00DD0F62">
        <w:rPr>
          <w:rFonts w:cstheme="minorHAnsi"/>
        </w:rPr>
        <w:t>uncritical</w:t>
      </w:r>
      <w:r w:rsidR="00DD0F62" w:rsidRPr="00DD0F62">
        <w:rPr>
          <w:rFonts w:cstheme="minorHAnsi"/>
          <w:spacing w:val="-2"/>
        </w:rPr>
        <w:t xml:space="preserve"> </w:t>
      </w:r>
      <w:r w:rsidR="00DD0F62" w:rsidRPr="00DD0F62">
        <w:rPr>
          <w:rFonts w:cstheme="minorHAnsi"/>
        </w:rPr>
        <w:t>or</w:t>
      </w:r>
      <w:r w:rsidR="00DD0F62" w:rsidRPr="00DD0F62">
        <w:rPr>
          <w:rFonts w:cstheme="minorHAnsi"/>
          <w:spacing w:val="-4"/>
        </w:rPr>
        <w:t xml:space="preserve"> </w:t>
      </w:r>
      <w:r w:rsidR="00DD0F62" w:rsidRPr="00DD0F62">
        <w:rPr>
          <w:rFonts w:cstheme="minorHAnsi"/>
        </w:rPr>
        <w:t>inappropriate</w:t>
      </w:r>
      <w:r w:rsidR="00DD0F62" w:rsidRPr="00DD0F62">
        <w:rPr>
          <w:rFonts w:cstheme="minorHAnsi"/>
          <w:spacing w:val="-1"/>
        </w:rPr>
        <w:t xml:space="preserve"> </w:t>
      </w:r>
      <w:r w:rsidR="00DD0F62" w:rsidRPr="00DD0F62">
        <w:rPr>
          <w:rFonts w:cstheme="minorHAnsi"/>
        </w:rPr>
        <w:t>frameworks</w:t>
      </w:r>
      <w:r w:rsidR="00DD0F62" w:rsidRPr="00DD0F62">
        <w:rPr>
          <w:rFonts w:cstheme="minorHAnsi"/>
          <w:spacing w:val="-4"/>
        </w:rPr>
        <w:t xml:space="preserve"> </w:t>
      </w:r>
      <w:r w:rsidR="00DD0F62" w:rsidRPr="00DD0F62">
        <w:rPr>
          <w:rFonts w:cstheme="minorHAnsi"/>
        </w:rPr>
        <w:t>or</w:t>
      </w:r>
      <w:r w:rsidR="00DD0F62" w:rsidRPr="00DD0F62">
        <w:rPr>
          <w:rFonts w:cstheme="minorHAnsi"/>
          <w:spacing w:val="-4"/>
        </w:rPr>
        <w:t xml:space="preserve"> </w:t>
      </w:r>
      <w:r w:rsidR="00DD0F62" w:rsidRPr="00DD0F62">
        <w:rPr>
          <w:rFonts w:cstheme="minorHAnsi"/>
        </w:rPr>
        <w:t>practices</w:t>
      </w:r>
      <w:r w:rsidR="00DD0F62" w:rsidRPr="00DD0F62">
        <w:rPr>
          <w:rFonts w:cstheme="minorHAnsi"/>
          <w:spacing w:val="-4"/>
        </w:rPr>
        <w:t xml:space="preserve"> </w:t>
      </w:r>
      <w:r w:rsidR="00DD0F62" w:rsidRPr="00DD0F62">
        <w:rPr>
          <w:rFonts w:cstheme="minorHAnsi"/>
        </w:rPr>
        <w:t>for</w:t>
      </w:r>
      <w:r w:rsidR="00DD0F62" w:rsidRPr="00DD0F62">
        <w:rPr>
          <w:rFonts w:cstheme="minorHAnsi"/>
          <w:spacing w:val="-4"/>
        </w:rPr>
        <w:t xml:space="preserve"> </w:t>
      </w:r>
      <w:r w:rsidR="00DD0F62" w:rsidRPr="00DD0F62">
        <w:rPr>
          <w:rFonts w:cstheme="minorHAnsi"/>
        </w:rPr>
        <w:t>teaching</w:t>
      </w:r>
      <w:r w:rsidR="00DD0F62" w:rsidRPr="00DD0F62">
        <w:rPr>
          <w:rFonts w:cstheme="minorHAnsi"/>
          <w:spacing w:val="-3"/>
        </w:rPr>
        <w:t xml:space="preserve"> </w:t>
      </w:r>
      <w:r w:rsidR="00DD0F62" w:rsidRPr="00DD0F62">
        <w:rPr>
          <w:rFonts w:cstheme="minorHAnsi"/>
        </w:rPr>
        <w:t>of</w:t>
      </w:r>
      <w:r w:rsidR="00DD0F62" w:rsidRPr="00DD0F62">
        <w:rPr>
          <w:rFonts w:cstheme="minorHAnsi"/>
          <w:spacing w:val="-4"/>
        </w:rPr>
        <w:t xml:space="preserve"> </w:t>
      </w:r>
      <w:r w:rsidR="00DD0F62" w:rsidRPr="00DD0F62">
        <w:rPr>
          <w:rFonts w:cstheme="minorHAnsi"/>
        </w:rPr>
        <w:t>English</w:t>
      </w:r>
      <w:r w:rsidR="00DD0F62" w:rsidRPr="00DD0F62">
        <w:rPr>
          <w:rFonts w:cstheme="minorHAnsi"/>
          <w:spacing w:val="-4"/>
        </w:rPr>
        <w:t xml:space="preserve"> </w:t>
      </w:r>
      <w:r w:rsidR="00DD0F62" w:rsidRPr="00DD0F62">
        <w:rPr>
          <w:rFonts w:cstheme="minorHAnsi"/>
        </w:rPr>
        <w:t>as</w:t>
      </w:r>
      <w:r w:rsidR="00DD0F62" w:rsidRPr="00DD0F62">
        <w:rPr>
          <w:rFonts w:cstheme="minorHAnsi"/>
          <w:spacing w:val="-4"/>
        </w:rPr>
        <w:t xml:space="preserve"> </w:t>
      </w:r>
      <w:r w:rsidR="00DD0F62" w:rsidRPr="00DD0F62">
        <w:rPr>
          <w:rFonts w:cstheme="minorHAnsi"/>
        </w:rPr>
        <w:t>a</w:t>
      </w:r>
      <w:r w:rsidR="00DD0F62" w:rsidRPr="00DD0F62">
        <w:rPr>
          <w:rFonts w:cstheme="minorHAnsi"/>
          <w:spacing w:val="-4"/>
        </w:rPr>
        <w:t xml:space="preserve"> </w:t>
      </w:r>
      <w:r w:rsidR="00DD0F62" w:rsidRPr="00DD0F62">
        <w:rPr>
          <w:rFonts w:cstheme="minorHAnsi"/>
        </w:rPr>
        <w:t>foreign</w:t>
      </w:r>
      <w:r w:rsidR="00DD0F62" w:rsidRPr="00DD0F62">
        <w:rPr>
          <w:rFonts w:cstheme="minorHAnsi"/>
          <w:spacing w:val="-4"/>
        </w:rPr>
        <w:t xml:space="preserve"> </w:t>
      </w:r>
      <w:r w:rsidR="00DD0F62" w:rsidRPr="00DD0F62">
        <w:rPr>
          <w:rFonts w:cstheme="minorHAnsi"/>
        </w:rPr>
        <w:t>language.</w:t>
      </w:r>
      <w:r w:rsidR="00DD0F62" w:rsidRPr="00DD0F62">
        <w:rPr>
          <w:rFonts w:cstheme="minorHAnsi"/>
          <w:spacing w:val="-2"/>
        </w:rPr>
        <w:t xml:space="preserve"> </w:t>
      </w:r>
      <w:r w:rsidR="00DD0F62" w:rsidRPr="00DD0F62">
        <w:rPr>
          <w:rFonts w:cstheme="minorHAnsi"/>
        </w:rPr>
        <w:t>Examples</w:t>
      </w:r>
      <w:r w:rsidR="00DD0F62" w:rsidRPr="00DD0F62">
        <w:rPr>
          <w:rFonts w:cstheme="minorHAnsi"/>
          <w:spacing w:val="-4"/>
        </w:rPr>
        <w:t xml:space="preserve"> </w:t>
      </w:r>
      <w:r w:rsidR="00DD0F62" w:rsidRPr="00DD0F62">
        <w:rPr>
          <w:rFonts w:cstheme="minorHAnsi"/>
        </w:rPr>
        <w:t>include,</w:t>
      </w:r>
      <w:r w:rsidR="00DD0F62" w:rsidRPr="00DD0F62">
        <w:rPr>
          <w:rFonts w:cstheme="minorHAnsi"/>
          <w:spacing w:val="-1"/>
        </w:rPr>
        <w:t xml:space="preserve"> </w:t>
      </w:r>
      <w:r w:rsidR="00DD0F62" w:rsidRPr="00DD0F62">
        <w:rPr>
          <w:rFonts w:cstheme="minorHAnsi"/>
        </w:rPr>
        <w:t>but</w:t>
      </w:r>
      <w:r w:rsidR="00DD0F62" w:rsidRPr="00DD0F62">
        <w:rPr>
          <w:rFonts w:cstheme="minorHAnsi"/>
          <w:spacing w:val="-2"/>
        </w:rPr>
        <w:t xml:space="preserve"> </w:t>
      </w:r>
      <w:r w:rsidR="00DD0F62" w:rsidRPr="00DD0F62">
        <w:rPr>
          <w:rFonts w:cstheme="minorHAnsi"/>
        </w:rPr>
        <w:t>are</w:t>
      </w:r>
      <w:r w:rsidR="00DD0F62" w:rsidRPr="00DD0F62">
        <w:rPr>
          <w:rFonts w:cstheme="minorHAnsi"/>
          <w:spacing w:val="-4"/>
        </w:rPr>
        <w:t xml:space="preserve"> </w:t>
      </w:r>
      <w:r w:rsidR="00DD0F62" w:rsidRPr="00DD0F62">
        <w:rPr>
          <w:rFonts w:cstheme="minorHAnsi"/>
        </w:rPr>
        <w:t>not</w:t>
      </w:r>
      <w:r w:rsidR="00DD0F62" w:rsidRPr="00DD0F62">
        <w:rPr>
          <w:rFonts w:cstheme="minorHAnsi"/>
          <w:spacing w:val="-5"/>
        </w:rPr>
        <w:t xml:space="preserve"> </w:t>
      </w:r>
      <w:r w:rsidR="00DD0F62" w:rsidRPr="00DD0F62">
        <w:rPr>
          <w:rFonts w:cstheme="minorHAnsi"/>
        </w:rPr>
        <w:t>restricted to,</w:t>
      </w:r>
      <w:r w:rsidR="00DD0F62" w:rsidRPr="00DD0F62">
        <w:rPr>
          <w:rFonts w:cstheme="minorHAnsi"/>
          <w:spacing w:val="-2"/>
        </w:rPr>
        <w:t xml:space="preserve"> </w:t>
      </w:r>
      <w:r w:rsidR="00DD0F62" w:rsidRPr="00DD0F62">
        <w:rPr>
          <w:rFonts w:cstheme="minorHAnsi"/>
        </w:rPr>
        <w:t>consequences</w:t>
      </w:r>
      <w:r w:rsidR="00DD0F62" w:rsidRPr="00DD0F62">
        <w:rPr>
          <w:rFonts w:cstheme="minorHAnsi"/>
          <w:spacing w:val="-4"/>
        </w:rPr>
        <w:t xml:space="preserve"> </w:t>
      </w:r>
      <w:r w:rsidR="00DD0F62" w:rsidRPr="00DD0F62">
        <w:rPr>
          <w:rFonts w:cstheme="minorHAnsi"/>
        </w:rPr>
        <w:t>such as:</w:t>
      </w:r>
    </w:p>
    <w:p w14:paraId="06E4D42E" w14:textId="77777777" w:rsidR="00DD0F62" w:rsidRPr="00DD0F62" w:rsidRDefault="00DD0F62" w:rsidP="00DD0F62">
      <w:pPr>
        <w:kinsoku w:val="0"/>
        <w:overflowPunct w:val="0"/>
        <w:autoSpaceDE w:val="0"/>
        <w:autoSpaceDN w:val="0"/>
        <w:adjustRightInd w:val="0"/>
        <w:spacing w:before="11"/>
        <w:rPr>
          <w:rFonts w:cstheme="minorHAnsi"/>
        </w:rPr>
      </w:pPr>
    </w:p>
    <w:p w14:paraId="13ACA542" w14:textId="77777777" w:rsidR="00DD0F62" w:rsidRPr="00DD0F62" w:rsidRDefault="00DD0F62" w:rsidP="00DD0F62">
      <w:pPr>
        <w:numPr>
          <w:ilvl w:val="2"/>
          <w:numId w:val="2"/>
        </w:numPr>
        <w:tabs>
          <w:tab w:val="left" w:pos="860"/>
        </w:tabs>
        <w:kinsoku w:val="0"/>
        <w:overflowPunct w:val="0"/>
        <w:autoSpaceDE w:val="0"/>
        <w:autoSpaceDN w:val="0"/>
        <w:adjustRightInd w:val="0"/>
        <w:spacing w:line="242" w:lineRule="auto"/>
        <w:ind w:right="874"/>
        <w:jc w:val="both"/>
        <w:rPr>
          <w:rFonts w:cstheme="minorHAnsi"/>
        </w:rPr>
      </w:pPr>
      <w:r w:rsidRPr="00DD0F62">
        <w:rPr>
          <w:rFonts w:cstheme="minorHAnsi"/>
        </w:rPr>
        <w:t>Inappropriate</w:t>
      </w:r>
      <w:r w:rsidRPr="00DD0F62">
        <w:rPr>
          <w:rFonts w:cstheme="minorHAnsi"/>
          <w:spacing w:val="-4"/>
        </w:rPr>
        <w:t xml:space="preserve"> </w:t>
      </w:r>
      <w:r w:rsidRPr="00DD0F62">
        <w:rPr>
          <w:rFonts w:cstheme="minorHAnsi"/>
        </w:rPr>
        <w:t>adoption</w:t>
      </w:r>
      <w:r w:rsidRPr="00DD0F62">
        <w:rPr>
          <w:rFonts w:cstheme="minorHAnsi"/>
          <w:spacing w:val="-5"/>
        </w:rPr>
        <w:t xml:space="preserve"> </w:t>
      </w:r>
      <w:r w:rsidRPr="00DD0F62">
        <w:rPr>
          <w:rFonts w:cstheme="minorHAnsi"/>
        </w:rPr>
        <w:t>of</w:t>
      </w:r>
      <w:r w:rsidRPr="00DD0F62">
        <w:rPr>
          <w:rFonts w:cstheme="minorHAnsi"/>
          <w:spacing w:val="-5"/>
        </w:rPr>
        <w:t xml:space="preserve"> </w:t>
      </w:r>
      <w:r w:rsidRPr="00DD0F62">
        <w:rPr>
          <w:rFonts w:cstheme="minorHAnsi"/>
        </w:rPr>
        <w:t>English</w:t>
      </w:r>
      <w:r w:rsidRPr="00DD0F62">
        <w:rPr>
          <w:rFonts w:cstheme="minorHAnsi"/>
          <w:spacing w:val="-5"/>
        </w:rPr>
        <w:t xml:space="preserve"> </w:t>
      </w:r>
      <w:r w:rsidRPr="00DD0F62">
        <w:rPr>
          <w:rFonts w:cstheme="minorHAnsi"/>
        </w:rPr>
        <w:t>language</w:t>
      </w:r>
      <w:r w:rsidRPr="00DD0F62">
        <w:rPr>
          <w:rFonts w:cstheme="minorHAnsi"/>
          <w:spacing w:val="-4"/>
        </w:rPr>
        <w:t xml:space="preserve"> </w:t>
      </w:r>
      <w:r w:rsidRPr="00DD0F62">
        <w:rPr>
          <w:rFonts w:cstheme="minorHAnsi"/>
        </w:rPr>
        <w:t>teaching</w:t>
      </w:r>
      <w:r w:rsidRPr="00DD0F62">
        <w:rPr>
          <w:rFonts w:cstheme="minorHAnsi"/>
          <w:spacing w:val="-3"/>
        </w:rPr>
        <w:t xml:space="preserve"> </w:t>
      </w:r>
      <w:r w:rsidRPr="00DD0F62">
        <w:rPr>
          <w:rFonts w:cstheme="minorHAnsi"/>
        </w:rPr>
        <w:t>methods,</w:t>
      </w:r>
      <w:r w:rsidRPr="00DD0F62">
        <w:rPr>
          <w:rFonts w:cstheme="minorHAnsi"/>
          <w:spacing w:val="-2"/>
        </w:rPr>
        <w:t xml:space="preserve"> </w:t>
      </w:r>
      <w:r w:rsidRPr="00DD0F62">
        <w:rPr>
          <w:rFonts w:cstheme="minorHAnsi"/>
        </w:rPr>
        <w:t>materials</w:t>
      </w:r>
      <w:r w:rsidRPr="00DD0F62">
        <w:rPr>
          <w:rFonts w:cstheme="minorHAnsi"/>
          <w:spacing w:val="-4"/>
        </w:rPr>
        <w:t xml:space="preserve"> </w:t>
      </w:r>
      <w:r w:rsidRPr="00DD0F62">
        <w:rPr>
          <w:rFonts w:cstheme="minorHAnsi"/>
        </w:rPr>
        <w:t>and</w:t>
      </w:r>
      <w:r w:rsidRPr="00DD0F62">
        <w:rPr>
          <w:rFonts w:cstheme="minorHAnsi"/>
          <w:spacing w:val="-2"/>
        </w:rPr>
        <w:t xml:space="preserve"> </w:t>
      </w:r>
      <w:r w:rsidRPr="00DD0F62">
        <w:rPr>
          <w:rFonts w:cstheme="minorHAnsi"/>
        </w:rPr>
        <w:t>assessment</w:t>
      </w:r>
      <w:r w:rsidRPr="00DD0F62">
        <w:rPr>
          <w:rFonts w:cstheme="minorHAnsi"/>
          <w:spacing w:val="-6"/>
        </w:rPr>
        <w:t xml:space="preserve"> </w:t>
      </w:r>
      <w:r w:rsidRPr="00DD0F62">
        <w:rPr>
          <w:rFonts w:cstheme="minorHAnsi"/>
        </w:rPr>
        <w:t>practices</w:t>
      </w:r>
      <w:r w:rsidRPr="00DD0F62">
        <w:rPr>
          <w:rFonts w:cstheme="minorHAnsi"/>
          <w:spacing w:val="-4"/>
        </w:rPr>
        <w:t xml:space="preserve"> </w:t>
      </w:r>
      <w:r w:rsidRPr="00DD0F62">
        <w:rPr>
          <w:rFonts w:cstheme="minorHAnsi"/>
        </w:rPr>
        <w:t>developed</w:t>
      </w:r>
      <w:r w:rsidRPr="00DD0F62">
        <w:rPr>
          <w:rFonts w:cstheme="minorHAnsi"/>
          <w:spacing w:val="-5"/>
        </w:rPr>
        <w:t xml:space="preserve"> </w:t>
      </w:r>
      <w:r w:rsidRPr="00DD0F62">
        <w:rPr>
          <w:rFonts w:cstheme="minorHAnsi"/>
        </w:rPr>
        <w:t>outside</w:t>
      </w:r>
      <w:r w:rsidRPr="00DD0F62">
        <w:rPr>
          <w:rFonts w:cstheme="minorHAnsi"/>
          <w:spacing w:val="-4"/>
        </w:rPr>
        <w:t xml:space="preserve"> </w:t>
      </w:r>
      <w:r w:rsidRPr="00DD0F62">
        <w:rPr>
          <w:rFonts w:cstheme="minorHAnsi"/>
        </w:rPr>
        <w:t>the</w:t>
      </w:r>
      <w:r w:rsidRPr="00DD0F62">
        <w:rPr>
          <w:rFonts w:cstheme="minorHAnsi"/>
          <w:spacing w:val="-4"/>
        </w:rPr>
        <w:t xml:space="preserve"> </w:t>
      </w:r>
      <w:r w:rsidRPr="00DD0F62">
        <w:rPr>
          <w:rFonts w:cstheme="minorHAnsi"/>
        </w:rPr>
        <w:t>contexts</w:t>
      </w:r>
      <w:r w:rsidRPr="00DD0F62">
        <w:rPr>
          <w:rFonts w:cstheme="minorHAnsi"/>
          <w:spacing w:val="-4"/>
        </w:rPr>
        <w:t xml:space="preserve"> </w:t>
      </w:r>
      <w:r w:rsidRPr="00DD0F62">
        <w:rPr>
          <w:rFonts w:cstheme="minorHAnsi"/>
        </w:rPr>
        <w:t>concerned,</w:t>
      </w:r>
      <w:r w:rsidRPr="00DD0F62">
        <w:rPr>
          <w:rFonts w:cstheme="minorHAnsi"/>
          <w:spacing w:val="-2"/>
        </w:rPr>
        <w:t xml:space="preserve"> </w:t>
      </w:r>
      <w:r w:rsidRPr="00DD0F62">
        <w:rPr>
          <w:rFonts w:cstheme="minorHAnsi"/>
        </w:rPr>
        <w:t>reinforcing</w:t>
      </w:r>
      <w:r w:rsidRPr="00DD0F62">
        <w:rPr>
          <w:rFonts w:cstheme="minorHAnsi"/>
          <w:spacing w:val="-2"/>
        </w:rPr>
        <w:t xml:space="preserve"> </w:t>
      </w:r>
      <w:r w:rsidRPr="00DD0F62">
        <w:rPr>
          <w:rFonts w:cstheme="minorHAnsi"/>
        </w:rPr>
        <w:t>dependence</w:t>
      </w:r>
      <w:r w:rsidRPr="00DD0F62">
        <w:rPr>
          <w:rFonts w:cstheme="minorHAnsi"/>
          <w:spacing w:val="-4"/>
        </w:rPr>
        <w:t xml:space="preserve"> </w:t>
      </w:r>
      <w:r w:rsidRPr="00DD0F62">
        <w:rPr>
          <w:rFonts w:cstheme="minorHAnsi"/>
        </w:rPr>
        <w:t>on</w:t>
      </w:r>
      <w:r w:rsidRPr="00DD0F62">
        <w:rPr>
          <w:rFonts w:cstheme="minorHAnsi"/>
          <w:spacing w:val="-5"/>
        </w:rPr>
        <w:t xml:space="preserve"> </w:t>
      </w:r>
      <w:r w:rsidRPr="00DD0F62">
        <w:rPr>
          <w:rFonts w:cstheme="minorHAnsi"/>
        </w:rPr>
        <w:t>producer</w:t>
      </w:r>
      <w:r w:rsidRPr="00DD0F62">
        <w:rPr>
          <w:rFonts w:cstheme="minorHAnsi"/>
          <w:spacing w:val="-4"/>
        </w:rPr>
        <w:t xml:space="preserve"> </w:t>
      </w:r>
      <w:r w:rsidRPr="00DD0F62">
        <w:rPr>
          <w:rFonts w:cstheme="minorHAnsi"/>
        </w:rPr>
        <w:t>countries'</w:t>
      </w:r>
      <w:r w:rsidRPr="00DD0F62">
        <w:rPr>
          <w:rFonts w:cstheme="minorHAnsi"/>
          <w:spacing w:val="-5"/>
        </w:rPr>
        <w:t xml:space="preserve"> </w:t>
      </w:r>
      <w:r w:rsidRPr="00DD0F62">
        <w:rPr>
          <w:rFonts w:cstheme="minorHAnsi"/>
        </w:rPr>
        <w:t>expertise;</w:t>
      </w:r>
    </w:p>
    <w:p w14:paraId="614C7F76" w14:textId="77777777" w:rsidR="00DD0F62" w:rsidRPr="00DD0F62" w:rsidRDefault="00DD0F62" w:rsidP="00DD0F62">
      <w:pPr>
        <w:kinsoku w:val="0"/>
        <w:overflowPunct w:val="0"/>
        <w:autoSpaceDE w:val="0"/>
        <w:autoSpaceDN w:val="0"/>
        <w:adjustRightInd w:val="0"/>
        <w:spacing w:before="8"/>
        <w:rPr>
          <w:rFonts w:cstheme="minorHAnsi"/>
        </w:rPr>
      </w:pPr>
    </w:p>
    <w:p w14:paraId="4EC2AB55" w14:textId="77777777" w:rsidR="00DD0F62" w:rsidRPr="00DD0F62" w:rsidRDefault="00DD0F62" w:rsidP="00DD0F62">
      <w:pPr>
        <w:numPr>
          <w:ilvl w:val="2"/>
          <w:numId w:val="2"/>
        </w:numPr>
        <w:tabs>
          <w:tab w:val="left" w:pos="860"/>
        </w:tabs>
        <w:kinsoku w:val="0"/>
        <w:overflowPunct w:val="0"/>
        <w:autoSpaceDE w:val="0"/>
        <w:autoSpaceDN w:val="0"/>
        <w:adjustRightInd w:val="0"/>
        <w:ind w:right="191"/>
        <w:rPr>
          <w:rFonts w:cstheme="minorHAnsi"/>
        </w:rPr>
      </w:pPr>
      <w:r w:rsidRPr="00DD0F62">
        <w:rPr>
          <w:rFonts w:cstheme="minorHAnsi"/>
        </w:rPr>
        <w:t>Reduced</w:t>
      </w:r>
      <w:r w:rsidRPr="00DD0F62">
        <w:rPr>
          <w:rFonts w:cstheme="minorHAnsi"/>
          <w:spacing w:val="-4"/>
        </w:rPr>
        <w:t xml:space="preserve"> </w:t>
      </w:r>
      <w:r w:rsidRPr="00DD0F62">
        <w:rPr>
          <w:rFonts w:cstheme="minorHAnsi"/>
        </w:rPr>
        <w:t>educational</w:t>
      </w:r>
      <w:r w:rsidRPr="00DD0F62">
        <w:rPr>
          <w:rFonts w:cstheme="minorHAnsi"/>
          <w:spacing w:val="-1"/>
        </w:rPr>
        <w:t xml:space="preserve"> </w:t>
      </w:r>
      <w:r w:rsidRPr="00DD0F62">
        <w:rPr>
          <w:rFonts w:cstheme="minorHAnsi"/>
        </w:rPr>
        <w:t>benefits</w:t>
      </w:r>
      <w:r w:rsidRPr="00DD0F62">
        <w:rPr>
          <w:rFonts w:cstheme="minorHAnsi"/>
          <w:spacing w:val="-3"/>
        </w:rPr>
        <w:t xml:space="preserve"> </w:t>
      </w:r>
      <w:r w:rsidRPr="00DD0F62">
        <w:rPr>
          <w:rFonts w:cstheme="minorHAnsi"/>
        </w:rPr>
        <w:t>resulting</w:t>
      </w:r>
      <w:r w:rsidRPr="00DD0F62">
        <w:rPr>
          <w:rFonts w:cstheme="minorHAnsi"/>
          <w:spacing w:val="-1"/>
        </w:rPr>
        <w:t xml:space="preserve"> </w:t>
      </w:r>
      <w:r w:rsidRPr="00DD0F62">
        <w:rPr>
          <w:rFonts w:cstheme="minorHAnsi"/>
        </w:rPr>
        <w:t>from</w:t>
      </w:r>
      <w:r w:rsidRPr="00DD0F62">
        <w:rPr>
          <w:rFonts w:cstheme="minorHAnsi"/>
          <w:spacing w:val="-2"/>
        </w:rPr>
        <w:t xml:space="preserve"> </w:t>
      </w:r>
      <w:r w:rsidRPr="00DD0F62">
        <w:rPr>
          <w:rFonts w:cstheme="minorHAnsi"/>
        </w:rPr>
        <w:t>cognitive</w:t>
      </w:r>
      <w:r w:rsidRPr="00DD0F62">
        <w:rPr>
          <w:rFonts w:cstheme="minorHAnsi"/>
          <w:spacing w:val="-8"/>
        </w:rPr>
        <w:t xml:space="preserve"> </w:t>
      </w:r>
      <w:r w:rsidRPr="00DD0F62">
        <w:rPr>
          <w:rFonts w:cstheme="minorHAnsi"/>
        </w:rPr>
        <w:t>overload</w:t>
      </w:r>
      <w:r w:rsidRPr="00DD0F62">
        <w:rPr>
          <w:rFonts w:cstheme="minorHAnsi"/>
          <w:spacing w:val="-4"/>
        </w:rPr>
        <w:t xml:space="preserve"> </w:t>
      </w:r>
      <w:r w:rsidRPr="00DD0F62">
        <w:rPr>
          <w:rFonts w:cstheme="minorHAnsi"/>
        </w:rPr>
        <w:t>on</w:t>
      </w:r>
      <w:r w:rsidRPr="00DD0F62">
        <w:rPr>
          <w:rFonts w:cstheme="minorHAnsi"/>
          <w:spacing w:val="-4"/>
        </w:rPr>
        <w:t xml:space="preserve"> </w:t>
      </w:r>
      <w:r w:rsidRPr="00DD0F62">
        <w:rPr>
          <w:rFonts w:cstheme="minorHAnsi"/>
        </w:rPr>
        <w:t>non-first</w:t>
      </w:r>
      <w:r w:rsidRPr="00DD0F62">
        <w:rPr>
          <w:rFonts w:cstheme="minorHAnsi"/>
          <w:spacing w:val="-1"/>
        </w:rPr>
        <w:t xml:space="preserve"> </w:t>
      </w:r>
      <w:r w:rsidRPr="00DD0F62">
        <w:rPr>
          <w:rFonts w:cstheme="minorHAnsi"/>
        </w:rPr>
        <w:t>language</w:t>
      </w:r>
      <w:r w:rsidRPr="00DD0F62">
        <w:rPr>
          <w:rFonts w:cstheme="minorHAnsi"/>
          <w:spacing w:val="-7"/>
        </w:rPr>
        <w:t xml:space="preserve"> </w:t>
      </w:r>
      <w:r w:rsidRPr="00DD0F62">
        <w:rPr>
          <w:rFonts w:cstheme="minorHAnsi"/>
        </w:rPr>
        <w:t>learners</w:t>
      </w:r>
      <w:r w:rsidRPr="00DD0F62">
        <w:rPr>
          <w:rFonts w:cstheme="minorHAnsi"/>
          <w:spacing w:val="-3"/>
        </w:rPr>
        <w:t xml:space="preserve"> </w:t>
      </w:r>
      <w:r w:rsidRPr="00DD0F62">
        <w:rPr>
          <w:rFonts w:cstheme="minorHAnsi"/>
        </w:rPr>
        <w:t>(especially</w:t>
      </w:r>
      <w:r w:rsidRPr="00DD0F62">
        <w:rPr>
          <w:rFonts w:cstheme="minorHAnsi"/>
          <w:spacing w:val="-2"/>
        </w:rPr>
        <w:t xml:space="preserve"> </w:t>
      </w:r>
      <w:r w:rsidRPr="00DD0F62">
        <w:rPr>
          <w:rFonts w:cstheme="minorHAnsi"/>
        </w:rPr>
        <w:t>if,</w:t>
      </w:r>
      <w:r w:rsidRPr="00DD0F62">
        <w:rPr>
          <w:rFonts w:cstheme="minorHAnsi"/>
          <w:spacing w:val="-1"/>
        </w:rPr>
        <w:t xml:space="preserve"> </w:t>
      </w:r>
      <w:r w:rsidRPr="00DD0F62">
        <w:rPr>
          <w:rFonts w:cstheme="minorHAnsi"/>
        </w:rPr>
        <w:t>as</w:t>
      </w:r>
      <w:r w:rsidRPr="00DD0F62">
        <w:rPr>
          <w:rFonts w:cstheme="minorHAnsi"/>
          <w:spacing w:val="-3"/>
        </w:rPr>
        <w:t xml:space="preserve"> </w:t>
      </w:r>
      <w:r w:rsidRPr="00DD0F62">
        <w:rPr>
          <w:rFonts w:cstheme="minorHAnsi"/>
        </w:rPr>
        <w:t>in</w:t>
      </w:r>
      <w:r w:rsidRPr="00DD0F62">
        <w:rPr>
          <w:rFonts w:cstheme="minorHAnsi"/>
          <w:spacing w:val="-4"/>
        </w:rPr>
        <w:t xml:space="preserve"> </w:t>
      </w:r>
      <w:r w:rsidRPr="00DD0F62">
        <w:rPr>
          <w:rFonts w:cstheme="minorHAnsi"/>
        </w:rPr>
        <w:t>many</w:t>
      </w:r>
      <w:r w:rsidRPr="00DD0F62">
        <w:rPr>
          <w:rFonts w:cstheme="minorHAnsi"/>
          <w:spacing w:val="-2"/>
        </w:rPr>
        <w:t xml:space="preserve"> </w:t>
      </w:r>
      <w:r w:rsidRPr="00DD0F62">
        <w:rPr>
          <w:rFonts w:cstheme="minorHAnsi"/>
        </w:rPr>
        <w:t>parts</w:t>
      </w:r>
      <w:r w:rsidRPr="00DD0F62">
        <w:rPr>
          <w:rFonts w:cstheme="minorHAnsi"/>
          <w:spacing w:val="-3"/>
        </w:rPr>
        <w:t xml:space="preserve"> </w:t>
      </w:r>
      <w:r w:rsidRPr="00DD0F62">
        <w:rPr>
          <w:rFonts w:cstheme="minorHAnsi"/>
        </w:rPr>
        <w:t>of</w:t>
      </w:r>
      <w:r w:rsidRPr="00DD0F62">
        <w:rPr>
          <w:rFonts w:cstheme="minorHAnsi"/>
          <w:spacing w:val="-4"/>
        </w:rPr>
        <w:t xml:space="preserve"> </w:t>
      </w:r>
      <w:r w:rsidRPr="00DD0F62">
        <w:rPr>
          <w:rFonts w:cstheme="minorHAnsi"/>
        </w:rPr>
        <w:t>the</w:t>
      </w:r>
      <w:r w:rsidRPr="00DD0F62">
        <w:rPr>
          <w:rFonts w:cstheme="minorHAnsi"/>
          <w:spacing w:val="-3"/>
        </w:rPr>
        <w:t xml:space="preserve"> </w:t>
      </w:r>
      <w:r w:rsidRPr="00DD0F62">
        <w:rPr>
          <w:rFonts w:cstheme="minorHAnsi"/>
        </w:rPr>
        <w:t>world,</w:t>
      </w:r>
      <w:r w:rsidRPr="00DD0F62">
        <w:rPr>
          <w:rFonts w:cstheme="minorHAnsi"/>
          <w:spacing w:val="1"/>
        </w:rPr>
        <w:t xml:space="preserve"> </w:t>
      </w:r>
      <w:r w:rsidRPr="00DD0F62">
        <w:rPr>
          <w:rFonts w:cstheme="minorHAnsi"/>
        </w:rPr>
        <w:t>they</w:t>
      </w:r>
      <w:r w:rsidRPr="00DD0F62">
        <w:rPr>
          <w:rFonts w:cstheme="minorHAnsi"/>
          <w:spacing w:val="-2"/>
        </w:rPr>
        <w:t xml:space="preserve"> </w:t>
      </w:r>
      <w:r w:rsidRPr="00DD0F62">
        <w:rPr>
          <w:rFonts w:cstheme="minorHAnsi"/>
        </w:rPr>
        <w:t>are</w:t>
      </w:r>
      <w:r w:rsidRPr="00DD0F62">
        <w:rPr>
          <w:rFonts w:cstheme="minorHAnsi"/>
          <w:spacing w:val="-3"/>
        </w:rPr>
        <w:t xml:space="preserve"> </w:t>
      </w:r>
      <w:r w:rsidRPr="00DD0F62">
        <w:rPr>
          <w:rFonts w:cstheme="minorHAnsi"/>
        </w:rPr>
        <w:t>growing</w:t>
      </w:r>
      <w:r w:rsidRPr="00DD0F62">
        <w:rPr>
          <w:rFonts w:cstheme="minorHAnsi"/>
          <w:spacing w:val="-2"/>
        </w:rPr>
        <w:t xml:space="preserve"> </w:t>
      </w:r>
      <w:r w:rsidRPr="00DD0F62">
        <w:rPr>
          <w:rFonts w:cstheme="minorHAnsi"/>
        </w:rPr>
        <w:t>up</w:t>
      </w:r>
      <w:r w:rsidRPr="00DD0F62">
        <w:rPr>
          <w:rFonts w:cstheme="minorHAnsi"/>
          <w:spacing w:val="-1"/>
        </w:rPr>
        <w:t xml:space="preserve"> </w:t>
      </w:r>
      <w:r w:rsidRPr="00DD0F62">
        <w:rPr>
          <w:rFonts w:cstheme="minorHAnsi"/>
        </w:rPr>
        <w:t>having</w:t>
      </w:r>
      <w:r w:rsidRPr="00DD0F62">
        <w:rPr>
          <w:rFonts w:cstheme="minorHAnsi"/>
          <w:spacing w:val="-1"/>
        </w:rPr>
        <w:t xml:space="preserve"> </w:t>
      </w:r>
      <w:r w:rsidRPr="00DD0F62">
        <w:rPr>
          <w:rFonts w:cstheme="minorHAnsi"/>
        </w:rPr>
        <w:t>to</w:t>
      </w:r>
      <w:r w:rsidRPr="00DD0F62">
        <w:rPr>
          <w:rFonts w:cstheme="minorHAnsi"/>
          <w:spacing w:val="-4"/>
        </w:rPr>
        <w:t xml:space="preserve"> </w:t>
      </w:r>
      <w:r w:rsidRPr="00DD0F62">
        <w:rPr>
          <w:rFonts w:cstheme="minorHAnsi"/>
        </w:rPr>
        <w:t>learn</w:t>
      </w:r>
      <w:r w:rsidRPr="00DD0F62">
        <w:rPr>
          <w:rFonts w:cstheme="minorHAnsi"/>
          <w:spacing w:val="-4"/>
        </w:rPr>
        <w:t xml:space="preserve"> </w:t>
      </w:r>
      <w:r w:rsidRPr="00DD0F62">
        <w:rPr>
          <w:rFonts w:cstheme="minorHAnsi"/>
        </w:rPr>
        <w:t>more</w:t>
      </w:r>
      <w:r w:rsidRPr="00DD0F62">
        <w:rPr>
          <w:rFonts w:cstheme="minorHAnsi"/>
          <w:spacing w:val="-3"/>
        </w:rPr>
        <w:t xml:space="preserve"> </w:t>
      </w:r>
      <w:r w:rsidRPr="00DD0F62">
        <w:rPr>
          <w:rFonts w:cstheme="minorHAnsi"/>
        </w:rPr>
        <w:t>than</w:t>
      </w:r>
      <w:r w:rsidRPr="00DD0F62">
        <w:rPr>
          <w:rFonts w:cstheme="minorHAnsi"/>
          <w:spacing w:val="-4"/>
        </w:rPr>
        <w:t xml:space="preserve"> </w:t>
      </w:r>
      <w:r w:rsidRPr="00DD0F62">
        <w:rPr>
          <w:rFonts w:cstheme="minorHAnsi"/>
        </w:rPr>
        <w:t>one</w:t>
      </w:r>
      <w:r w:rsidRPr="00DD0F62">
        <w:rPr>
          <w:rFonts w:cstheme="minorHAnsi"/>
          <w:spacing w:val="-3"/>
        </w:rPr>
        <w:t xml:space="preserve"> </w:t>
      </w:r>
      <w:r w:rsidRPr="00DD0F62">
        <w:rPr>
          <w:rFonts w:cstheme="minorHAnsi"/>
        </w:rPr>
        <w:t>language</w:t>
      </w:r>
      <w:r w:rsidRPr="00DD0F62">
        <w:rPr>
          <w:rFonts w:cstheme="minorHAnsi"/>
          <w:spacing w:val="-3"/>
        </w:rPr>
        <w:t xml:space="preserve"> </w:t>
      </w:r>
      <w:r w:rsidRPr="00DD0F62">
        <w:rPr>
          <w:rFonts w:cstheme="minorHAnsi"/>
        </w:rPr>
        <w:t>already</w:t>
      </w:r>
      <w:r w:rsidRPr="00DD0F62">
        <w:rPr>
          <w:rFonts w:cstheme="minorHAnsi"/>
          <w:spacing w:val="-2"/>
        </w:rPr>
        <w:t xml:space="preserve"> </w:t>
      </w:r>
      <w:r w:rsidRPr="00DD0F62">
        <w:rPr>
          <w:rFonts w:cstheme="minorHAnsi"/>
        </w:rPr>
        <w:t>e.g.</w:t>
      </w:r>
      <w:r w:rsidRPr="00DD0F62">
        <w:rPr>
          <w:rFonts w:cstheme="minorHAnsi"/>
          <w:spacing w:val="-1"/>
        </w:rPr>
        <w:t xml:space="preserve"> </w:t>
      </w:r>
      <w:r w:rsidRPr="00DD0F62">
        <w:rPr>
          <w:rFonts w:cstheme="minorHAnsi"/>
        </w:rPr>
        <w:t>their</w:t>
      </w:r>
      <w:r w:rsidRPr="00DD0F62">
        <w:rPr>
          <w:rFonts w:cstheme="minorHAnsi"/>
          <w:spacing w:val="-3"/>
        </w:rPr>
        <w:t xml:space="preserve"> </w:t>
      </w:r>
      <w:r w:rsidRPr="00DD0F62">
        <w:rPr>
          <w:rFonts w:cstheme="minorHAnsi"/>
        </w:rPr>
        <w:t>local</w:t>
      </w:r>
      <w:r w:rsidRPr="00DD0F62">
        <w:rPr>
          <w:rFonts w:cstheme="minorHAnsi"/>
          <w:spacing w:val="-1"/>
        </w:rPr>
        <w:t xml:space="preserve"> </w:t>
      </w:r>
      <w:r w:rsidRPr="00DD0F62">
        <w:rPr>
          <w:rFonts w:cstheme="minorHAnsi"/>
        </w:rPr>
        <w:t>language/dialect</w:t>
      </w:r>
      <w:r w:rsidRPr="00DD0F62">
        <w:rPr>
          <w:rFonts w:cstheme="minorHAnsi"/>
          <w:spacing w:val="-5"/>
        </w:rPr>
        <w:t xml:space="preserve"> </w:t>
      </w:r>
      <w:r w:rsidRPr="00DD0F62">
        <w:rPr>
          <w:rFonts w:cstheme="minorHAnsi"/>
        </w:rPr>
        <w:t>and</w:t>
      </w:r>
      <w:r w:rsidRPr="00DD0F62">
        <w:rPr>
          <w:rFonts w:cstheme="minorHAnsi"/>
          <w:spacing w:val="-1"/>
        </w:rPr>
        <w:t xml:space="preserve"> </w:t>
      </w:r>
      <w:r w:rsidRPr="00DD0F62">
        <w:rPr>
          <w:rFonts w:cstheme="minorHAnsi"/>
        </w:rPr>
        <w:t>a</w:t>
      </w:r>
      <w:r w:rsidRPr="00DD0F62">
        <w:rPr>
          <w:rFonts w:cstheme="minorHAnsi"/>
          <w:spacing w:val="-3"/>
        </w:rPr>
        <w:t xml:space="preserve"> </w:t>
      </w:r>
      <w:r w:rsidRPr="00DD0F62">
        <w:rPr>
          <w:rFonts w:cstheme="minorHAnsi"/>
        </w:rPr>
        <w:t>national</w:t>
      </w:r>
      <w:r w:rsidRPr="00DD0F62">
        <w:rPr>
          <w:rFonts w:cstheme="minorHAnsi"/>
          <w:spacing w:val="-1"/>
        </w:rPr>
        <w:t xml:space="preserve"> </w:t>
      </w:r>
      <w:r w:rsidRPr="00DD0F62">
        <w:rPr>
          <w:rFonts w:cstheme="minorHAnsi"/>
        </w:rPr>
        <w:t>language</w:t>
      </w:r>
      <w:r w:rsidRPr="00DD0F62">
        <w:rPr>
          <w:rFonts w:cstheme="minorHAnsi"/>
          <w:spacing w:val="-3"/>
        </w:rPr>
        <w:t xml:space="preserve"> </w:t>
      </w:r>
      <w:r w:rsidRPr="00DD0F62">
        <w:rPr>
          <w:rFonts w:cstheme="minorHAnsi"/>
        </w:rPr>
        <w:t>other</w:t>
      </w:r>
      <w:r w:rsidRPr="00DD0F62">
        <w:rPr>
          <w:rFonts w:cstheme="minorHAnsi"/>
          <w:spacing w:val="-4"/>
        </w:rPr>
        <w:t xml:space="preserve"> </w:t>
      </w:r>
      <w:r w:rsidRPr="00DD0F62">
        <w:rPr>
          <w:rFonts w:cstheme="minorHAnsi"/>
        </w:rPr>
        <w:t>than</w:t>
      </w:r>
      <w:r w:rsidRPr="00DD0F62">
        <w:rPr>
          <w:rFonts w:cstheme="minorHAnsi"/>
          <w:spacing w:val="-4"/>
        </w:rPr>
        <w:t xml:space="preserve"> </w:t>
      </w:r>
      <w:r w:rsidRPr="00DD0F62">
        <w:rPr>
          <w:rFonts w:cstheme="minorHAnsi"/>
        </w:rPr>
        <w:t>English);</w:t>
      </w:r>
    </w:p>
    <w:p w14:paraId="1D33B113" w14:textId="77777777" w:rsidR="00DD0F62" w:rsidRPr="00DD0F62" w:rsidRDefault="00DD0F62" w:rsidP="00DD0F62">
      <w:pPr>
        <w:kinsoku w:val="0"/>
        <w:overflowPunct w:val="0"/>
        <w:autoSpaceDE w:val="0"/>
        <w:autoSpaceDN w:val="0"/>
        <w:adjustRightInd w:val="0"/>
        <w:rPr>
          <w:rFonts w:cstheme="minorHAnsi"/>
        </w:rPr>
      </w:pPr>
    </w:p>
    <w:p w14:paraId="7DB48909" w14:textId="77777777" w:rsidR="00DD0F62" w:rsidRPr="00DD0F62" w:rsidRDefault="00DD0F62" w:rsidP="00DD0F62">
      <w:pPr>
        <w:numPr>
          <w:ilvl w:val="0"/>
          <w:numId w:val="1"/>
        </w:numPr>
        <w:tabs>
          <w:tab w:val="left" w:pos="840"/>
        </w:tabs>
        <w:kinsoku w:val="0"/>
        <w:overflowPunct w:val="0"/>
        <w:autoSpaceDE w:val="0"/>
        <w:autoSpaceDN w:val="0"/>
        <w:adjustRightInd w:val="0"/>
        <w:spacing w:before="105"/>
        <w:ind w:right="794"/>
        <w:rPr>
          <w:rFonts w:cstheme="minorHAnsi"/>
        </w:rPr>
      </w:pPr>
      <w:r w:rsidRPr="00DD0F62">
        <w:rPr>
          <w:rFonts w:cstheme="minorHAnsi"/>
        </w:rPr>
        <w:t>Lowering</w:t>
      </w:r>
      <w:r w:rsidRPr="00DD0F62">
        <w:rPr>
          <w:rFonts w:cstheme="minorHAnsi"/>
          <w:spacing w:val="-3"/>
        </w:rPr>
        <w:t xml:space="preserve"> </w:t>
      </w:r>
      <w:r w:rsidRPr="00DD0F62">
        <w:rPr>
          <w:rFonts w:cstheme="minorHAnsi"/>
        </w:rPr>
        <w:t>of</w:t>
      </w:r>
      <w:r w:rsidRPr="00DD0F62">
        <w:rPr>
          <w:rFonts w:cstheme="minorHAnsi"/>
          <w:spacing w:val="-5"/>
        </w:rPr>
        <w:t xml:space="preserve"> </w:t>
      </w:r>
      <w:r w:rsidRPr="00DD0F62">
        <w:rPr>
          <w:rFonts w:cstheme="minorHAnsi"/>
        </w:rPr>
        <w:t>teaching</w:t>
      </w:r>
      <w:r w:rsidRPr="00DD0F62">
        <w:rPr>
          <w:rFonts w:cstheme="minorHAnsi"/>
          <w:spacing w:val="-3"/>
        </w:rPr>
        <w:t xml:space="preserve"> </w:t>
      </w:r>
      <w:r w:rsidRPr="00DD0F62">
        <w:rPr>
          <w:rFonts w:cstheme="minorHAnsi"/>
        </w:rPr>
        <w:t>standards</w:t>
      </w:r>
      <w:r w:rsidRPr="00DD0F62">
        <w:rPr>
          <w:rFonts w:cstheme="minorHAnsi"/>
          <w:spacing w:val="-4"/>
        </w:rPr>
        <w:t xml:space="preserve"> </w:t>
      </w:r>
      <w:r w:rsidRPr="00DD0F62">
        <w:rPr>
          <w:rFonts w:cstheme="minorHAnsi"/>
        </w:rPr>
        <w:t>in</w:t>
      </w:r>
      <w:r w:rsidRPr="00DD0F62">
        <w:rPr>
          <w:rFonts w:cstheme="minorHAnsi"/>
          <w:spacing w:val="-5"/>
        </w:rPr>
        <w:t xml:space="preserve"> </w:t>
      </w:r>
      <w:r w:rsidRPr="00DD0F62">
        <w:rPr>
          <w:rFonts w:cstheme="minorHAnsi"/>
        </w:rPr>
        <w:t>subjects</w:t>
      </w:r>
      <w:r w:rsidRPr="00DD0F62">
        <w:rPr>
          <w:rFonts w:cstheme="minorHAnsi"/>
          <w:spacing w:val="1"/>
        </w:rPr>
        <w:t xml:space="preserve"> </w:t>
      </w:r>
      <w:r w:rsidRPr="00DD0F62">
        <w:rPr>
          <w:rFonts w:cstheme="minorHAnsi"/>
        </w:rPr>
        <w:t>other than English</w:t>
      </w:r>
      <w:r w:rsidRPr="00DD0F62">
        <w:rPr>
          <w:rFonts w:cstheme="minorHAnsi"/>
          <w:spacing w:val="-5"/>
        </w:rPr>
        <w:t xml:space="preserve"> </w:t>
      </w:r>
      <w:r w:rsidRPr="00DD0F62">
        <w:rPr>
          <w:rFonts w:cstheme="minorHAnsi"/>
        </w:rPr>
        <w:t>(e.g.</w:t>
      </w:r>
      <w:r w:rsidRPr="00DD0F62">
        <w:rPr>
          <w:rFonts w:cstheme="minorHAnsi"/>
          <w:spacing w:val="-2"/>
        </w:rPr>
        <w:t xml:space="preserve"> </w:t>
      </w:r>
      <w:r w:rsidRPr="00DD0F62">
        <w:rPr>
          <w:rFonts w:cstheme="minorHAnsi"/>
        </w:rPr>
        <w:t>through</w:t>
      </w:r>
      <w:r w:rsidRPr="00DD0F62">
        <w:rPr>
          <w:rFonts w:cstheme="minorHAnsi"/>
          <w:spacing w:val="-5"/>
        </w:rPr>
        <w:t xml:space="preserve"> </w:t>
      </w:r>
      <w:r w:rsidRPr="00DD0F62">
        <w:rPr>
          <w:rFonts w:cstheme="minorHAnsi"/>
        </w:rPr>
        <w:t>a</w:t>
      </w:r>
      <w:r w:rsidRPr="00DD0F62">
        <w:rPr>
          <w:rFonts w:cstheme="minorHAnsi"/>
          <w:spacing w:val="-2"/>
        </w:rPr>
        <w:t xml:space="preserve"> </w:t>
      </w:r>
      <w:r w:rsidRPr="00DD0F62">
        <w:rPr>
          <w:rFonts w:cstheme="minorHAnsi"/>
        </w:rPr>
        <w:t>diversion</w:t>
      </w:r>
      <w:r w:rsidRPr="00DD0F62">
        <w:rPr>
          <w:rFonts w:cstheme="minorHAnsi"/>
          <w:spacing w:val="-5"/>
        </w:rPr>
        <w:t xml:space="preserve"> </w:t>
      </w:r>
      <w:r w:rsidRPr="00DD0F62">
        <w:rPr>
          <w:rFonts w:cstheme="minorHAnsi"/>
        </w:rPr>
        <w:t>of</w:t>
      </w:r>
      <w:r w:rsidRPr="00DD0F62">
        <w:rPr>
          <w:rFonts w:cstheme="minorHAnsi"/>
          <w:spacing w:val="-4"/>
        </w:rPr>
        <w:t xml:space="preserve"> </w:t>
      </w:r>
      <w:r w:rsidRPr="00DD0F62">
        <w:rPr>
          <w:rFonts w:cstheme="minorHAnsi"/>
        </w:rPr>
        <w:t>resources</w:t>
      </w:r>
      <w:r w:rsidRPr="00DD0F62">
        <w:rPr>
          <w:rFonts w:cstheme="minorHAnsi"/>
          <w:spacing w:val="-4"/>
        </w:rPr>
        <w:t xml:space="preserve"> </w:t>
      </w:r>
      <w:r w:rsidRPr="00DD0F62">
        <w:rPr>
          <w:rFonts w:cstheme="minorHAnsi"/>
        </w:rPr>
        <w:t>in</w:t>
      </w:r>
      <w:r w:rsidRPr="00DD0F62">
        <w:rPr>
          <w:rFonts w:cstheme="minorHAnsi"/>
          <w:spacing w:val="-5"/>
        </w:rPr>
        <w:t xml:space="preserve"> </w:t>
      </w:r>
      <w:r w:rsidRPr="00DD0F62">
        <w:rPr>
          <w:rFonts w:cstheme="minorHAnsi"/>
        </w:rPr>
        <w:t>favour</w:t>
      </w:r>
      <w:r w:rsidRPr="00DD0F62">
        <w:rPr>
          <w:rFonts w:cstheme="minorHAnsi"/>
          <w:spacing w:val="-4"/>
        </w:rPr>
        <w:t xml:space="preserve"> </w:t>
      </w:r>
      <w:r w:rsidRPr="00DD0F62">
        <w:rPr>
          <w:rFonts w:cstheme="minorHAnsi"/>
        </w:rPr>
        <w:t>of</w:t>
      </w:r>
      <w:r w:rsidRPr="00DD0F62">
        <w:rPr>
          <w:rFonts w:cstheme="minorHAnsi"/>
          <w:spacing w:val="-4"/>
        </w:rPr>
        <w:t xml:space="preserve"> </w:t>
      </w:r>
      <w:r w:rsidRPr="00DD0F62">
        <w:rPr>
          <w:rFonts w:cstheme="minorHAnsi"/>
        </w:rPr>
        <w:t>English,</w:t>
      </w:r>
      <w:r w:rsidRPr="00DD0F62">
        <w:rPr>
          <w:rFonts w:cstheme="minorHAnsi"/>
          <w:spacing w:val="-2"/>
        </w:rPr>
        <w:t xml:space="preserve"> </w:t>
      </w:r>
      <w:r w:rsidRPr="00DD0F62">
        <w:rPr>
          <w:rFonts w:cstheme="minorHAnsi"/>
        </w:rPr>
        <w:t>or</w:t>
      </w:r>
      <w:r w:rsidRPr="00DD0F62">
        <w:rPr>
          <w:rFonts w:cstheme="minorHAnsi"/>
          <w:spacing w:val="-4"/>
        </w:rPr>
        <w:t xml:space="preserve"> </w:t>
      </w:r>
      <w:r w:rsidRPr="00DD0F62">
        <w:rPr>
          <w:rFonts w:cstheme="minorHAnsi"/>
        </w:rPr>
        <w:t>pedagogic</w:t>
      </w:r>
      <w:r w:rsidRPr="00DD0F62">
        <w:rPr>
          <w:rFonts w:cstheme="minorHAnsi"/>
          <w:spacing w:val="-6"/>
        </w:rPr>
        <w:t xml:space="preserve"> </w:t>
      </w:r>
      <w:r w:rsidRPr="00DD0F62">
        <w:rPr>
          <w:rFonts w:cstheme="minorHAnsi"/>
        </w:rPr>
        <w:t>overload</w:t>
      </w:r>
      <w:r w:rsidRPr="00DD0F62">
        <w:rPr>
          <w:rFonts w:cstheme="minorHAnsi"/>
          <w:spacing w:val="-5"/>
        </w:rPr>
        <w:t xml:space="preserve"> </w:t>
      </w:r>
      <w:r w:rsidRPr="00DD0F62">
        <w:rPr>
          <w:rFonts w:cstheme="minorHAnsi"/>
        </w:rPr>
        <w:t>on</w:t>
      </w:r>
      <w:r w:rsidRPr="00DD0F62">
        <w:rPr>
          <w:rFonts w:cstheme="minorHAnsi"/>
          <w:spacing w:val="-5"/>
        </w:rPr>
        <w:t xml:space="preserve"> </w:t>
      </w:r>
      <w:r w:rsidRPr="00DD0F62">
        <w:rPr>
          <w:rFonts w:cstheme="minorHAnsi"/>
        </w:rPr>
        <w:t>non-first</w:t>
      </w:r>
      <w:r w:rsidRPr="00DD0F62">
        <w:rPr>
          <w:rFonts w:cstheme="minorHAnsi"/>
          <w:spacing w:val="-2"/>
        </w:rPr>
        <w:t xml:space="preserve"> </w:t>
      </w:r>
      <w:r w:rsidRPr="00DD0F62">
        <w:rPr>
          <w:rFonts w:cstheme="minorHAnsi"/>
        </w:rPr>
        <w:t>language</w:t>
      </w:r>
      <w:r w:rsidRPr="00DD0F62">
        <w:rPr>
          <w:rFonts w:cstheme="minorHAnsi"/>
          <w:spacing w:val="-4"/>
        </w:rPr>
        <w:t xml:space="preserve"> </w:t>
      </w:r>
      <w:r w:rsidRPr="00DD0F62">
        <w:rPr>
          <w:rFonts w:cstheme="minorHAnsi"/>
        </w:rPr>
        <w:t>teachers</w:t>
      </w:r>
      <w:r w:rsidRPr="00DD0F62">
        <w:rPr>
          <w:rFonts w:cstheme="minorHAnsi"/>
          <w:spacing w:val="-4"/>
        </w:rPr>
        <w:t xml:space="preserve"> </w:t>
      </w:r>
      <w:r w:rsidRPr="00DD0F62">
        <w:rPr>
          <w:rFonts w:cstheme="minorHAnsi"/>
        </w:rPr>
        <w:t>of</w:t>
      </w:r>
      <w:r w:rsidRPr="00DD0F62">
        <w:rPr>
          <w:rFonts w:cstheme="minorHAnsi"/>
          <w:spacing w:val="-5"/>
        </w:rPr>
        <w:t xml:space="preserve"> </w:t>
      </w:r>
      <w:r w:rsidRPr="00DD0F62">
        <w:rPr>
          <w:rFonts w:cstheme="minorHAnsi"/>
        </w:rPr>
        <w:t>English</w:t>
      </w:r>
      <w:r w:rsidRPr="00DD0F62">
        <w:rPr>
          <w:rFonts w:cstheme="minorHAnsi"/>
          <w:spacing w:val="-5"/>
        </w:rPr>
        <w:t xml:space="preserve"> </w:t>
      </w:r>
      <w:r w:rsidRPr="00DD0F62">
        <w:rPr>
          <w:rFonts w:cstheme="minorHAnsi"/>
        </w:rPr>
        <w:t>or</w:t>
      </w:r>
      <w:r w:rsidRPr="00DD0F62">
        <w:rPr>
          <w:rFonts w:cstheme="minorHAnsi"/>
          <w:spacing w:val="-4"/>
        </w:rPr>
        <w:t xml:space="preserve"> </w:t>
      </w:r>
      <w:r w:rsidRPr="00DD0F62">
        <w:rPr>
          <w:rFonts w:cstheme="minorHAnsi"/>
        </w:rPr>
        <w:t>other</w:t>
      </w:r>
      <w:r w:rsidRPr="00DD0F62">
        <w:rPr>
          <w:rFonts w:cstheme="minorHAnsi"/>
          <w:spacing w:val="-4"/>
        </w:rPr>
        <w:t xml:space="preserve"> </w:t>
      </w:r>
      <w:r w:rsidRPr="00DD0F62">
        <w:rPr>
          <w:rFonts w:cstheme="minorHAnsi"/>
        </w:rPr>
        <w:t>subjects);</w:t>
      </w:r>
    </w:p>
    <w:p w14:paraId="11FA1C27" w14:textId="77777777" w:rsidR="00DD0F62" w:rsidRPr="00DD0F62" w:rsidRDefault="00DD0F62" w:rsidP="00DD0F62">
      <w:pPr>
        <w:kinsoku w:val="0"/>
        <w:overflowPunct w:val="0"/>
        <w:autoSpaceDE w:val="0"/>
        <w:autoSpaceDN w:val="0"/>
        <w:adjustRightInd w:val="0"/>
        <w:spacing w:before="11"/>
        <w:rPr>
          <w:rFonts w:cstheme="minorHAnsi"/>
        </w:rPr>
      </w:pPr>
    </w:p>
    <w:p w14:paraId="4316BDA3" w14:textId="77777777" w:rsidR="00DD0F62" w:rsidRPr="00DD0F62" w:rsidRDefault="00DD0F62" w:rsidP="00DD0F62">
      <w:pPr>
        <w:numPr>
          <w:ilvl w:val="0"/>
          <w:numId w:val="1"/>
        </w:numPr>
        <w:tabs>
          <w:tab w:val="left" w:pos="840"/>
        </w:tabs>
        <w:kinsoku w:val="0"/>
        <w:overflowPunct w:val="0"/>
        <w:autoSpaceDE w:val="0"/>
        <w:autoSpaceDN w:val="0"/>
        <w:adjustRightInd w:val="0"/>
        <w:spacing w:line="242" w:lineRule="auto"/>
        <w:ind w:right="274"/>
        <w:rPr>
          <w:rFonts w:cstheme="minorHAnsi"/>
        </w:rPr>
      </w:pPr>
      <w:r w:rsidRPr="00DD0F62">
        <w:rPr>
          <w:rFonts w:cstheme="minorHAnsi"/>
        </w:rPr>
        <w:t>Creation</w:t>
      </w:r>
      <w:r w:rsidRPr="00DD0F62">
        <w:rPr>
          <w:rFonts w:cstheme="minorHAnsi"/>
          <w:spacing w:val="-4"/>
        </w:rPr>
        <w:t xml:space="preserve"> </w:t>
      </w:r>
      <w:r w:rsidRPr="00DD0F62">
        <w:rPr>
          <w:rFonts w:cstheme="minorHAnsi"/>
        </w:rPr>
        <w:t>or</w:t>
      </w:r>
      <w:r w:rsidRPr="00DD0F62">
        <w:rPr>
          <w:rFonts w:cstheme="minorHAnsi"/>
          <w:spacing w:val="-3"/>
        </w:rPr>
        <w:t xml:space="preserve"> </w:t>
      </w:r>
      <w:r w:rsidRPr="00DD0F62">
        <w:rPr>
          <w:rFonts w:cstheme="minorHAnsi"/>
        </w:rPr>
        <w:t>reinforcement</w:t>
      </w:r>
      <w:r w:rsidRPr="00DD0F62">
        <w:rPr>
          <w:rFonts w:cstheme="minorHAnsi"/>
          <w:spacing w:val="-5"/>
        </w:rPr>
        <w:t xml:space="preserve"> </w:t>
      </w:r>
      <w:r w:rsidRPr="00DD0F62">
        <w:rPr>
          <w:rFonts w:cstheme="minorHAnsi"/>
        </w:rPr>
        <w:t>of</w:t>
      </w:r>
      <w:r w:rsidRPr="00DD0F62">
        <w:rPr>
          <w:rFonts w:cstheme="minorHAnsi"/>
          <w:spacing w:val="-4"/>
        </w:rPr>
        <w:t xml:space="preserve"> </w:t>
      </w:r>
      <w:r w:rsidRPr="00DD0F62">
        <w:rPr>
          <w:rFonts w:cstheme="minorHAnsi"/>
        </w:rPr>
        <w:t>new</w:t>
      </w:r>
      <w:r w:rsidRPr="00DD0F62">
        <w:rPr>
          <w:rFonts w:cstheme="minorHAnsi"/>
          <w:spacing w:val="-3"/>
        </w:rPr>
        <w:t xml:space="preserve"> </w:t>
      </w:r>
      <w:r w:rsidRPr="00DD0F62">
        <w:rPr>
          <w:rFonts w:cstheme="minorHAnsi"/>
        </w:rPr>
        <w:t>dimensions</w:t>
      </w:r>
      <w:r w:rsidRPr="00DD0F62">
        <w:rPr>
          <w:rFonts w:cstheme="minorHAnsi"/>
          <w:spacing w:val="-3"/>
        </w:rPr>
        <w:t xml:space="preserve"> </w:t>
      </w:r>
      <w:r w:rsidRPr="00DD0F62">
        <w:rPr>
          <w:rFonts w:cstheme="minorHAnsi"/>
        </w:rPr>
        <w:t>of</w:t>
      </w:r>
      <w:r w:rsidRPr="00DD0F62">
        <w:rPr>
          <w:rFonts w:cstheme="minorHAnsi"/>
          <w:spacing w:val="-4"/>
        </w:rPr>
        <w:t xml:space="preserve"> </w:t>
      </w:r>
      <w:r w:rsidRPr="00DD0F62">
        <w:rPr>
          <w:rFonts w:cstheme="minorHAnsi"/>
        </w:rPr>
        <w:t>educational,</w:t>
      </w:r>
      <w:r w:rsidRPr="00DD0F62">
        <w:rPr>
          <w:rFonts w:cstheme="minorHAnsi"/>
          <w:spacing w:val="-1"/>
        </w:rPr>
        <w:t xml:space="preserve"> </w:t>
      </w:r>
      <w:r w:rsidRPr="00DD0F62">
        <w:rPr>
          <w:rFonts w:cstheme="minorHAnsi"/>
        </w:rPr>
        <w:t>economic,</w:t>
      </w:r>
      <w:r w:rsidRPr="00DD0F62">
        <w:rPr>
          <w:rFonts w:cstheme="minorHAnsi"/>
          <w:spacing w:val="-1"/>
        </w:rPr>
        <w:t xml:space="preserve"> </w:t>
      </w:r>
      <w:r w:rsidRPr="00DD0F62">
        <w:rPr>
          <w:rFonts w:cstheme="minorHAnsi"/>
        </w:rPr>
        <w:t>political,</w:t>
      </w:r>
      <w:r w:rsidRPr="00DD0F62">
        <w:rPr>
          <w:rFonts w:cstheme="minorHAnsi"/>
          <w:spacing w:val="1"/>
        </w:rPr>
        <w:t xml:space="preserve"> </w:t>
      </w:r>
      <w:r w:rsidRPr="00DD0F62">
        <w:rPr>
          <w:rFonts w:cstheme="minorHAnsi"/>
        </w:rPr>
        <w:t>social</w:t>
      </w:r>
      <w:r w:rsidRPr="00DD0F62">
        <w:rPr>
          <w:rFonts w:cstheme="minorHAnsi"/>
          <w:spacing w:val="-1"/>
        </w:rPr>
        <w:t xml:space="preserve"> </w:t>
      </w:r>
      <w:r w:rsidRPr="00DD0F62">
        <w:rPr>
          <w:rFonts w:cstheme="minorHAnsi"/>
        </w:rPr>
        <w:t>or</w:t>
      </w:r>
      <w:r w:rsidRPr="00DD0F62">
        <w:rPr>
          <w:rFonts w:cstheme="minorHAnsi"/>
          <w:spacing w:val="-4"/>
        </w:rPr>
        <w:t xml:space="preserve"> </w:t>
      </w:r>
      <w:r w:rsidRPr="00DD0F62">
        <w:rPr>
          <w:rFonts w:cstheme="minorHAnsi"/>
        </w:rPr>
        <w:t>cultural</w:t>
      </w:r>
      <w:r w:rsidRPr="00DD0F62">
        <w:rPr>
          <w:rFonts w:cstheme="minorHAnsi"/>
          <w:spacing w:val="-1"/>
        </w:rPr>
        <w:t xml:space="preserve"> </w:t>
      </w:r>
      <w:r w:rsidRPr="00DD0F62">
        <w:rPr>
          <w:rFonts w:cstheme="minorHAnsi"/>
        </w:rPr>
        <w:t>disadvantage</w:t>
      </w:r>
      <w:r w:rsidRPr="00DD0F62">
        <w:rPr>
          <w:rFonts w:cstheme="minorHAnsi"/>
          <w:spacing w:val="-3"/>
        </w:rPr>
        <w:t xml:space="preserve"> </w:t>
      </w:r>
      <w:r w:rsidRPr="00DD0F62">
        <w:rPr>
          <w:rFonts w:cstheme="minorHAnsi"/>
        </w:rPr>
        <w:t>and</w:t>
      </w:r>
      <w:r w:rsidRPr="00DD0F62">
        <w:rPr>
          <w:rFonts w:cstheme="minorHAnsi"/>
          <w:spacing w:val="-4"/>
        </w:rPr>
        <w:t xml:space="preserve"> </w:t>
      </w:r>
      <w:r w:rsidRPr="00DD0F62">
        <w:rPr>
          <w:rFonts w:cstheme="minorHAnsi"/>
        </w:rPr>
        <w:t>inequality</w:t>
      </w:r>
      <w:r w:rsidRPr="00DD0F62">
        <w:rPr>
          <w:rFonts w:cstheme="minorHAnsi"/>
          <w:spacing w:val="-2"/>
        </w:rPr>
        <w:t xml:space="preserve"> </w:t>
      </w:r>
      <w:r w:rsidRPr="00DD0F62">
        <w:rPr>
          <w:rFonts w:cstheme="minorHAnsi"/>
        </w:rPr>
        <w:t>(e.g.</w:t>
      </w:r>
      <w:r w:rsidRPr="00DD0F62">
        <w:rPr>
          <w:rFonts w:cstheme="minorHAnsi"/>
          <w:spacing w:val="-1"/>
        </w:rPr>
        <w:t xml:space="preserve"> </w:t>
      </w:r>
      <w:r w:rsidRPr="00DD0F62">
        <w:rPr>
          <w:rFonts w:cstheme="minorHAnsi"/>
        </w:rPr>
        <w:t>where</w:t>
      </w:r>
      <w:r w:rsidRPr="00DD0F62">
        <w:rPr>
          <w:rFonts w:cstheme="minorHAnsi"/>
          <w:spacing w:val="-3"/>
        </w:rPr>
        <w:t xml:space="preserve"> </w:t>
      </w:r>
      <w:r w:rsidRPr="00DD0F62">
        <w:rPr>
          <w:rFonts w:cstheme="minorHAnsi"/>
        </w:rPr>
        <w:t>English</w:t>
      </w:r>
      <w:r w:rsidRPr="00DD0F62">
        <w:rPr>
          <w:rFonts w:cstheme="minorHAnsi"/>
          <w:spacing w:val="-4"/>
        </w:rPr>
        <w:t xml:space="preserve"> </w:t>
      </w:r>
      <w:r w:rsidRPr="00DD0F62">
        <w:rPr>
          <w:rFonts w:cstheme="minorHAnsi"/>
        </w:rPr>
        <w:t>becomes</w:t>
      </w:r>
      <w:r w:rsidRPr="00DD0F62">
        <w:rPr>
          <w:rFonts w:cstheme="minorHAnsi"/>
          <w:spacing w:val="-3"/>
        </w:rPr>
        <w:t xml:space="preserve"> </w:t>
      </w:r>
      <w:r w:rsidRPr="00DD0F62">
        <w:rPr>
          <w:rFonts w:cstheme="minorHAnsi"/>
        </w:rPr>
        <w:t>a</w:t>
      </w:r>
      <w:r w:rsidRPr="00DD0F62">
        <w:rPr>
          <w:rFonts w:cstheme="minorHAnsi"/>
          <w:spacing w:val="-3"/>
        </w:rPr>
        <w:t xml:space="preserve"> </w:t>
      </w:r>
      <w:r w:rsidRPr="00DD0F62">
        <w:rPr>
          <w:rFonts w:cstheme="minorHAnsi"/>
        </w:rPr>
        <w:t>barrier</w:t>
      </w:r>
      <w:r w:rsidRPr="00DD0F62">
        <w:rPr>
          <w:rFonts w:cstheme="minorHAnsi"/>
          <w:spacing w:val="-1"/>
        </w:rPr>
        <w:t xml:space="preserve"> </w:t>
      </w:r>
      <w:r w:rsidRPr="00DD0F62">
        <w:rPr>
          <w:rFonts w:cstheme="minorHAnsi"/>
        </w:rPr>
        <w:t>to</w:t>
      </w:r>
      <w:r w:rsidRPr="00DD0F62">
        <w:rPr>
          <w:rFonts w:cstheme="minorHAnsi"/>
          <w:spacing w:val="-4"/>
        </w:rPr>
        <w:t xml:space="preserve"> </w:t>
      </w:r>
      <w:r w:rsidRPr="00DD0F62">
        <w:rPr>
          <w:rFonts w:cstheme="minorHAnsi"/>
        </w:rPr>
        <w:t>access,</w:t>
      </w:r>
      <w:r w:rsidRPr="00DD0F62">
        <w:rPr>
          <w:rFonts w:cstheme="minorHAnsi"/>
          <w:spacing w:val="-1"/>
        </w:rPr>
        <w:t xml:space="preserve"> </w:t>
      </w:r>
      <w:r w:rsidRPr="00DD0F62">
        <w:rPr>
          <w:rFonts w:cstheme="minorHAnsi"/>
        </w:rPr>
        <w:t>participation</w:t>
      </w:r>
      <w:r w:rsidRPr="00DD0F62">
        <w:rPr>
          <w:rFonts w:cstheme="minorHAnsi"/>
          <w:spacing w:val="-4"/>
        </w:rPr>
        <w:t xml:space="preserve"> </w:t>
      </w:r>
      <w:r w:rsidRPr="00DD0F62">
        <w:rPr>
          <w:rFonts w:cstheme="minorHAnsi"/>
        </w:rPr>
        <w:t>and</w:t>
      </w:r>
      <w:r w:rsidRPr="00DD0F62">
        <w:rPr>
          <w:rFonts w:cstheme="minorHAnsi"/>
          <w:spacing w:val="-4"/>
        </w:rPr>
        <w:t xml:space="preserve"> </w:t>
      </w:r>
      <w:r w:rsidRPr="00DD0F62">
        <w:rPr>
          <w:rFonts w:cstheme="minorHAnsi"/>
        </w:rPr>
        <w:t>mobility</w:t>
      </w:r>
      <w:r w:rsidRPr="00DD0F62">
        <w:rPr>
          <w:rFonts w:cstheme="minorHAnsi"/>
          <w:spacing w:val="-3"/>
        </w:rPr>
        <w:t xml:space="preserve"> </w:t>
      </w:r>
      <w:r w:rsidRPr="00DD0F62">
        <w:rPr>
          <w:rFonts w:cstheme="minorHAnsi"/>
        </w:rPr>
        <w:t>–</w:t>
      </w:r>
      <w:r w:rsidRPr="00DD0F62">
        <w:rPr>
          <w:rFonts w:cstheme="minorHAnsi"/>
          <w:spacing w:val="-3"/>
        </w:rPr>
        <w:t xml:space="preserve"> </w:t>
      </w:r>
      <w:r w:rsidRPr="00DD0F62">
        <w:rPr>
          <w:rFonts w:cstheme="minorHAnsi"/>
        </w:rPr>
        <w:t>rather</w:t>
      </w:r>
      <w:r w:rsidRPr="00DD0F62">
        <w:rPr>
          <w:rFonts w:cstheme="minorHAnsi"/>
          <w:spacing w:val="-3"/>
        </w:rPr>
        <w:t xml:space="preserve"> </w:t>
      </w:r>
      <w:r w:rsidRPr="00DD0F62">
        <w:rPr>
          <w:rFonts w:cstheme="minorHAnsi"/>
        </w:rPr>
        <w:t>than</w:t>
      </w:r>
      <w:r w:rsidRPr="00DD0F62">
        <w:rPr>
          <w:rFonts w:cstheme="minorHAnsi"/>
          <w:spacing w:val="-4"/>
        </w:rPr>
        <w:t xml:space="preserve"> </w:t>
      </w:r>
      <w:r w:rsidRPr="00DD0F62">
        <w:rPr>
          <w:rFonts w:cstheme="minorHAnsi"/>
        </w:rPr>
        <w:t>a</w:t>
      </w:r>
      <w:r w:rsidRPr="00DD0F62">
        <w:rPr>
          <w:rFonts w:cstheme="minorHAnsi"/>
          <w:spacing w:val="-3"/>
        </w:rPr>
        <w:t xml:space="preserve"> </w:t>
      </w:r>
      <w:r w:rsidRPr="00DD0F62">
        <w:rPr>
          <w:rFonts w:cstheme="minorHAnsi"/>
        </w:rPr>
        <w:t>driver</w:t>
      </w:r>
      <w:r w:rsidRPr="00DD0F62">
        <w:rPr>
          <w:rFonts w:cstheme="minorHAnsi"/>
          <w:spacing w:val="-3"/>
        </w:rPr>
        <w:t xml:space="preserve"> </w:t>
      </w:r>
      <w:r w:rsidRPr="00DD0F62">
        <w:rPr>
          <w:rFonts w:cstheme="minorHAnsi"/>
        </w:rPr>
        <w:t>of</w:t>
      </w:r>
      <w:r w:rsidRPr="00DD0F62">
        <w:rPr>
          <w:rFonts w:cstheme="minorHAnsi"/>
          <w:spacing w:val="-4"/>
        </w:rPr>
        <w:t xml:space="preserve"> </w:t>
      </w:r>
      <w:r w:rsidRPr="00DD0F62">
        <w:rPr>
          <w:rFonts w:cstheme="minorHAnsi"/>
        </w:rPr>
        <w:t>opportunity);</w:t>
      </w:r>
    </w:p>
    <w:p w14:paraId="5A75FC44" w14:textId="77777777" w:rsidR="00DD0F62" w:rsidRPr="00DD0F62" w:rsidRDefault="00DD0F62" w:rsidP="00DD0F62">
      <w:pPr>
        <w:kinsoku w:val="0"/>
        <w:overflowPunct w:val="0"/>
        <w:autoSpaceDE w:val="0"/>
        <w:autoSpaceDN w:val="0"/>
        <w:adjustRightInd w:val="0"/>
        <w:spacing w:before="3"/>
        <w:rPr>
          <w:rFonts w:cstheme="minorHAnsi"/>
        </w:rPr>
      </w:pPr>
    </w:p>
    <w:p w14:paraId="7B5BA5AD" w14:textId="77777777" w:rsidR="00DD0F62" w:rsidRPr="00DD0F62" w:rsidRDefault="00DD0F62" w:rsidP="00DD0F62">
      <w:pPr>
        <w:numPr>
          <w:ilvl w:val="0"/>
          <w:numId w:val="1"/>
        </w:numPr>
        <w:tabs>
          <w:tab w:val="left" w:pos="840"/>
        </w:tabs>
        <w:kinsoku w:val="0"/>
        <w:overflowPunct w:val="0"/>
        <w:autoSpaceDE w:val="0"/>
        <w:autoSpaceDN w:val="0"/>
        <w:adjustRightInd w:val="0"/>
        <w:spacing w:line="242" w:lineRule="auto"/>
        <w:ind w:right="517"/>
        <w:jc w:val="both"/>
        <w:rPr>
          <w:rFonts w:cstheme="minorHAnsi"/>
        </w:rPr>
      </w:pPr>
      <w:r w:rsidRPr="00DD0F62">
        <w:rPr>
          <w:rFonts w:cstheme="minorHAnsi"/>
        </w:rPr>
        <w:t>Dilution</w:t>
      </w:r>
      <w:r w:rsidRPr="00DD0F62">
        <w:rPr>
          <w:rFonts w:cstheme="minorHAnsi"/>
          <w:spacing w:val="-4"/>
        </w:rPr>
        <w:t xml:space="preserve"> </w:t>
      </w:r>
      <w:r w:rsidRPr="00DD0F62">
        <w:rPr>
          <w:rFonts w:cstheme="minorHAnsi"/>
        </w:rPr>
        <w:t>or</w:t>
      </w:r>
      <w:r w:rsidRPr="00DD0F62">
        <w:rPr>
          <w:rFonts w:cstheme="minorHAnsi"/>
          <w:spacing w:val="-3"/>
        </w:rPr>
        <w:t xml:space="preserve"> </w:t>
      </w:r>
      <w:r w:rsidRPr="00DD0F62">
        <w:rPr>
          <w:rFonts w:cstheme="minorHAnsi"/>
        </w:rPr>
        <w:t>de-legitimisation</w:t>
      </w:r>
      <w:r w:rsidRPr="00DD0F62">
        <w:rPr>
          <w:rFonts w:cstheme="minorHAnsi"/>
          <w:spacing w:val="-4"/>
        </w:rPr>
        <w:t xml:space="preserve"> </w:t>
      </w:r>
      <w:r w:rsidRPr="00DD0F62">
        <w:rPr>
          <w:rFonts w:cstheme="minorHAnsi"/>
        </w:rPr>
        <w:t>of</w:t>
      </w:r>
      <w:r w:rsidRPr="00DD0F62">
        <w:rPr>
          <w:rFonts w:cstheme="minorHAnsi"/>
          <w:spacing w:val="-4"/>
        </w:rPr>
        <w:t xml:space="preserve"> </w:t>
      </w:r>
      <w:r w:rsidRPr="00DD0F62">
        <w:rPr>
          <w:rFonts w:cstheme="minorHAnsi"/>
        </w:rPr>
        <w:t>local/national</w:t>
      </w:r>
      <w:r w:rsidRPr="00DD0F62">
        <w:rPr>
          <w:rFonts w:cstheme="minorHAnsi"/>
          <w:spacing w:val="-1"/>
        </w:rPr>
        <w:t xml:space="preserve"> </w:t>
      </w:r>
      <w:r w:rsidRPr="00DD0F62">
        <w:rPr>
          <w:rFonts w:cstheme="minorHAnsi"/>
        </w:rPr>
        <w:t>indigenous</w:t>
      </w:r>
      <w:r w:rsidRPr="00DD0F62">
        <w:rPr>
          <w:rFonts w:cstheme="minorHAnsi"/>
          <w:spacing w:val="-3"/>
        </w:rPr>
        <w:t xml:space="preserve"> </w:t>
      </w:r>
      <w:r w:rsidRPr="00DD0F62">
        <w:rPr>
          <w:rFonts w:cstheme="minorHAnsi"/>
        </w:rPr>
        <w:t>languages</w:t>
      </w:r>
      <w:r w:rsidRPr="00DD0F62">
        <w:rPr>
          <w:rFonts w:cstheme="minorHAnsi"/>
          <w:spacing w:val="-3"/>
        </w:rPr>
        <w:t xml:space="preserve"> </w:t>
      </w:r>
      <w:r w:rsidRPr="00DD0F62">
        <w:rPr>
          <w:rFonts w:cstheme="minorHAnsi"/>
        </w:rPr>
        <w:t>and</w:t>
      </w:r>
      <w:r w:rsidRPr="00DD0F62">
        <w:rPr>
          <w:rFonts w:cstheme="minorHAnsi"/>
          <w:spacing w:val="-4"/>
        </w:rPr>
        <w:t xml:space="preserve"> </w:t>
      </w:r>
      <w:r w:rsidRPr="00DD0F62">
        <w:rPr>
          <w:rFonts w:cstheme="minorHAnsi"/>
        </w:rPr>
        <w:t>cultures</w:t>
      </w:r>
      <w:r w:rsidRPr="00DD0F62">
        <w:rPr>
          <w:rFonts w:cstheme="minorHAnsi"/>
          <w:spacing w:val="-1"/>
        </w:rPr>
        <w:t xml:space="preserve"> </w:t>
      </w:r>
      <w:r w:rsidRPr="00DD0F62">
        <w:rPr>
          <w:rFonts w:cstheme="minorHAnsi"/>
        </w:rPr>
        <w:t>through</w:t>
      </w:r>
      <w:r w:rsidRPr="00DD0F62">
        <w:rPr>
          <w:rFonts w:cstheme="minorHAnsi"/>
          <w:spacing w:val="-4"/>
        </w:rPr>
        <w:t xml:space="preserve"> </w:t>
      </w:r>
      <w:r w:rsidRPr="00DD0F62">
        <w:rPr>
          <w:rFonts w:cstheme="minorHAnsi"/>
        </w:rPr>
        <w:t>reinforcement</w:t>
      </w:r>
      <w:r w:rsidRPr="00DD0F62">
        <w:rPr>
          <w:rFonts w:cstheme="minorHAnsi"/>
          <w:spacing w:val="-5"/>
        </w:rPr>
        <w:t xml:space="preserve"> </w:t>
      </w:r>
      <w:r w:rsidRPr="00DD0F62">
        <w:rPr>
          <w:rFonts w:cstheme="minorHAnsi"/>
        </w:rPr>
        <w:t>of</w:t>
      </w:r>
      <w:r w:rsidRPr="00DD0F62">
        <w:rPr>
          <w:rFonts w:cstheme="minorHAnsi"/>
          <w:spacing w:val="-4"/>
        </w:rPr>
        <w:t xml:space="preserve"> </w:t>
      </w:r>
      <w:r w:rsidRPr="00DD0F62">
        <w:rPr>
          <w:rFonts w:cstheme="minorHAnsi"/>
        </w:rPr>
        <w:t>misperceptions</w:t>
      </w:r>
      <w:r w:rsidRPr="00DD0F62">
        <w:rPr>
          <w:rFonts w:cstheme="minorHAnsi"/>
          <w:spacing w:val="-3"/>
        </w:rPr>
        <w:t xml:space="preserve"> </w:t>
      </w:r>
      <w:r w:rsidRPr="00DD0F62">
        <w:rPr>
          <w:rFonts w:cstheme="minorHAnsi"/>
        </w:rPr>
        <w:t>of</w:t>
      </w:r>
      <w:r w:rsidRPr="00DD0F62">
        <w:rPr>
          <w:rFonts w:cstheme="minorHAnsi"/>
          <w:spacing w:val="-4"/>
        </w:rPr>
        <w:t xml:space="preserve"> </w:t>
      </w:r>
      <w:r w:rsidRPr="00DD0F62">
        <w:rPr>
          <w:rFonts w:cstheme="minorHAnsi"/>
        </w:rPr>
        <w:t>the</w:t>
      </w:r>
      <w:r w:rsidRPr="00DD0F62">
        <w:rPr>
          <w:rFonts w:cstheme="minorHAnsi"/>
          <w:spacing w:val="-3"/>
        </w:rPr>
        <w:t xml:space="preserve"> </w:t>
      </w:r>
      <w:r w:rsidRPr="00DD0F62">
        <w:rPr>
          <w:rFonts w:cstheme="minorHAnsi"/>
        </w:rPr>
        <w:t>‘superiority’</w:t>
      </w:r>
      <w:r w:rsidRPr="00DD0F62">
        <w:rPr>
          <w:rFonts w:cstheme="minorHAnsi"/>
          <w:spacing w:val="-1"/>
        </w:rPr>
        <w:t xml:space="preserve"> </w:t>
      </w:r>
      <w:r w:rsidRPr="00DD0F62">
        <w:rPr>
          <w:rFonts w:cstheme="minorHAnsi"/>
        </w:rPr>
        <w:t>of</w:t>
      </w:r>
      <w:r w:rsidRPr="00DD0F62">
        <w:rPr>
          <w:rFonts w:cstheme="minorHAnsi"/>
          <w:spacing w:val="-4"/>
        </w:rPr>
        <w:t xml:space="preserve"> </w:t>
      </w:r>
      <w:r w:rsidRPr="00DD0F62">
        <w:rPr>
          <w:rFonts w:cstheme="minorHAnsi"/>
        </w:rPr>
        <w:t>English</w:t>
      </w:r>
      <w:r w:rsidRPr="00DD0F62">
        <w:rPr>
          <w:rFonts w:cstheme="minorHAnsi"/>
          <w:spacing w:val="-4"/>
        </w:rPr>
        <w:t xml:space="preserve"> </w:t>
      </w:r>
      <w:r w:rsidRPr="00DD0F62">
        <w:rPr>
          <w:rFonts w:cstheme="minorHAnsi"/>
        </w:rPr>
        <w:t>language</w:t>
      </w:r>
      <w:r w:rsidRPr="00DD0F62">
        <w:rPr>
          <w:rFonts w:cstheme="minorHAnsi"/>
          <w:spacing w:val="-1"/>
        </w:rPr>
        <w:t xml:space="preserve"> </w:t>
      </w:r>
      <w:r w:rsidRPr="00DD0F62">
        <w:rPr>
          <w:rFonts w:cstheme="minorHAnsi"/>
        </w:rPr>
        <w:t>and</w:t>
      </w:r>
      <w:r w:rsidRPr="00DD0F62">
        <w:rPr>
          <w:rFonts w:cstheme="minorHAnsi"/>
          <w:spacing w:val="-4"/>
        </w:rPr>
        <w:t xml:space="preserve"> </w:t>
      </w:r>
      <w:r w:rsidRPr="00DD0F62">
        <w:rPr>
          <w:rFonts w:cstheme="minorHAnsi"/>
        </w:rPr>
        <w:t>culture.</w:t>
      </w:r>
    </w:p>
    <w:p w14:paraId="0CB63114" w14:textId="77777777" w:rsidR="00BC1672" w:rsidRPr="00DD0F62" w:rsidRDefault="00BC1672" w:rsidP="009119BA">
      <w:pPr>
        <w:spacing w:before="100" w:beforeAutospacing="1" w:after="100" w:afterAutospacing="1"/>
        <w:rPr>
          <w:rFonts w:eastAsia="Times New Roman" w:cstheme="minorHAnsi"/>
          <w:color w:val="000000"/>
        </w:rPr>
      </w:pPr>
    </w:p>
    <w:p w14:paraId="7ECF0E07" w14:textId="77777777" w:rsidR="009119BA" w:rsidRPr="00DD0F62" w:rsidRDefault="009119BA">
      <w:pPr>
        <w:rPr>
          <w:rFonts w:cstheme="minorHAnsi"/>
        </w:rPr>
      </w:pPr>
    </w:p>
    <w:sectPr w:rsidR="009119BA" w:rsidRPr="00DD0F62" w:rsidSect="001B765D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"/>
      <w:lvlJc w:val="left"/>
      <w:pPr>
        <w:ind w:left="120" w:hanging="327"/>
      </w:pPr>
    </w:lvl>
    <w:lvl w:ilvl="1">
      <w:start w:val="1"/>
      <w:numFmt w:val="decimal"/>
      <w:lvlText w:val="%1.%2"/>
      <w:lvlJc w:val="left"/>
      <w:pPr>
        <w:ind w:left="120" w:hanging="327"/>
      </w:pPr>
      <w:rPr>
        <w:rFonts w:ascii="Calibri" w:hAnsi="Calibri" w:cs="Calibri"/>
        <w:b w:val="0"/>
        <w:bCs w:val="0"/>
        <w:spacing w:val="-2"/>
        <w:w w:val="100"/>
        <w:sz w:val="22"/>
        <w:szCs w:val="22"/>
      </w:rPr>
    </w:lvl>
    <w:lvl w:ilvl="2">
      <w:numFmt w:val="bullet"/>
      <w:lvlText w:val="•"/>
      <w:lvlJc w:val="left"/>
      <w:pPr>
        <w:ind w:left="1804" w:hanging="327"/>
      </w:pPr>
    </w:lvl>
    <w:lvl w:ilvl="3">
      <w:numFmt w:val="bullet"/>
      <w:lvlText w:val="•"/>
      <w:lvlJc w:val="left"/>
      <w:pPr>
        <w:ind w:left="2646" w:hanging="327"/>
      </w:pPr>
    </w:lvl>
    <w:lvl w:ilvl="4">
      <w:numFmt w:val="bullet"/>
      <w:lvlText w:val="•"/>
      <w:lvlJc w:val="left"/>
      <w:pPr>
        <w:ind w:left="3488" w:hanging="327"/>
      </w:pPr>
    </w:lvl>
    <w:lvl w:ilvl="5">
      <w:numFmt w:val="bullet"/>
      <w:lvlText w:val="•"/>
      <w:lvlJc w:val="left"/>
      <w:pPr>
        <w:ind w:left="4330" w:hanging="327"/>
      </w:pPr>
    </w:lvl>
    <w:lvl w:ilvl="6">
      <w:numFmt w:val="bullet"/>
      <w:lvlText w:val="•"/>
      <w:lvlJc w:val="left"/>
      <w:pPr>
        <w:ind w:left="5172" w:hanging="327"/>
      </w:pPr>
    </w:lvl>
    <w:lvl w:ilvl="7">
      <w:numFmt w:val="bullet"/>
      <w:lvlText w:val="•"/>
      <w:lvlJc w:val="left"/>
      <w:pPr>
        <w:ind w:left="6014" w:hanging="327"/>
      </w:pPr>
    </w:lvl>
    <w:lvl w:ilvl="8">
      <w:numFmt w:val="bullet"/>
      <w:lvlText w:val="•"/>
      <w:lvlJc w:val="left"/>
      <w:pPr>
        <w:ind w:left="6856" w:hanging="327"/>
      </w:pPr>
    </w:lvl>
  </w:abstractNum>
  <w:abstractNum w:abstractNumId="1" w15:restartNumberingAfterBreak="0">
    <w:nsid w:val="00000403"/>
    <w:multiLevelType w:val="multilevel"/>
    <w:tmpl w:val="00000886"/>
    <w:lvl w:ilvl="0">
      <w:start w:val="2"/>
      <w:numFmt w:val="decimal"/>
      <w:lvlText w:val="%1"/>
      <w:lvlJc w:val="left"/>
      <w:pPr>
        <w:ind w:left="140" w:hanging="327"/>
      </w:pPr>
    </w:lvl>
    <w:lvl w:ilvl="1">
      <w:start w:val="2"/>
      <w:numFmt w:val="decimal"/>
      <w:lvlText w:val="%1.%2"/>
      <w:lvlJc w:val="left"/>
      <w:pPr>
        <w:ind w:left="140" w:hanging="327"/>
      </w:pPr>
      <w:rPr>
        <w:rFonts w:ascii="Calibri" w:hAnsi="Calibri" w:cs="Calibri"/>
        <w:b w:val="0"/>
        <w:bCs w:val="0"/>
        <w:spacing w:val="-2"/>
        <w:w w:val="100"/>
        <w:sz w:val="22"/>
        <w:szCs w:val="22"/>
      </w:rPr>
    </w:lvl>
    <w:lvl w:ilvl="2">
      <w:numFmt w:val="bullet"/>
      <w:lvlText w:val=""/>
      <w:lvlJc w:val="left"/>
      <w:pPr>
        <w:ind w:left="860" w:hanging="360"/>
      </w:pPr>
      <w:rPr>
        <w:rFonts w:ascii="Symbol" w:hAnsi="Symbol" w:cs="Symbol"/>
        <w:b w:val="0"/>
        <w:bCs w:val="0"/>
        <w:w w:val="100"/>
        <w:sz w:val="22"/>
        <w:szCs w:val="22"/>
      </w:rPr>
    </w:lvl>
    <w:lvl w:ilvl="3">
      <w:numFmt w:val="bullet"/>
      <w:lvlText w:val="•"/>
      <w:lvlJc w:val="left"/>
      <w:pPr>
        <w:ind w:left="2575" w:hanging="360"/>
      </w:pPr>
    </w:lvl>
    <w:lvl w:ilvl="4">
      <w:numFmt w:val="bullet"/>
      <w:lvlText w:val="•"/>
      <w:lvlJc w:val="left"/>
      <w:pPr>
        <w:ind w:left="3433" w:hanging="360"/>
      </w:pPr>
    </w:lvl>
    <w:lvl w:ilvl="5">
      <w:numFmt w:val="bullet"/>
      <w:lvlText w:val="•"/>
      <w:lvlJc w:val="left"/>
      <w:pPr>
        <w:ind w:left="4291" w:hanging="360"/>
      </w:pPr>
    </w:lvl>
    <w:lvl w:ilvl="6">
      <w:numFmt w:val="bullet"/>
      <w:lvlText w:val="•"/>
      <w:lvlJc w:val="left"/>
      <w:pPr>
        <w:ind w:left="5148" w:hanging="360"/>
      </w:pPr>
    </w:lvl>
    <w:lvl w:ilvl="7">
      <w:numFmt w:val="bullet"/>
      <w:lvlText w:val="•"/>
      <w:lvlJc w:val="left"/>
      <w:pPr>
        <w:ind w:left="6006" w:hanging="360"/>
      </w:pPr>
    </w:lvl>
    <w:lvl w:ilvl="8">
      <w:numFmt w:val="bullet"/>
      <w:lvlText w:val="•"/>
      <w:lvlJc w:val="left"/>
      <w:pPr>
        <w:ind w:left="6864" w:hanging="360"/>
      </w:pPr>
    </w:lvl>
  </w:abstractNum>
  <w:abstractNum w:abstractNumId="2" w15:restartNumberingAfterBreak="0">
    <w:nsid w:val="00000404"/>
    <w:multiLevelType w:val="multilevel"/>
    <w:tmpl w:val="00000887"/>
    <w:lvl w:ilvl="0">
      <w:numFmt w:val="bullet"/>
      <w:lvlText w:val=""/>
      <w:lvlJc w:val="left"/>
      <w:pPr>
        <w:ind w:left="840" w:hanging="360"/>
      </w:pPr>
      <w:rPr>
        <w:rFonts w:ascii="Symbol" w:hAnsi="Symbol" w:cs="Symbol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612" w:hanging="360"/>
      </w:pPr>
    </w:lvl>
    <w:lvl w:ilvl="2">
      <w:numFmt w:val="bullet"/>
      <w:lvlText w:val="•"/>
      <w:lvlJc w:val="left"/>
      <w:pPr>
        <w:ind w:left="2384" w:hanging="360"/>
      </w:pPr>
    </w:lvl>
    <w:lvl w:ilvl="3">
      <w:numFmt w:val="bullet"/>
      <w:lvlText w:val="•"/>
      <w:lvlJc w:val="left"/>
      <w:pPr>
        <w:ind w:left="3156" w:hanging="360"/>
      </w:pPr>
    </w:lvl>
    <w:lvl w:ilvl="4">
      <w:numFmt w:val="bullet"/>
      <w:lvlText w:val="•"/>
      <w:lvlJc w:val="left"/>
      <w:pPr>
        <w:ind w:left="3928" w:hanging="360"/>
      </w:pPr>
    </w:lvl>
    <w:lvl w:ilvl="5">
      <w:numFmt w:val="bullet"/>
      <w:lvlText w:val="•"/>
      <w:lvlJc w:val="left"/>
      <w:pPr>
        <w:ind w:left="4700" w:hanging="360"/>
      </w:pPr>
    </w:lvl>
    <w:lvl w:ilvl="6">
      <w:numFmt w:val="bullet"/>
      <w:lvlText w:val="•"/>
      <w:lvlJc w:val="left"/>
      <w:pPr>
        <w:ind w:left="5472" w:hanging="360"/>
      </w:pPr>
    </w:lvl>
    <w:lvl w:ilvl="7">
      <w:numFmt w:val="bullet"/>
      <w:lvlText w:val="•"/>
      <w:lvlJc w:val="left"/>
      <w:pPr>
        <w:ind w:left="6244" w:hanging="360"/>
      </w:pPr>
    </w:lvl>
    <w:lvl w:ilvl="8">
      <w:numFmt w:val="bullet"/>
      <w:lvlText w:val="•"/>
      <w:lvlJc w:val="left"/>
      <w:pPr>
        <w:ind w:left="7016" w:hanging="360"/>
      </w:pPr>
    </w:lvl>
  </w:abstractNum>
  <w:abstractNum w:abstractNumId="3" w15:restartNumberingAfterBreak="0">
    <w:nsid w:val="2AC16F8E"/>
    <w:multiLevelType w:val="hybridMultilevel"/>
    <w:tmpl w:val="16425760"/>
    <w:lvl w:ilvl="0" w:tplc="C75EFF92">
      <w:start w:val="1"/>
      <w:numFmt w:val="decimal"/>
      <w:lvlText w:val="%1."/>
      <w:lvlJc w:val="left"/>
      <w:pPr>
        <w:ind w:left="920" w:hanging="5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116812"/>
    <w:multiLevelType w:val="hybridMultilevel"/>
    <w:tmpl w:val="A5EE1E6C"/>
    <w:lvl w:ilvl="0" w:tplc="67104D7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9BA"/>
    <w:rsid w:val="000B2635"/>
    <w:rsid w:val="000D1098"/>
    <w:rsid w:val="00170D4F"/>
    <w:rsid w:val="00197A1A"/>
    <w:rsid w:val="001B765D"/>
    <w:rsid w:val="001F7858"/>
    <w:rsid w:val="002A4CC2"/>
    <w:rsid w:val="003578FA"/>
    <w:rsid w:val="004B5322"/>
    <w:rsid w:val="004C09E5"/>
    <w:rsid w:val="004E0D2C"/>
    <w:rsid w:val="004E752C"/>
    <w:rsid w:val="005045B1"/>
    <w:rsid w:val="005E38E6"/>
    <w:rsid w:val="0064661E"/>
    <w:rsid w:val="006700FF"/>
    <w:rsid w:val="007276CC"/>
    <w:rsid w:val="00731B2E"/>
    <w:rsid w:val="00732D79"/>
    <w:rsid w:val="007861D8"/>
    <w:rsid w:val="008401CD"/>
    <w:rsid w:val="00873854"/>
    <w:rsid w:val="008B144D"/>
    <w:rsid w:val="008B293A"/>
    <w:rsid w:val="00905FCD"/>
    <w:rsid w:val="009119BA"/>
    <w:rsid w:val="00985BB5"/>
    <w:rsid w:val="009C472A"/>
    <w:rsid w:val="00A37710"/>
    <w:rsid w:val="00A403D2"/>
    <w:rsid w:val="00B11761"/>
    <w:rsid w:val="00BC1672"/>
    <w:rsid w:val="00BC4DF2"/>
    <w:rsid w:val="00BE277C"/>
    <w:rsid w:val="00BF34EB"/>
    <w:rsid w:val="00C25929"/>
    <w:rsid w:val="00CF25E5"/>
    <w:rsid w:val="00D75847"/>
    <w:rsid w:val="00DD0F62"/>
    <w:rsid w:val="00DD5F28"/>
    <w:rsid w:val="00DE1681"/>
    <w:rsid w:val="00E269F0"/>
    <w:rsid w:val="00E43FF7"/>
    <w:rsid w:val="00F40A87"/>
    <w:rsid w:val="00F53D34"/>
    <w:rsid w:val="00F82C9D"/>
    <w:rsid w:val="00F85318"/>
    <w:rsid w:val="00F87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BEB582"/>
  <w14:defaultImageDpi w14:val="32767"/>
  <w15:chartTrackingRefBased/>
  <w15:docId w15:val="{9E3D713D-D7B9-4B93-8F26-7A0EA66C4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-734348030695158715gmail-msolistparagraph">
    <w:name w:val="m_-734348030695158715gmail-msolistparagraph"/>
    <w:basedOn w:val="Normal"/>
    <w:rsid w:val="009119B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9119BA"/>
  </w:style>
  <w:style w:type="paragraph" w:styleId="BalloonText">
    <w:name w:val="Balloon Text"/>
    <w:basedOn w:val="Normal"/>
    <w:link w:val="BalloonTextChar"/>
    <w:uiPriority w:val="99"/>
    <w:semiHidden/>
    <w:unhideWhenUsed/>
    <w:rsid w:val="00BC1672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1672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C472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700F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117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176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176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17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176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984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hornby-trust.org.uk/hom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kiely47@gmail.com" TargetMode="External"/><Relationship Id="rId5" Type="http://schemas.openxmlformats.org/officeDocument/2006/relationships/hyperlink" Target="mailto:Maria.Graczyk@britishcouncil.or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829</TotalTime>
  <Pages>1</Pages>
  <Words>1051</Words>
  <Characters>5995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Bhaskar Chakravarti</dc:creator>
  <cp:keywords/>
  <dc:description/>
  <cp:lastModifiedBy>Kiely R.N.</cp:lastModifiedBy>
  <cp:revision>4</cp:revision>
  <dcterms:created xsi:type="dcterms:W3CDTF">2019-09-06T07:57:00Z</dcterms:created>
  <dcterms:modified xsi:type="dcterms:W3CDTF">2019-09-06T14:00:00Z</dcterms:modified>
</cp:coreProperties>
</file>