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7B9" w:rsidRPr="00CE2294" w:rsidRDefault="008527B9" w:rsidP="008527B9">
      <w:pPr>
        <w:spacing w:before="120" w:after="120"/>
        <w:jc w:val="center"/>
        <w:rPr>
          <w:b/>
          <w:bCs/>
          <w:sz w:val="34"/>
          <w:szCs w:val="34"/>
          <w:u w:val="single"/>
        </w:rPr>
      </w:pPr>
      <w:r w:rsidRPr="00CE2294">
        <w:rPr>
          <w:b/>
          <w:bCs/>
          <w:sz w:val="34"/>
          <w:szCs w:val="34"/>
          <w:u w:val="single"/>
        </w:rPr>
        <w:t xml:space="preserve">Academic Programs and professional Diplomas </w:t>
      </w:r>
    </w:p>
    <w:p w:rsidR="00C5668E" w:rsidRPr="00CE2294" w:rsidRDefault="008527B9" w:rsidP="008527B9">
      <w:pPr>
        <w:spacing w:before="120" w:after="120"/>
        <w:jc w:val="center"/>
        <w:rPr>
          <w:b/>
          <w:bCs/>
          <w:sz w:val="34"/>
          <w:szCs w:val="34"/>
          <w:u w:val="single"/>
        </w:rPr>
      </w:pPr>
      <w:bookmarkStart w:id="0" w:name="_GoBack"/>
      <w:r w:rsidRPr="00CE2294">
        <w:rPr>
          <w:b/>
          <w:bCs/>
          <w:sz w:val="34"/>
          <w:szCs w:val="34"/>
          <w:u w:val="single"/>
        </w:rPr>
        <w:t>Master in Aviation Management (MAM</w:t>
      </w:r>
    </w:p>
    <w:bookmarkEnd w:id="0"/>
    <w:p w:rsidR="008527B9" w:rsidRPr="00CE2294" w:rsidRDefault="008527B9" w:rsidP="008527B9">
      <w:pPr>
        <w:spacing w:before="120" w:after="120"/>
        <w:jc w:val="center"/>
        <w:rPr>
          <w:b/>
          <w:bCs/>
          <w:color w:val="C00000"/>
          <w:sz w:val="34"/>
          <w:szCs w:val="34"/>
          <w:u w:val="single"/>
        </w:rPr>
      </w:pPr>
    </w:p>
    <w:p w:rsidR="008527B9" w:rsidRPr="00CE2294" w:rsidRDefault="008527B9" w:rsidP="008527B9">
      <w:pPr>
        <w:spacing w:before="120" w:after="120"/>
        <w:jc w:val="right"/>
        <w:rPr>
          <w:sz w:val="28"/>
          <w:szCs w:val="28"/>
        </w:rPr>
      </w:pPr>
      <w:r w:rsidRPr="00CE2294">
        <w:rPr>
          <w:sz w:val="28"/>
          <w:szCs w:val="28"/>
        </w:rPr>
        <w:t xml:space="preserve">The Faculty of Tourism and Hotel Management, </w:t>
      </w:r>
      <w:proofErr w:type="spellStart"/>
      <w:r w:rsidRPr="00CE2294">
        <w:rPr>
          <w:sz w:val="28"/>
          <w:szCs w:val="28"/>
        </w:rPr>
        <w:t>Helwan</w:t>
      </w:r>
      <w:proofErr w:type="spellEnd"/>
      <w:r w:rsidRPr="00CE2294">
        <w:rPr>
          <w:sz w:val="28"/>
          <w:szCs w:val="28"/>
        </w:rPr>
        <w:t xml:space="preserve"> University has succeeded to conduct a program to offer a Master degree in Aviation.</w:t>
      </w:r>
    </w:p>
    <w:p w:rsidR="008527B9" w:rsidRPr="00CE2294" w:rsidRDefault="008527B9" w:rsidP="008527B9">
      <w:pPr>
        <w:spacing w:before="120" w:after="120"/>
        <w:jc w:val="right"/>
        <w:rPr>
          <w:sz w:val="28"/>
          <w:szCs w:val="28"/>
        </w:rPr>
      </w:pPr>
      <w:r w:rsidRPr="00CE2294">
        <w:rPr>
          <w:sz w:val="28"/>
          <w:szCs w:val="28"/>
        </w:rPr>
        <w:t>This program is considered to be the second of its kind that grants this specialized degree in the Middle East region. This contributes to increase the efficiency of Human Resources in the airline industry.</w:t>
      </w:r>
    </w:p>
    <w:p w:rsidR="008527B9" w:rsidRPr="00CE2294" w:rsidRDefault="008527B9" w:rsidP="008527B9">
      <w:pPr>
        <w:autoSpaceDE w:val="0"/>
        <w:autoSpaceDN w:val="0"/>
        <w:bidi w:val="0"/>
        <w:adjustRightInd w:val="0"/>
        <w:rPr>
          <w:sz w:val="28"/>
          <w:szCs w:val="28"/>
        </w:rPr>
      </w:pPr>
      <w:r w:rsidRPr="00CE2294">
        <w:rPr>
          <w:sz w:val="28"/>
          <w:szCs w:val="28"/>
        </w:rPr>
        <w:t>This Program has been designed specifically to help those who wish to pursue their graduate level business education without interrupting their business Careers, the program also provide the participants with the skills required either to enhance their present career or to allow them to pursue a new career path. It also enables the graduates to be effective and knowledgeable employees. This allows them to develop their ability by teaching them the necessary tools to operate effectively, and manage the permanent changes in the aviation environment; which will successfully satisfy the demand for skilled workforce.</w:t>
      </w:r>
    </w:p>
    <w:p w:rsidR="008527B9" w:rsidRPr="00CE2294" w:rsidRDefault="008527B9" w:rsidP="008527B9">
      <w:pPr>
        <w:autoSpaceDE w:val="0"/>
        <w:autoSpaceDN w:val="0"/>
        <w:bidi w:val="0"/>
        <w:adjustRightInd w:val="0"/>
        <w:rPr>
          <w:sz w:val="28"/>
          <w:szCs w:val="28"/>
        </w:rPr>
      </w:pPr>
      <w:proofErr w:type="spellStart"/>
      <w:r w:rsidRPr="00CE2294">
        <w:rPr>
          <w:sz w:val="28"/>
          <w:szCs w:val="28"/>
        </w:rPr>
        <w:t>Helwan</w:t>
      </w:r>
      <w:proofErr w:type="spellEnd"/>
      <w:r w:rsidRPr="00CE2294">
        <w:rPr>
          <w:sz w:val="28"/>
          <w:szCs w:val="28"/>
        </w:rPr>
        <w:t xml:space="preserve"> University Offers the possibility to complete the Air Transport Management Master program in about 18 months, through 6 modules, each module will be given approximately every 3 months; this program will be conducted in English language at the college premises in Cairo - Egypt.</w:t>
      </w:r>
    </w:p>
    <w:p w:rsidR="008527B9" w:rsidRPr="00CE2294" w:rsidRDefault="008527B9" w:rsidP="008527B9">
      <w:pPr>
        <w:autoSpaceDE w:val="0"/>
        <w:autoSpaceDN w:val="0"/>
        <w:bidi w:val="0"/>
        <w:adjustRightInd w:val="0"/>
        <w:rPr>
          <w:sz w:val="28"/>
          <w:szCs w:val="28"/>
        </w:rPr>
      </w:pPr>
    </w:p>
    <w:p w:rsidR="008527B9" w:rsidRPr="00CE2294" w:rsidRDefault="008527B9" w:rsidP="008527B9">
      <w:pPr>
        <w:autoSpaceDE w:val="0"/>
        <w:autoSpaceDN w:val="0"/>
        <w:bidi w:val="0"/>
        <w:adjustRightInd w:val="0"/>
        <w:rPr>
          <w:sz w:val="28"/>
          <w:szCs w:val="28"/>
        </w:rPr>
      </w:pPr>
      <w:r w:rsidRPr="00CE2294">
        <w:rPr>
          <w:sz w:val="28"/>
          <w:szCs w:val="28"/>
        </w:rPr>
        <w:t>The first group to study MAM Program started on the 7th of February 2009 including 32 researchers and had finalized the program on October 2010.</w:t>
      </w:r>
    </w:p>
    <w:p w:rsidR="008527B9" w:rsidRPr="00CE2294" w:rsidRDefault="008527B9" w:rsidP="008527B9">
      <w:pPr>
        <w:autoSpaceDE w:val="0"/>
        <w:autoSpaceDN w:val="0"/>
        <w:bidi w:val="0"/>
        <w:adjustRightInd w:val="0"/>
        <w:rPr>
          <w:sz w:val="28"/>
          <w:szCs w:val="28"/>
        </w:rPr>
      </w:pPr>
    </w:p>
    <w:p w:rsidR="008527B9" w:rsidRPr="00CE2294" w:rsidRDefault="008527B9" w:rsidP="008527B9">
      <w:pPr>
        <w:autoSpaceDE w:val="0"/>
        <w:autoSpaceDN w:val="0"/>
        <w:bidi w:val="0"/>
        <w:adjustRightInd w:val="0"/>
        <w:rPr>
          <w:sz w:val="28"/>
          <w:szCs w:val="28"/>
        </w:rPr>
      </w:pPr>
      <w:r w:rsidRPr="00CE2294">
        <w:rPr>
          <w:sz w:val="28"/>
          <w:szCs w:val="28"/>
        </w:rPr>
        <w:t>The second group to study MAM program started on the 23rd of May 2010 including 33 researchers and has finalized the program by December 2012.</w:t>
      </w:r>
    </w:p>
    <w:p w:rsidR="004A0C53" w:rsidRPr="00CE2294" w:rsidRDefault="004A0C53" w:rsidP="004A0C53">
      <w:pPr>
        <w:autoSpaceDE w:val="0"/>
        <w:autoSpaceDN w:val="0"/>
        <w:bidi w:val="0"/>
        <w:adjustRightInd w:val="0"/>
        <w:rPr>
          <w:sz w:val="28"/>
          <w:szCs w:val="28"/>
        </w:rPr>
      </w:pPr>
    </w:p>
    <w:p w:rsidR="00CE2294" w:rsidRPr="00CE2294" w:rsidRDefault="008527B9" w:rsidP="00CE2294">
      <w:pPr>
        <w:autoSpaceDE w:val="0"/>
        <w:autoSpaceDN w:val="0"/>
        <w:bidi w:val="0"/>
        <w:adjustRightInd w:val="0"/>
        <w:rPr>
          <w:sz w:val="28"/>
          <w:szCs w:val="28"/>
        </w:rPr>
      </w:pPr>
      <w:r w:rsidRPr="00CE2294">
        <w:rPr>
          <w:sz w:val="28"/>
          <w:szCs w:val="28"/>
        </w:rPr>
        <w:t xml:space="preserve">The third group to study MAM program started on </w:t>
      </w:r>
      <w:r w:rsidR="004A0C53" w:rsidRPr="00CE2294">
        <w:rPr>
          <w:sz w:val="28"/>
          <w:szCs w:val="28"/>
        </w:rPr>
        <w:t>the 23</w:t>
      </w:r>
      <w:r w:rsidR="004A0C53" w:rsidRPr="00CE2294">
        <w:rPr>
          <w:sz w:val="28"/>
          <w:szCs w:val="28"/>
          <w:vertAlign w:val="superscript"/>
        </w:rPr>
        <w:t>rd</w:t>
      </w:r>
      <w:r w:rsidR="004A0C53" w:rsidRPr="00CE2294">
        <w:rPr>
          <w:sz w:val="28"/>
          <w:szCs w:val="28"/>
        </w:rPr>
        <w:t xml:space="preserve"> of February 2016 including 7 researchers</w:t>
      </w:r>
      <w:r w:rsidR="00CE2294" w:rsidRPr="00CE2294">
        <w:rPr>
          <w:sz w:val="28"/>
          <w:szCs w:val="28"/>
        </w:rPr>
        <w:t xml:space="preserve"> and expect to finalize the program by may 2017.</w:t>
      </w:r>
    </w:p>
    <w:p w:rsidR="00CE2294" w:rsidRPr="00CE2294" w:rsidRDefault="00CE2294" w:rsidP="00CE2294">
      <w:pPr>
        <w:autoSpaceDE w:val="0"/>
        <w:autoSpaceDN w:val="0"/>
        <w:bidi w:val="0"/>
        <w:adjustRightInd w:val="0"/>
        <w:rPr>
          <w:sz w:val="28"/>
          <w:szCs w:val="28"/>
        </w:rPr>
      </w:pPr>
      <w:r w:rsidRPr="00CE2294">
        <w:rPr>
          <w:sz w:val="28"/>
          <w:szCs w:val="28"/>
        </w:rPr>
        <w:t>Announcement had been made for registration on the fourth group for MAM program by the begging of 2017.</w:t>
      </w:r>
    </w:p>
    <w:p w:rsidR="00CE2294" w:rsidRDefault="00CE2294" w:rsidP="00CE2294">
      <w:pPr>
        <w:autoSpaceDE w:val="0"/>
        <w:autoSpaceDN w:val="0"/>
        <w:bidi w:val="0"/>
        <w:adjustRightInd w:val="0"/>
        <w:rPr>
          <w:sz w:val="28"/>
          <w:szCs w:val="28"/>
        </w:rPr>
      </w:pPr>
    </w:p>
    <w:p w:rsidR="00CE2294" w:rsidRDefault="00CE2294" w:rsidP="00CE2294">
      <w:pPr>
        <w:autoSpaceDE w:val="0"/>
        <w:autoSpaceDN w:val="0"/>
        <w:bidi w:val="0"/>
        <w:adjustRightInd w:val="0"/>
        <w:rPr>
          <w:sz w:val="28"/>
          <w:szCs w:val="28"/>
        </w:rPr>
      </w:pPr>
    </w:p>
    <w:p w:rsidR="00CE2294" w:rsidRDefault="00CE2294" w:rsidP="00CE2294">
      <w:pPr>
        <w:autoSpaceDE w:val="0"/>
        <w:autoSpaceDN w:val="0"/>
        <w:bidi w:val="0"/>
        <w:adjustRightInd w:val="0"/>
        <w:rPr>
          <w:sz w:val="28"/>
          <w:szCs w:val="28"/>
        </w:rPr>
      </w:pPr>
    </w:p>
    <w:p w:rsidR="00CE2294" w:rsidRPr="00CE2294" w:rsidRDefault="00CE2294" w:rsidP="00CE2294">
      <w:pPr>
        <w:autoSpaceDE w:val="0"/>
        <w:autoSpaceDN w:val="0"/>
        <w:bidi w:val="0"/>
        <w:adjustRightInd w:val="0"/>
        <w:rPr>
          <w:sz w:val="28"/>
          <w:szCs w:val="28"/>
        </w:rPr>
      </w:pPr>
    </w:p>
    <w:p w:rsidR="00CE2294" w:rsidRPr="00CE2294" w:rsidRDefault="00CE2294" w:rsidP="00CE2294">
      <w:pPr>
        <w:autoSpaceDE w:val="0"/>
        <w:autoSpaceDN w:val="0"/>
        <w:bidi w:val="0"/>
        <w:adjustRightInd w:val="0"/>
        <w:rPr>
          <w:sz w:val="28"/>
          <w:szCs w:val="28"/>
        </w:rPr>
      </w:pPr>
    </w:p>
    <w:p w:rsidR="00CE2294" w:rsidRPr="00CE2294" w:rsidRDefault="00CE2294" w:rsidP="00CE2294">
      <w:pPr>
        <w:autoSpaceDE w:val="0"/>
        <w:autoSpaceDN w:val="0"/>
        <w:bidi w:val="0"/>
        <w:adjustRightInd w:val="0"/>
        <w:rPr>
          <w:sz w:val="32"/>
          <w:szCs w:val="32"/>
          <w:u w:val="thick"/>
        </w:rPr>
      </w:pPr>
      <w:r w:rsidRPr="00CE2294">
        <w:rPr>
          <w:sz w:val="32"/>
          <w:szCs w:val="32"/>
          <w:u w:val="thick"/>
        </w:rPr>
        <w:lastRenderedPageBreak/>
        <w:t xml:space="preserve">Objectives of the Program: </w:t>
      </w:r>
    </w:p>
    <w:p w:rsidR="00CE2294" w:rsidRPr="00CE2294" w:rsidRDefault="00CE2294" w:rsidP="00CE2294">
      <w:pPr>
        <w:numPr>
          <w:ilvl w:val="0"/>
          <w:numId w:val="1"/>
        </w:numPr>
        <w:autoSpaceDE w:val="0"/>
        <w:autoSpaceDN w:val="0"/>
        <w:bidi w:val="0"/>
        <w:adjustRightInd w:val="0"/>
        <w:rPr>
          <w:sz w:val="28"/>
          <w:szCs w:val="28"/>
        </w:rPr>
      </w:pPr>
      <w:r w:rsidRPr="00CE2294">
        <w:rPr>
          <w:sz w:val="28"/>
          <w:szCs w:val="28"/>
        </w:rPr>
        <w:t>To provide the candidates with an internationally accredited standard of post graduate education specializing in the Air Transport Management.</w:t>
      </w:r>
    </w:p>
    <w:p w:rsidR="00CE2294" w:rsidRPr="00CE2294" w:rsidRDefault="00CE2294" w:rsidP="00CE2294">
      <w:pPr>
        <w:numPr>
          <w:ilvl w:val="0"/>
          <w:numId w:val="1"/>
        </w:numPr>
        <w:autoSpaceDE w:val="0"/>
        <w:autoSpaceDN w:val="0"/>
        <w:bidi w:val="0"/>
        <w:adjustRightInd w:val="0"/>
        <w:rPr>
          <w:sz w:val="28"/>
          <w:szCs w:val="28"/>
        </w:rPr>
      </w:pPr>
      <w:r w:rsidRPr="00CE2294">
        <w:rPr>
          <w:sz w:val="28"/>
          <w:szCs w:val="28"/>
        </w:rPr>
        <w:t xml:space="preserve">To develop the ability of participants from Airlines, Civil Aviation authorities and airports to operate effectively and manage the rapid changes in the regulatory, economical and political domains. </w:t>
      </w:r>
    </w:p>
    <w:p w:rsidR="00CE2294" w:rsidRPr="00CE2294" w:rsidRDefault="00CE2294" w:rsidP="00CE2294">
      <w:pPr>
        <w:numPr>
          <w:ilvl w:val="0"/>
          <w:numId w:val="1"/>
        </w:numPr>
        <w:autoSpaceDE w:val="0"/>
        <w:autoSpaceDN w:val="0"/>
        <w:bidi w:val="0"/>
        <w:adjustRightInd w:val="0"/>
        <w:rPr>
          <w:sz w:val="28"/>
          <w:szCs w:val="28"/>
        </w:rPr>
      </w:pPr>
      <w:r w:rsidRPr="00CE2294">
        <w:rPr>
          <w:sz w:val="28"/>
          <w:szCs w:val="28"/>
        </w:rPr>
        <w:t>To provide a highly integrated program, relevant to the current situations.</w:t>
      </w:r>
    </w:p>
    <w:p w:rsidR="00CE2294" w:rsidRPr="00CE2294" w:rsidRDefault="00CE2294" w:rsidP="00CE2294">
      <w:pPr>
        <w:numPr>
          <w:ilvl w:val="0"/>
          <w:numId w:val="1"/>
        </w:numPr>
        <w:autoSpaceDE w:val="0"/>
        <w:autoSpaceDN w:val="0"/>
        <w:bidi w:val="0"/>
        <w:adjustRightInd w:val="0"/>
        <w:rPr>
          <w:sz w:val="28"/>
          <w:szCs w:val="28"/>
        </w:rPr>
      </w:pPr>
      <w:r w:rsidRPr="00CE2294">
        <w:rPr>
          <w:sz w:val="28"/>
          <w:szCs w:val="28"/>
        </w:rPr>
        <w:t>To bring practical business and professional experience as well as academic background combined in one program.</w:t>
      </w:r>
    </w:p>
    <w:p w:rsidR="00CE2294" w:rsidRPr="00CE2294" w:rsidRDefault="00CE2294" w:rsidP="00CE2294">
      <w:pPr>
        <w:autoSpaceDE w:val="0"/>
        <w:autoSpaceDN w:val="0"/>
        <w:bidi w:val="0"/>
        <w:adjustRightInd w:val="0"/>
        <w:rPr>
          <w:sz w:val="28"/>
          <w:szCs w:val="28"/>
        </w:rPr>
      </w:pPr>
    </w:p>
    <w:p w:rsidR="00CE2294" w:rsidRPr="00CE2294" w:rsidRDefault="00CE2294" w:rsidP="00CE2294">
      <w:pPr>
        <w:autoSpaceDE w:val="0"/>
        <w:autoSpaceDN w:val="0"/>
        <w:bidi w:val="0"/>
        <w:adjustRightInd w:val="0"/>
        <w:rPr>
          <w:sz w:val="32"/>
          <w:szCs w:val="32"/>
          <w:u w:val="thick"/>
        </w:rPr>
      </w:pPr>
      <w:r w:rsidRPr="00CE2294">
        <w:rPr>
          <w:sz w:val="32"/>
          <w:szCs w:val="32"/>
          <w:u w:val="thick"/>
        </w:rPr>
        <w:t>Qualifications for Admission:</w:t>
      </w:r>
    </w:p>
    <w:p w:rsidR="00CE2294" w:rsidRPr="00CE2294" w:rsidRDefault="00CE2294" w:rsidP="00CE2294">
      <w:pPr>
        <w:numPr>
          <w:ilvl w:val="0"/>
          <w:numId w:val="1"/>
        </w:numPr>
        <w:autoSpaceDE w:val="0"/>
        <w:autoSpaceDN w:val="0"/>
        <w:bidi w:val="0"/>
        <w:adjustRightInd w:val="0"/>
        <w:rPr>
          <w:sz w:val="28"/>
          <w:szCs w:val="28"/>
        </w:rPr>
      </w:pPr>
      <w:r w:rsidRPr="00CE2294">
        <w:rPr>
          <w:sz w:val="28"/>
          <w:szCs w:val="28"/>
        </w:rPr>
        <w:t>Applicants must hold a university degree from a recognized university.</w:t>
      </w:r>
    </w:p>
    <w:p w:rsidR="00CE2294" w:rsidRPr="00CE2294" w:rsidRDefault="00CE2294" w:rsidP="00CE2294">
      <w:pPr>
        <w:numPr>
          <w:ilvl w:val="0"/>
          <w:numId w:val="1"/>
        </w:numPr>
        <w:autoSpaceDE w:val="0"/>
        <w:autoSpaceDN w:val="0"/>
        <w:bidi w:val="0"/>
        <w:adjustRightInd w:val="0"/>
        <w:rPr>
          <w:sz w:val="28"/>
          <w:szCs w:val="28"/>
        </w:rPr>
      </w:pPr>
      <w:r w:rsidRPr="00CE2294">
        <w:rPr>
          <w:sz w:val="28"/>
          <w:szCs w:val="28"/>
        </w:rPr>
        <w:t>Applicants must have experience in Aviation (Civil or Military), tourism, or related businesses.</w:t>
      </w:r>
    </w:p>
    <w:p w:rsidR="00CE2294" w:rsidRPr="00CE2294" w:rsidRDefault="00CE2294" w:rsidP="00CE2294">
      <w:pPr>
        <w:numPr>
          <w:ilvl w:val="0"/>
          <w:numId w:val="1"/>
        </w:numPr>
        <w:autoSpaceDE w:val="0"/>
        <w:autoSpaceDN w:val="0"/>
        <w:bidi w:val="0"/>
        <w:adjustRightInd w:val="0"/>
        <w:rPr>
          <w:sz w:val="28"/>
          <w:szCs w:val="28"/>
        </w:rPr>
      </w:pPr>
      <w:r w:rsidRPr="00CE2294">
        <w:rPr>
          <w:sz w:val="28"/>
          <w:szCs w:val="28"/>
        </w:rPr>
        <w:t xml:space="preserve">Applicants must provide verification of achieving a score of at least </w:t>
      </w:r>
      <w:r w:rsidR="00AA5A4C">
        <w:rPr>
          <w:sz w:val="28"/>
          <w:szCs w:val="28"/>
        </w:rPr>
        <w:t>500</w:t>
      </w:r>
      <w:r w:rsidRPr="00CE2294">
        <w:rPr>
          <w:sz w:val="28"/>
          <w:szCs w:val="28"/>
        </w:rPr>
        <w:t xml:space="preserve"> in the TOFEL exam or IELTS test.</w:t>
      </w:r>
    </w:p>
    <w:p w:rsidR="00CE2294" w:rsidRPr="00CE2294" w:rsidRDefault="00CE2294" w:rsidP="00CE2294">
      <w:pPr>
        <w:pStyle w:val="TxBrp2"/>
        <w:tabs>
          <w:tab w:val="left" w:pos="204"/>
        </w:tabs>
        <w:spacing w:before="120" w:after="120" w:line="240" w:lineRule="auto"/>
        <w:rPr>
          <w:sz w:val="28"/>
          <w:szCs w:val="28"/>
        </w:rPr>
      </w:pPr>
    </w:p>
    <w:p w:rsidR="00CE2294" w:rsidRPr="00AA5A4C" w:rsidRDefault="00CE2294" w:rsidP="00AA5A4C">
      <w:pPr>
        <w:autoSpaceDE w:val="0"/>
        <w:autoSpaceDN w:val="0"/>
        <w:bidi w:val="0"/>
        <w:adjustRightInd w:val="0"/>
        <w:rPr>
          <w:sz w:val="32"/>
          <w:szCs w:val="32"/>
          <w:u w:val="thick"/>
        </w:rPr>
      </w:pPr>
      <w:r w:rsidRPr="00AA5A4C">
        <w:rPr>
          <w:sz w:val="32"/>
          <w:szCs w:val="32"/>
          <w:u w:val="thick"/>
        </w:rPr>
        <w:t>General Administration Regulations  </w:t>
      </w:r>
    </w:p>
    <w:p w:rsidR="00CE2294" w:rsidRPr="00CE2294" w:rsidRDefault="00CE2294" w:rsidP="00CE2294">
      <w:pPr>
        <w:autoSpaceDE w:val="0"/>
        <w:autoSpaceDN w:val="0"/>
        <w:bidi w:val="0"/>
        <w:adjustRightInd w:val="0"/>
        <w:ind w:left="360"/>
        <w:rPr>
          <w:sz w:val="28"/>
          <w:szCs w:val="28"/>
        </w:rPr>
      </w:pPr>
      <w:r w:rsidRPr="00CE2294">
        <w:rPr>
          <w:sz w:val="28"/>
          <w:szCs w:val="28"/>
        </w:rPr>
        <w:t>Evaluation of the performance of the participants is based on formal written subject examinations, evaluation of oral pre</w:t>
      </w:r>
      <w:r w:rsidRPr="00CE2294">
        <w:rPr>
          <w:sz w:val="28"/>
          <w:szCs w:val="28"/>
        </w:rPr>
        <w:softHyphen/>
        <w:t xml:space="preserve">sentations, group projects, written reports, test results, and participation in general. </w:t>
      </w:r>
    </w:p>
    <w:p w:rsidR="00CE2294" w:rsidRPr="00CE2294" w:rsidRDefault="00CE2294" w:rsidP="00CE2294">
      <w:pPr>
        <w:autoSpaceDE w:val="0"/>
        <w:autoSpaceDN w:val="0"/>
        <w:bidi w:val="0"/>
        <w:adjustRightInd w:val="0"/>
        <w:ind w:left="360"/>
        <w:rPr>
          <w:sz w:val="28"/>
          <w:szCs w:val="28"/>
        </w:rPr>
      </w:pPr>
    </w:p>
    <w:p w:rsidR="00CE2294" w:rsidRDefault="00CE2294" w:rsidP="00CE2294">
      <w:pPr>
        <w:autoSpaceDE w:val="0"/>
        <w:autoSpaceDN w:val="0"/>
        <w:bidi w:val="0"/>
        <w:adjustRightInd w:val="0"/>
        <w:ind w:left="360"/>
        <w:rPr>
          <w:sz w:val="28"/>
          <w:szCs w:val="28"/>
        </w:rPr>
      </w:pPr>
      <w:r w:rsidRPr="00CE2294">
        <w:rPr>
          <w:sz w:val="28"/>
          <w:szCs w:val="28"/>
        </w:rPr>
        <w:t>Parti</w:t>
      </w:r>
      <w:r w:rsidRPr="00CE2294">
        <w:rPr>
          <w:sz w:val="28"/>
          <w:szCs w:val="28"/>
        </w:rPr>
        <w:softHyphen/>
        <w:t>cipants, whose performance within the Foundation Segment falls below the required acade</w:t>
      </w:r>
      <w:r w:rsidRPr="00CE2294">
        <w:rPr>
          <w:sz w:val="28"/>
          <w:szCs w:val="28"/>
        </w:rPr>
        <w:softHyphen/>
        <w:t>mic standards, will be advised not to continue the degree Programs after completion of this Segment.</w:t>
      </w:r>
    </w:p>
    <w:p w:rsidR="00AA5A4C" w:rsidRPr="00CE2294" w:rsidRDefault="00AA5A4C" w:rsidP="00AA5A4C">
      <w:pPr>
        <w:autoSpaceDE w:val="0"/>
        <w:autoSpaceDN w:val="0"/>
        <w:bidi w:val="0"/>
        <w:adjustRightInd w:val="0"/>
        <w:ind w:left="360"/>
        <w:rPr>
          <w:sz w:val="28"/>
          <w:szCs w:val="28"/>
        </w:rPr>
      </w:pPr>
    </w:p>
    <w:p w:rsidR="00CE2294" w:rsidRPr="00CE2294" w:rsidRDefault="00CE2294" w:rsidP="00CE2294">
      <w:pPr>
        <w:autoSpaceDE w:val="0"/>
        <w:autoSpaceDN w:val="0"/>
        <w:bidi w:val="0"/>
        <w:adjustRightInd w:val="0"/>
        <w:ind w:left="360"/>
        <w:rPr>
          <w:sz w:val="28"/>
          <w:szCs w:val="28"/>
        </w:rPr>
      </w:pPr>
      <w:r w:rsidRPr="00CE2294">
        <w:rPr>
          <w:sz w:val="28"/>
          <w:szCs w:val="28"/>
        </w:rPr>
        <w:t>Participants must abide by required (mandatory) courses as mentioned in the program contents, and can select a number of elective courses to cover the needed credit hours for each segment as shown in the below table.</w:t>
      </w:r>
    </w:p>
    <w:p w:rsidR="00CE2294" w:rsidRPr="00CE2294" w:rsidRDefault="00CE2294" w:rsidP="00CE2294">
      <w:pPr>
        <w:autoSpaceDE w:val="0"/>
        <w:autoSpaceDN w:val="0"/>
        <w:bidi w:val="0"/>
        <w:adjustRightInd w:val="0"/>
        <w:ind w:left="360"/>
        <w:rPr>
          <w:sz w:val="28"/>
          <w:szCs w:val="28"/>
        </w:rPr>
      </w:pPr>
    </w:p>
    <w:p w:rsidR="00CE2294" w:rsidRPr="00CE2294" w:rsidRDefault="00CE2294" w:rsidP="00CE2294">
      <w:pPr>
        <w:autoSpaceDE w:val="0"/>
        <w:autoSpaceDN w:val="0"/>
        <w:bidi w:val="0"/>
        <w:adjustRightInd w:val="0"/>
        <w:ind w:left="360"/>
        <w:rPr>
          <w:sz w:val="28"/>
          <w:szCs w:val="28"/>
        </w:rPr>
      </w:pPr>
      <w:r w:rsidRPr="00CE2294">
        <w:rPr>
          <w:sz w:val="28"/>
          <w:szCs w:val="28"/>
        </w:rPr>
        <w:t>Participants graduate upon suc</w:t>
      </w:r>
      <w:r w:rsidRPr="00CE2294">
        <w:rPr>
          <w:sz w:val="28"/>
          <w:szCs w:val="28"/>
        </w:rPr>
        <w:softHyphen/>
        <w:t xml:space="preserve">cessful completion of the entire Program. </w:t>
      </w:r>
      <w:r w:rsidR="00AA5A4C">
        <w:rPr>
          <w:sz w:val="28"/>
          <w:szCs w:val="28"/>
        </w:rPr>
        <w:t xml:space="preserve">  The program is designed to offer </w:t>
      </w:r>
      <w:r w:rsidR="00474AF4">
        <w:rPr>
          <w:sz w:val="28"/>
          <w:szCs w:val="28"/>
        </w:rPr>
        <w:t xml:space="preserve">the curriculum of subjects as block seminar given through each module which undertakes between 15-18 days every 2 and a half or 3 months. </w:t>
      </w:r>
    </w:p>
    <w:p w:rsidR="00CE2294" w:rsidRPr="00CE2294" w:rsidRDefault="00CE2294" w:rsidP="00CE2294">
      <w:pPr>
        <w:autoSpaceDE w:val="0"/>
        <w:autoSpaceDN w:val="0"/>
        <w:bidi w:val="0"/>
        <w:adjustRightInd w:val="0"/>
        <w:ind w:left="360"/>
        <w:rPr>
          <w:rFonts w:ascii="Calibri" w:hAnsi="Calibri" w:cs="Calibri"/>
          <w:sz w:val="28"/>
          <w:szCs w:val="28"/>
        </w:rPr>
      </w:pPr>
    </w:p>
    <w:p w:rsidR="00AA5A4C" w:rsidRPr="00AA5A4C" w:rsidRDefault="00AA5A4C" w:rsidP="00474AF4">
      <w:pPr>
        <w:autoSpaceDE w:val="0"/>
        <w:autoSpaceDN w:val="0"/>
        <w:bidi w:val="0"/>
        <w:adjustRightInd w:val="0"/>
        <w:ind w:left="360"/>
        <w:rPr>
          <w:sz w:val="28"/>
          <w:szCs w:val="28"/>
        </w:rPr>
      </w:pPr>
      <w:r w:rsidRPr="00AA5A4C">
        <w:rPr>
          <w:sz w:val="28"/>
          <w:szCs w:val="28"/>
        </w:rPr>
        <w:t xml:space="preserve">Candidates, who pass in all subjects, in addition to a successful discussion for their research project </w:t>
      </w:r>
      <w:r>
        <w:rPr>
          <w:sz w:val="28"/>
          <w:szCs w:val="28"/>
        </w:rPr>
        <w:t xml:space="preserve">(thesis) </w:t>
      </w:r>
      <w:r w:rsidRPr="00AA5A4C">
        <w:rPr>
          <w:sz w:val="28"/>
          <w:szCs w:val="28"/>
        </w:rPr>
        <w:t xml:space="preserve">and have completed at least </w:t>
      </w:r>
      <w:r w:rsidR="00474AF4">
        <w:rPr>
          <w:sz w:val="28"/>
          <w:szCs w:val="28"/>
        </w:rPr>
        <w:lastRenderedPageBreak/>
        <w:t>65</w:t>
      </w:r>
      <w:r w:rsidRPr="00AA5A4C">
        <w:rPr>
          <w:sz w:val="28"/>
          <w:szCs w:val="28"/>
        </w:rPr>
        <w:t xml:space="preserve"> credits at </w:t>
      </w:r>
      <w:proofErr w:type="spellStart"/>
      <w:r w:rsidRPr="00AA5A4C">
        <w:rPr>
          <w:sz w:val="28"/>
          <w:szCs w:val="28"/>
        </w:rPr>
        <w:t>Helwan</w:t>
      </w:r>
      <w:proofErr w:type="spellEnd"/>
      <w:r w:rsidRPr="00AA5A4C">
        <w:rPr>
          <w:sz w:val="28"/>
          <w:szCs w:val="28"/>
        </w:rPr>
        <w:t xml:space="preserve"> University, will receive their degree with distinction.</w:t>
      </w:r>
    </w:p>
    <w:p w:rsidR="00AA5A4C" w:rsidRPr="00AA5A4C" w:rsidRDefault="00AA5A4C" w:rsidP="00AA5A4C">
      <w:pPr>
        <w:autoSpaceDE w:val="0"/>
        <w:autoSpaceDN w:val="0"/>
        <w:bidi w:val="0"/>
        <w:adjustRightInd w:val="0"/>
        <w:ind w:left="360"/>
        <w:rPr>
          <w:sz w:val="28"/>
          <w:szCs w:val="28"/>
        </w:rPr>
      </w:pPr>
      <w:r w:rsidRPr="00AA5A4C">
        <w:rPr>
          <w:sz w:val="28"/>
          <w:szCs w:val="28"/>
        </w:rPr>
        <w:t>Participants of this program will be able to finish it after at least 18</w:t>
      </w:r>
      <w:r>
        <w:rPr>
          <w:sz w:val="28"/>
          <w:szCs w:val="28"/>
        </w:rPr>
        <w:t>-24</w:t>
      </w:r>
      <w:r w:rsidRPr="00AA5A4C">
        <w:rPr>
          <w:sz w:val="28"/>
          <w:szCs w:val="28"/>
        </w:rPr>
        <w:t xml:space="preserve"> months, in case participants failed to pass one or more courses there will be an opportunity to repeat it/them and the minimum cost will be calculated according to the number of participants applying for this / these courses.</w:t>
      </w:r>
    </w:p>
    <w:p w:rsidR="00AA5A4C" w:rsidRPr="00474AF4" w:rsidRDefault="00AA5A4C" w:rsidP="00AA5A4C">
      <w:pPr>
        <w:autoSpaceDE w:val="0"/>
        <w:autoSpaceDN w:val="0"/>
        <w:bidi w:val="0"/>
        <w:adjustRightInd w:val="0"/>
        <w:ind w:left="360"/>
        <w:rPr>
          <w:sz w:val="28"/>
          <w:szCs w:val="28"/>
          <w:u w:val="thick"/>
        </w:rPr>
      </w:pPr>
    </w:p>
    <w:p w:rsidR="00AA5A4C" w:rsidRPr="00474AF4" w:rsidRDefault="00AA5A4C" w:rsidP="00AA5A4C">
      <w:pPr>
        <w:autoSpaceDE w:val="0"/>
        <w:autoSpaceDN w:val="0"/>
        <w:bidi w:val="0"/>
        <w:adjustRightInd w:val="0"/>
        <w:ind w:left="360"/>
        <w:rPr>
          <w:sz w:val="32"/>
          <w:szCs w:val="32"/>
        </w:rPr>
      </w:pPr>
      <w:r w:rsidRPr="00474AF4">
        <w:rPr>
          <w:sz w:val="32"/>
          <w:szCs w:val="32"/>
        </w:rPr>
        <w:t>Contents</w:t>
      </w:r>
      <w:r w:rsidR="00474AF4">
        <w:rPr>
          <w:sz w:val="32"/>
          <w:szCs w:val="32"/>
        </w:rPr>
        <w:t>:</w:t>
      </w:r>
    </w:p>
    <w:p w:rsidR="00AA5A4C" w:rsidRPr="00AA5A4C" w:rsidRDefault="00AA5A4C" w:rsidP="00AA5A4C">
      <w:pPr>
        <w:autoSpaceDE w:val="0"/>
        <w:autoSpaceDN w:val="0"/>
        <w:bidi w:val="0"/>
        <w:adjustRightInd w:val="0"/>
        <w:ind w:left="360"/>
        <w:rPr>
          <w:sz w:val="28"/>
          <w:szCs w:val="28"/>
        </w:rPr>
      </w:pPr>
      <w:r w:rsidRPr="00AA5A4C">
        <w:rPr>
          <w:sz w:val="28"/>
          <w:szCs w:val="28"/>
        </w:rPr>
        <w:t>The program consists of six modules plus a performance module research paper</w:t>
      </w:r>
    </w:p>
    <w:p w:rsidR="00AA5A4C" w:rsidRPr="00AA5A4C" w:rsidRDefault="00AA5A4C" w:rsidP="00AA5A4C">
      <w:pPr>
        <w:autoSpaceDE w:val="0"/>
        <w:autoSpaceDN w:val="0"/>
        <w:bidi w:val="0"/>
        <w:adjustRightInd w:val="0"/>
        <w:ind w:left="360"/>
        <w:rPr>
          <w:sz w:val="28"/>
          <w:szCs w:val="28"/>
        </w:rPr>
      </w:pPr>
    </w:p>
    <w:p w:rsidR="00474AF4" w:rsidRPr="00173331" w:rsidRDefault="00474AF4" w:rsidP="00474AF4">
      <w:pPr>
        <w:pStyle w:val="msonormalcxspmiddle"/>
        <w:spacing w:before="0" w:beforeAutospacing="0" w:after="0" w:afterAutospacing="0"/>
        <w:contextualSpacing/>
        <w:jc w:val="center"/>
        <w:rPr>
          <w:rFonts w:cs="PT Bold Heading"/>
          <w:b/>
          <w:bCs/>
          <w:sz w:val="40"/>
          <w:szCs w:val="40"/>
          <w:lang w:bidi="ar-EG"/>
        </w:rPr>
      </w:pPr>
      <w:r w:rsidRPr="00173331">
        <w:rPr>
          <w:rFonts w:cs="PT Bold Heading"/>
          <w:b/>
          <w:bCs/>
          <w:sz w:val="40"/>
          <w:szCs w:val="40"/>
          <w:lang w:bidi="ar-EG"/>
        </w:rPr>
        <w:t>Foundation Segment</w:t>
      </w:r>
    </w:p>
    <w:p w:rsidR="00474AF4" w:rsidRDefault="00474AF4" w:rsidP="00474AF4">
      <w:pPr>
        <w:pStyle w:val="msonormalcxspmiddle"/>
        <w:spacing w:before="0" w:beforeAutospacing="0" w:after="0" w:afterAutospacing="0"/>
        <w:contextualSpacing/>
        <w:jc w:val="center"/>
        <w:rPr>
          <w:rFonts w:cs="PT Bold Heading"/>
          <w:lang w:bidi="ar-EG"/>
        </w:rPr>
      </w:pPr>
      <w:r>
        <w:rPr>
          <w:rFonts w:cs="PT Bold Heading"/>
          <w:lang w:bidi="ar-EG"/>
        </w:rPr>
        <w:t>(20</w:t>
      </w:r>
      <w:r w:rsidRPr="00A932B8">
        <w:rPr>
          <w:rFonts w:cs="PT Bold Heading"/>
          <w:lang w:bidi="ar-EG"/>
        </w:rPr>
        <w:t xml:space="preserve"> credits to be selected)</w:t>
      </w:r>
    </w:p>
    <w:p w:rsidR="00474AF4" w:rsidRPr="00A932B8" w:rsidRDefault="00474AF4" w:rsidP="00474AF4">
      <w:pPr>
        <w:pStyle w:val="msonormalcxspmiddle"/>
        <w:spacing w:before="0" w:beforeAutospacing="0" w:after="0" w:afterAutospacing="0"/>
        <w:contextualSpacing/>
        <w:jc w:val="center"/>
        <w:rPr>
          <w:rFonts w:cs="PT Bold Heading"/>
          <w:lang w:bidi="ar-EG"/>
        </w:rPr>
      </w:pPr>
    </w:p>
    <w:p w:rsidR="00474AF4" w:rsidRPr="009C1A2A" w:rsidRDefault="00474AF4" w:rsidP="00474AF4">
      <w:pPr>
        <w:jc w:val="center"/>
        <w:rPr>
          <w:b/>
          <w:bCs/>
          <w:sz w:val="28"/>
          <w:szCs w:val="28"/>
          <w:rtl/>
        </w:rPr>
      </w:pPr>
      <w:r w:rsidRPr="009C1A2A">
        <w:rPr>
          <w:b/>
          <w:bCs/>
          <w:sz w:val="28"/>
          <w:szCs w:val="28"/>
        </w:rPr>
        <w:t xml:space="preserve">Module (1): </w:t>
      </w:r>
      <w:r>
        <w:rPr>
          <w:b/>
          <w:bCs/>
          <w:sz w:val="28"/>
          <w:szCs w:val="28"/>
        </w:rPr>
        <w:t>11</w:t>
      </w:r>
      <w:r w:rsidRPr="009C1A2A">
        <w:rPr>
          <w:b/>
          <w:bCs/>
          <w:sz w:val="28"/>
          <w:szCs w:val="28"/>
        </w:rPr>
        <w:t xml:space="preserve"> Credit Hours</w:t>
      </w:r>
    </w:p>
    <w:p w:rsidR="00474AF4" w:rsidRPr="00C262C3" w:rsidRDefault="00474AF4" w:rsidP="00474AF4">
      <w:pPr>
        <w:jc w:val="center"/>
        <w:rPr>
          <w:b/>
          <w:bCs/>
          <w:sz w:val="8"/>
          <w:szCs w:val="8"/>
        </w:rPr>
      </w:pPr>
    </w:p>
    <w:tbl>
      <w:tblPr>
        <w:bidiVisual/>
        <w:tblW w:w="9654" w:type="dxa"/>
        <w:jc w:val="center"/>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1606"/>
        <w:gridCol w:w="5670"/>
        <w:gridCol w:w="1383"/>
      </w:tblGrid>
      <w:tr w:rsidR="00474AF4" w:rsidRPr="00745BA1" w:rsidTr="00D623ED">
        <w:trPr>
          <w:jc w:val="center"/>
        </w:trPr>
        <w:tc>
          <w:tcPr>
            <w:tcW w:w="995"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rPr>
                <w:b/>
                <w:bCs/>
              </w:rPr>
            </w:pPr>
            <w:r w:rsidRPr="00A811B3">
              <w:rPr>
                <w:b/>
                <w:bCs/>
              </w:rPr>
              <w:t>Credits</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rPr>
                <w:b/>
                <w:bCs/>
              </w:rPr>
            </w:pPr>
            <w:r w:rsidRPr="00A811B3">
              <w:rPr>
                <w:b/>
                <w:bCs/>
              </w:rPr>
              <w:t>Course Type</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rPr>
                <w:b/>
                <w:bCs/>
              </w:rPr>
            </w:pPr>
            <w:r w:rsidRPr="00A811B3">
              <w:rPr>
                <w:b/>
                <w:bCs/>
              </w:rPr>
              <w:t>Course Name</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rPr>
                <w:b/>
                <w:bCs/>
              </w:rPr>
            </w:pPr>
            <w:r>
              <w:rPr>
                <w:b/>
                <w:bCs/>
              </w:rPr>
              <w:t>Code</w:t>
            </w:r>
          </w:p>
        </w:tc>
      </w:tr>
      <w:tr w:rsidR="00474AF4" w:rsidRPr="00745BA1" w:rsidTr="00D623ED">
        <w:trPr>
          <w:jc w:val="center"/>
        </w:trPr>
        <w:tc>
          <w:tcPr>
            <w:tcW w:w="995" w:type="dxa"/>
            <w:tcBorders>
              <w:top w:val="single" w:sz="4" w:space="0" w:color="auto"/>
              <w:left w:val="single" w:sz="4" w:space="0" w:color="auto"/>
              <w:bottom w:val="single" w:sz="4" w:space="0" w:color="auto"/>
              <w:right w:val="single" w:sz="4" w:space="0" w:color="auto"/>
            </w:tcBorders>
            <w:shd w:val="clear" w:color="auto" w:fill="auto"/>
          </w:tcPr>
          <w:p w:rsidR="00474AF4" w:rsidRPr="00745BA1" w:rsidRDefault="00474AF4" w:rsidP="00D623ED">
            <w:pPr>
              <w:jc w:val="center"/>
            </w:pPr>
            <w:r>
              <w:t>3</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474AF4" w:rsidRPr="00745BA1" w:rsidRDefault="00474AF4" w:rsidP="00D623ED">
            <w:pPr>
              <w:jc w:val="center"/>
            </w:pPr>
            <w:r w:rsidRPr="00745BA1">
              <w:t>Mandatory</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74AF4" w:rsidRPr="00745BA1" w:rsidRDefault="00474AF4" w:rsidP="00D623ED">
            <w:pPr>
              <w:jc w:val="center"/>
            </w:pPr>
            <w:r>
              <w:t>Introduction to the Aviation Industry</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474AF4" w:rsidRPr="00745BA1" w:rsidRDefault="00474AF4" w:rsidP="00D623ED">
            <w:pPr>
              <w:jc w:val="center"/>
            </w:pPr>
            <w:r>
              <w:t>MAM 101</w:t>
            </w:r>
          </w:p>
        </w:tc>
      </w:tr>
      <w:tr w:rsidR="00474AF4" w:rsidRPr="00745BA1" w:rsidTr="00D623ED">
        <w:trPr>
          <w:jc w:val="center"/>
        </w:trPr>
        <w:tc>
          <w:tcPr>
            <w:tcW w:w="995" w:type="dxa"/>
            <w:tcBorders>
              <w:top w:val="single" w:sz="4" w:space="0" w:color="auto"/>
              <w:left w:val="single" w:sz="4" w:space="0" w:color="auto"/>
              <w:bottom w:val="single" w:sz="4" w:space="0" w:color="auto"/>
              <w:right w:val="single" w:sz="4" w:space="0" w:color="auto"/>
            </w:tcBorders>
            <w:shd w:val="clear" w:color="auto" w:fill="auto"/>
          </w:tcPr>
          <w:p w:rsidR="00474AF4" w:rsidRPr="00745BA1" w:rsidRDefault="00474AF4" w:rsidP="00D623ED">
            <w:pPr>
              <w:jc w:val="center"/>
            </w:pPr>
            <w:r>
              <w:t>3</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474AF4" w:rsidRPr="00745BA1" w:rsidRDefault="00474AF4" w:rsidP="00D623ED">
            <w:pPr>
              <w:jc w:val="center"/>
            </w:pPr>
            <w:r w:rsidRPr="00745BA1">
              <w:t>Mandatory</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74AF4" w:rsidRPr="00745BA1" w:rsidRDefault="00474AF4" w:rsidP="00D623ED">
            <w:pPr>
              <w:jc w:val="center"/>
            </w:pPr>
            <w:r>
              <w:t>Operations Management (Commercial Operation)</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474AF4" w:rsidRPr="00745BA1" w:rsidRDefault="00474AF4" w:rsidP="00D623ED">
            <w:pPr>
              <w:jc w:val="center"/>
            </w:pPr>
            <w:r>
              <w:t>MAM 102</w:t>
            </w:r>
          </w:p>
        </w:tc>
      </w:tr>
      <w:tr w:rsidR="00474AF4" w:rsidRPr="00745BA1" w:rsidTr="00D623ED">
        <w:trPr>
          <w:jc w:val="center"/>
        </w:trPr>
        <w:tc>
          <w:tcPr>
            <w:tcW w:w="995" w:type="dxa"/>
            <w:tcBorders>
              <w:top w:val="single" w:sz="4" w:space="0" w:color="auto"/>
              <w:left w:val="single" w:sz="4" w:space="0" w:color="auto"/>
              <w:bottom w:val="single" w:sz="4" w:space="0" w:color="auto"/>
              <w:right w:val="single" w:sz="4" w:space="0" w:color="auto"/>
            </w:tcBorders>
            <w:shd w:val="clear" w:color="auto" w:fill="auto"/>
          </w:tcPr>
          <w:p w:rsidR="00474AF4" w:rsidRPr="00C04DEE" w:rsidRDefault="00474AF4" w:rsidP="00D623ED">
            <w:pPr>
              <w:jc w:val="center"/>
              <w:rPr>
                <w:b/>
                <w:bCs/>
                <w:sz w:val="32"/>
                <w:szCs w:val="32"/>
              </w:rPr>
            </w:pPr>
            <w:r w:rsidRPr="00C04DEE">
              <w:t>2</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474AF4" w:rsidRPr="00C04DEE" w:rsidRDefault="00474AF4" w:rsidP="00D623ED">
            <w:pPr>
              <w:jc w:val="center"/>
            </w:pPr>
            <w:r w:rsidRPr="00C04DEE">
              <w:t>Mandatory</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74AF4" w:rsidRPr="00C04DEE" w:rsidRDefault="00474AF4" w:rsidP="00D623ED">
            <w:pPr>
              <w:jc w:val="center"/>
              <w:rPr>
                <w:b/>
                <w:bCs/>
                <w:sz w:val="32"/>
                <w:szCs w:val="32"/>
              </w:rPr>
            </w:pPr>
            <w:r w:rsidRPr="00C04DEE">
              <w:t xml:space="preserve">Research Methodology </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474AF4" w:rsidRDefault="00474AF4" w:rsidP="00D623ED">
            <w:pPr>
              <w:jc w:val="center"/>
            </w:pPr>
            <w:r>
              <w:t>MAM 103</w:t>
            </w:r>
          </w:p>
        </w:tc>
      </w:tr>
      <w:tr w:rsidR="00474AF4" w:rsidRPr="00745BA1" w:rsidTr="00D623ED">
        <w:trPr>
          <w:jc w:val="center"/>
        </w:trPr>
        <w:tc>
          <w:tcPr>
            <w:tcW w:w="995" w:type="dxa"/>
            <w:tcBorders>
              <w:top w:val="single" w:sz="4" w:space="0" w:color="auto"/>
              <w:left w:val="single" w:sz="4" w:space="0" w:color="auto"/>
              <w:bottom w:val="single" w:sz="4" w:space="0" w:color="auto"/>
              <w:right w:val="single" w:sz="4" w:space="0" w:color="auto"/>
            </w:tcBorders>
            <w:shd w:val="clear" w:color="auto" w:fill="auto"/>
          </w:tcPr>
          <w:p w:rsidR="00474AF4" w:rsidRPr="00745BA1" w:rsidRDefault="00474AF4" w:rsidP="00D623ED">
            <w:pPr>
              <w:jc w:val="center"/>
            </w:pPr>
            <w:r>
              <w:t>3</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474AF4" w:rsidRPr="00745BA1" w:rsidRDefault="00474AF4" w:rsidP="00D623ED">
            <w:pPr>
              <w:jc w:val="center"/>
            </w:pPr>
            <w:r w:rsidRPr="00745BA1">
              <w:t>Elective</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74AF4" w:rsidRPr="00745BA1" w:rsidRDefault="00474AF4" w:rsidP="00D623ED">
            <w:pPr>
              <w:jc w:val="center"/>
              <w:rPr>
                <w:rtl/>
              </w:rPr>
            </w:pPr>
            <w:r>
              <w:t>Strategic Management Science</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474AF4" w:rsidRPr="00745BA1" w:rsidRDefault="00474AF4" w:rsidP="00D623ED">
            <w:pPr>
              <w:jc w:val="center"/>
              <w:rPr>
                <w:rtl/>
              </w:rPr>
            </w:pPr>
            <w:r>
              <w:t>MAM 104</w:t>
            </w:r>
          </w:p>
        </w:tc>
      </w:tr>
      <w:tr w:rsidR="00474AF4" w:rsidRPr="00745BA1" w:rsidTr="00D623ED">
        <w:trPr>
          <w:jc w:val="center"/>
        </w:trPr>
        <w:tc>
          <w:tcPr>
            <w:tcW w:w="995" w:type="dxa"/>
            <w:tcBorders>
              <w:top w:val="single" w:sz="4" w:space="0" w:color="auto"/>
              <w:left w:val="single" w:sz="4" w:space="0" w:color="auto"/>
              <w:bottom w:val="single" w:sz="4" w:space="0" w:color="auto"/>
              <w:right w:val="single" w:sz="4" w:space="0" w:color="auto"/>
            </w:tcBorders>
            <w:shd w:val="clear" w:color="auto" w:fill="auto"/>
          </w:tcPr>
          <w:p w:rsidR="00474AF4" w:rsidRPr="00745BA1" w:rsidRDefault="00474AF4" w:rsidP="00D623ED">
            <w:pPr>
              <w:jc w:val="center"/>
            </w:pPr>
            <w:r>
              <w:t>3</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474AF4" w:rsidRPr="00745BA1" w:rsidRDefault="00474AF4" w:rsidP="00D623ED">
            <w:pPr>
              <w:jc w:val="center"/>
              <w:rPr>
                <w:rtl/>
              </w:rPr>
            </w:pPr>
            <w:r w:rsidRPr="00745BA1">
              <w:t>Elective</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74AF4" w:rsidRPr="00745BA1" w:rsidRDefault="00474AF4" w:rsidP="00D623ED">
            <w:pPr>
              <w:jc w:val="center"/>
              <w:rPr>
                <w:rtl/>
              </w:rPr>
            </w:pPr>
            <w:r>
              <w:t xml:space="preserve">Microeconomics and Business Environment </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474AF4" w:rsidRPr="00745BA1" w:rsidRDefault="00474AF4" w:rsidP="00D623ED">
            <w:pPr>
              <w:jc w:val="center"/>
              <w:rPr>
                <w:rtl/>
              </w:rPr>
            </w:pPr>
            <w:r>
              <w:t>MAM 105</w:t>
            </w:r>
          </w:p>
        </w:tc>
      </w:tr>
    </w:tbl>
    <w:p w:rsidR="00474AF4" w:rsidRDefault="00474AF4" w:rsidP="00474AF4">
      <w:pPr>
        <w:jc w:val="center"/>
        <w:rPr>
          <w:b/>
          <w:bCs/>
        </w:rPr>
      </w:pPr>
    </w:p>
    <w:p w:rsidR="00474AF4" w:rsidRPr="00DA5B4F" w:rsidRDefault="00474AF4" w:rsidP="00474AF4">
      <w:pPr>
        <w:jc w:val="center"/>
        <w:rPr>
          <w:b/>
          <w:bCs/>
          <w:sz w:val="28"/>
          <w:szCs w:val="28"/>
          <w:rtl/>
        </w:rPr>
      </w:pPr>
      <w:r w:rsidRPr="00DA5B4F">
        <w:rPr>
          <w:b/>
          <w:bCs/>
          <w:sz w:val="28"/>
          <w:szCs w:val="28"/>
        </w:rPr>
        <w:t xml:space="preserve">Module (2): </w:t>
      </w:r>
      <w:r>
        <w:rPr>
          <w:b/>
          <w:bCs/>
          <w:sz w:val="28"/>
          <w:szCs w:val="28"/>
        </w:rPr>
        <w:t>9</w:t>
      </w:r>
      <w:r w:rsidRPr="00DA5B4F">
        <w:rPr>
          <w:b/>
          <w:bCs/>
          <w:sz w:val="28"/>
          <w:szCs w:val="28"/>
        </w:rPr>
        <w:t xml:space="preserve"> Credit Hours</w:t>
      </w:r>
    </w:p>
    <w:p w:rsidR="00474AF4" w:rsidRPr="00DA5B4F" w:rsidRDefault="00474AF4" w:rsidP="00474AF4">
      <w:pPr>
        <w:jc w:val="center"/>
        <w:rPr>
          <w:b/>
          <w:bCs/>
          <w:sz w:val="8"/>
          <w:szCs w:val="8"/>
        </w:rPr>
      </w:pPr>
    </w:p>
    <w:tbl>
      <w:tblPr>
        <w:bidiVisual/>
        <w:tblW w:w="9702" w:type="dxa"/>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1559"/>
        <w:gridCol w:w="5788"/>
        <w:gridCol w:w="1289"/>
      </w:tblGrid>
      <w:tr w:rsidR="00474AF4" w:rsidRPr="00B723FE" w:rsidTr="00D623ED">
        <w:trPr>
          <w:trHeight w:val="305"/>
          <w:jc w:val="center"/>
        </w:trPr>
        <w:tc>
          <w:tcPr>
            <w:tcW w:w="1066"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rPr>
                <w:b/>
                <w:bCs/>
              </w:rPr>
            </w:pPr>
            <w:r w:rsidRPr="00A811B3">
              <w:rPr>
                <w:b/>
                <w:bCs/>
              </w:rPr>
              <w:t>Credits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rPr>
                <w:b/>
                <w:bCs/>
              </w:rPr>
            </w:pPr>
            <w:r w:rsidRPr="00A811B3">
              <w:rPr>
                <w:b/>
                <w:bCs/>
              </w:rPr>
              <w:t>Course Type</w:t>
            </w:r>
          </w:p>
        </w:tc>
        <w:tc>
          <w:tcPr>
            <w:tcW w:w="5788"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rPr>
                <w:b/>
                <w:bCs/>
              </w:rPr>
            </w:pPr>
            <w:r w:rsidRPr="00A811B3">
              <w:rPr>
                <w:b/>
                <w:bCs/>
              </w:rPr>
              <w:t>Course Name</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rPr>
                <w:b/>
                <w:bCs/>
              </w:rPr>
            </w:pPr>
            <w:r>
              <w:rPr>
                <w:b/>
                <w:bCs/>
              </w:rPr>
              <w:t>Code</w:t>
            </w:r>
          </w:p>
        </w:tc>
      </w:tr>
      <w:tr w:rsidR="00474AF4" w:rsidRPr="00B723FE" w:rsidTr="00D623ED">
        <w:trPr>
          <w:jc w:val="center"/>
        </w:trPr>
        <w:tc>
          <w:tcPr>
            <w:tcW w:w="1066" w:type="dxa"/>
            <w:tcBorders>
              <w:top w:val="single" w:sz="4" w:space="0" w:color="auto"/>
              <w:left w:val="single" w:sz="4" w:space="0" w:color="auto"/>
              <w:bottom w:val="single" w:sz="4" w:space="0" w:color="auto"/>
              <w:right w:val="single" w:sz="4" w:space="0" w:color="auto"/>
            </w:tcBorders>
            <w:shd w:val="clear" w:color="auto" w:fill="auto"/>
          </w:tcPr>
          <w:p w:rsidR="00474AF4" w:rsidRPr="00A408A6" w:rsidRDefault="00474AF4" w:rsidP="00D623ED">
            <w:pPr>
              <w:jc w:val="center"/>
            </w:pPr>
            <w: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74AF4" w:rsidRPr="00A408A6" w:rsidRDefault="00474AF4" w:rsidP="00D623ED">
            <w:pPr>
              <w:jc w:val="center"/>
            </w:pPr>
            <w:r w:rsidRPr="00A408A6">
              <w:t>Mandatory</w:t>
            </w:r>
          </w:p>
        </w:tc>
        <w:tc>
          <w:tcPr>
            <w:tcW w:w="5788" w:type="dxa"/>
            <w:tcBorders>
              <w:top w:val="single" w:sz="4" w:space="0" w:color="auto"/>
              <w:left w:val="single" w:sz="4" w:space="0" w:color="auto"/>
              <w:bottom w:val="single" w:sz="4" w:space="0" w:color="auto"/>
              <w:right w:val="single" w:sz="4" w:space="0" w:color="auto"/>
            </w:tcBorders>
            <w:shd w:val="clear" w:color="auto" w:fill="auto"/>
          </w:tcPr>
          <w:p w:rsidR="00474AF4" w:rsidRPr="00A408A6" w:rsidRDefault="00474AF4" w:rsidP="00D623ED">
            <w:pPr>
              <w:jc w:val="center"/>
            </w:pPr>
            <w:r>
              <w:t>Principles of Economics in the Air Transport Industry</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474AF4" w:rsidRPr="00A408A6" w:rsidRDefault="00474AF4" w:rsidP="00D623ED">
            <w:pPr>
              <w:jc w:val="center"/>
            </w:pPr>
            <w:r>
              <w:t>MAM 201</w:t>
            </w:r>
          </w:p>
        </w:tc>
      </w:tr>
      <w:tr w:rsidR="00474AF4" w:rsidRPr="00B723FE" w:rsidTr="00D623ED">
        <w:trPr>
          <w:jc w:val="center"/>
        </w:trPr>
        <w:tc>
          <w:tcPr>
            <w:tcW w:w="1066"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pPr>
            <w: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pPr>
            <w:r>
              <w:t>Mandatory</w:t>
            </w:r>
          </w:p>
        </w:tc>
        <w:tc>
          <w:tcPr>
            <w:tcW w:w="5788"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rPr>
                <w:rtl/>
              </w:rPr>
            </w:pPr>
            <w:r>
              <w:t>Airline Business Development</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rPr>
                <w:rtl/>
              </w:rPr>
            </w:pPr>
            <w:r>
              <w:t>MAM 202</w:t>
            </w:r>
          </w:p>
        </w:tc>
      </w:tr>
      <w:tr w:rsidR="00474AF4" w:rsidRPr="00B723FE" w:rsidTr="00D623ED">
        <w:trPr>
          <w:jc w:val="center"/>
        </w:trPr>
        <w:tc>
          <w:tcPr>
            <w:tcW w:w="1066" w:type="dxa"/>
            <w:tcBorders>
              <w:top w:val="single" w:sz="4" w:space="0" w:color="auto"/>
              <w:left w:val="single" w:sz="4" w:space="0" w:color="auto"/>
              <w:bottom w:val="single" w:sz="4" w:space="0" w:color="auto"/>
              <w:right w:val="single" w:sz="4" w:space="0" w:color="auto"/>
            </w:tcBorders>
            <w:shd w:val="clear" w:color="auto" w:fill="auto"/>
          </w:tcPr>
          <w:p w:rsidR="00474AF4" w:rsidRPr="00A408A6" w:rsidRDefault="00474AF4" w:rsidP="00D623ED">
            <w:pPr>
              <w:jc w:val="center"/>
            </w:pPr>
            <w:r w:rsidRPr="00A408A6">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74AF4" w:rsidRPr="00A408A6" w:rsidRDefault="00474AF4" w:rsidP="00D623ED">
            <w:pPr>
              <w:jc w:val="center"/>
            </w:pPr>
            <w:r w:rsidRPr="00A408A6">
              <w:t>Elective</w:t>
            </w:r>
          </w:p>
        </w:tc>
        <w:tc>
          <w:tcPr>
            <w:tcW w:w="5788" w:type="dxa"/>
            <w:tcBorders>
              <w:top w:val="single" w:sz="4" w:space="0" w:color="auto"/>
              <w:left w:val="single" w:sz="4" w:space="0" w:color="auto"/>
              <w:bottom w:val="single" w:sz="4" w:space="0" w:color="auto"/>
              <w:right w:val="single" w:sz="4" w:space="0" w:color="auto"/>
            </w:tcBorders>
            <w:shd w:val="clear" w:color="auto" w:fill="auto"/>
          </w:tcPr>
          <w:p w:rsidR="00474AF4" w:rsidRPr="00A408A6" w:rsidRDefault="00474AF4" w:rsidP="00D623ED">
            <w:pPr>
              <w:jc w:val="center"/>
            </w:pPr>
            <w:r>
              <w:t>Strategic Management for Aviation Industry</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474AF4" w:rsidRPr="00A408A6" w:rsidRDefault="00474AF4" w:rsidP="00D623ED">
            <w:pPr>
              <w:jc w:val="center"/>
            </w:pPr>
            <w:r>
              <w:t>MAM 203</w:t>
            </w:r>
          </w:p>
        </w:tc>
      </w:tr>
      <w:tr w:rsidR="00474AF4" w:rsidRPr="00B723FE" w:rsidTr="00D623ED">
        <w:trPr>
          <w:trHeight w:val="350"/>
          <w:jc w:val="center"/>
        </w:trPr>
        <w:tc>
          <w:tcPr>
            <w:tcW w:w="1066" w:type="dxa"/>
            <w:tcBorders>
              <w:top w:val="single" w:sz="4" w:space="0" w:color="auto"/>
              <w:left w:val="single" w:sz="4" w:space="0" w:color="auto"/>
              <w:bottom w:val="single" w:sz="4" w:space="0" w:color="auto"/>
              <w:right w:val="single" w:sz="4" w:space="0" w:color="auto"/>
            </w:tcBorders>
            <w:shd w:val="clear" w:color="auto" w:fill="auto"/>
          </w:tcPr>
          <w:p w:rsidR="00474AF4" w:rsidRPr="00A408A6" w:rsidRDefault="00474AF4" w:rsidP="00D623ED">
            <w:pPr>
              <w:jc w:val="center"/>
            </w:pPr>
            <w:r w:rsidRPr="00A408A6">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74AF4" w:rsidRPr="00A408A6" w:rsidRDefault="00474AF4" w:rsidP="00D623ED">
            <w:pPr>
              <w:jc w:val="center"/>
              <w:rPr>
                <w:rtl/>
              </w:rPr>
            </w:pPr>
            <w:r w:rsidRPr="00A408A6">
              <w:t>Elective</w:t>
            </w:r>
          </w:p>
        </w:tc>
        <w:tc>
          <w:tcPr>
            <w:tcW w:w="5788" w:type="dxa"/>
            <w:tcBorders>
              <w:top w:val="single" w:sz="4" w:space="0" w:color="auto"/>
              <w:left w:val="single" w:sz="4" w:space="0" w:color="auto"/>
              <w:bottom w:val="single" w:sz="4" w:space="0" w:color="auto"/>
              <w:right w:val="single" w:sz="4" w:space="0" w:color="auto"/>
            </w:tcBorders>
            <w:shd w:val="clear" w:color="auto" w:fill="auto"/>
          </w:tcPr>
          <w:p w:rsidR="00474AF4" w:rsidRPr="00A408A6" w:rsidRDefault="00474AF4" w:rsidP="00D623ED">
            <w:pPr>
              <w:jc w:val="center"/>
            </w:pPr>
            <w:r>
              <w:t>Strategic Decision Making</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474AF4" w:rsidRPr="00A408A6" w:rsidRDefault="00474AF4" w:rsidP="00D623ED">
            <w:pPr>
              <w:jc w:val="center"/>
            </w:pPr>
            <w:r>
              <w:t>MAM 204</w:t>
            </w:r>
          </w:p>
        </w:tc>
      </w:tr>
    </w:tbl>
    <w:p w:rsidR="00474AF4" w:rsidRDefault="00474AF4" w:rsidP="00474AF4">
      <w:pPr>
        <w:jc w:val="center"/>
        <w:rPr>
          <w:b/>
          <w:bCs/>
        </w:rPr>
      </w:pPr>
    </w:p>
    <w:p w:rsidR="00474AF4" w:rsidRDefault="00474AF4" w:rsidP="00474AF4">
      <w:pPr>
        <w:jc w:val="center"/>
        <w:rPr>
          <w:b/>
          <w:bCs/>
        </w:rPr>
      </w:pPr>
    </w:p>
    <w:p w:rsidR="00474AF4" w:rsidRPr="00173331" w:rsidRDefault="00474AF4" w:rsidP="00474AF4">
      <w:pPr>
        <w:jc w:val="center"/>
        <w:rPr>
          <w:rFonts w:cs="PT Bold Heading"/>
          <w:b/>
          <w:bCs/>
          <w:sz w:val="40"/>
          <w:szCs w:val="40"/>
          <w:lang w:bidi="ar-EG"/>
        </w:rPr>
      </w:pPr>
      <w:r w:rsidRPr="00173331">
        <w:rPr>
          <w:rFonts w:cs="PT Bold Heading"/>
          <w:b/>
          <w:bCs/>
          <w:sz w:val="40"/>
          <w:szCs w:val="40"/>
          <w:lang w:bidi="ar-EG"/>
        </w:rPr>
        <w:t>Integration Segment</w:t>
      </w:r>
    </w:p>
    <w:p w:rsidR="00474AF4" w:rsidRDefault="00474AF4" w:rsidP="00474AF4">
      <w:pPr>
        <w:pStyle w:val="msonormalcxspmiddle"/>
        <w:spacing w:before="0" w:beforeAutospacing="0" w:after="0" w:afterAutospacing="0"/>
        <w:contextualSpacing/>
        <w:jc w:val="center"/>
        <w:rPr>
          <w:rFonts w:cs="PT Bold Heading"/>
          <w:lang w:bidi="ar-EG"/>
        </w:rPr>
      </w:pPr>
      <w:r>
        <w:rPr>
          <w:rFonts w:cs="PT Bold Heading"/>
          <w:lang w:bidi="ar-EG"/>
        </w:rPr>
        <w:t>(20</w:t>
      </w:r>
      <w:r w:rsidRPr="001A2B56">
        <w:rPr>
          <w:rFonts w:cs="PT Bold Heading"/>
          <w:lang w:bidi="ar-EG"/>
        </w:rPr>
        <w:t xml:space="preserve"> credits</w:t>
      </w:r>
      <w:r>
        <w:rPr>
          <w:rFonts w:cs="PT Bold Heading"/>
          <w:lang w:bidi="ar-EG"/>
        </w:rPr>
        <w:t xml:space="preserve"> to be selected</w:t>
      </w:r>
      <w:r w:rsidRPr="001A2B56">
        <w:rPr>
          <w:rFonts w:cs="PT Bold Heading"/>
          <w:lang w:bidi="ar-EG"/>
        </w:rPr>
        <w:t>)</w:t>
      </w:r>
    </w:p>
    <w:p w:rsidR="00474AF4" w:rsidRDefault="00474AF4" w:rsidP="00474AF4">
      <w:pPr>
        <w:pStyle w:val="msonormalcxspmiddle"/>
        <w:spacing w:before="0" w:beforeAutospacing="0" w:after="0" w:afterAutospacing="0"/>
        <w:contextualSpacing/>
        <w:jc w:val="center"/>
        <w:rPr>
          <w:rFonts w:cs="PT Bold Heading"/>
          <w:lang w:bidi="ar-EG"/>
        </w:rPr>
      </w:pPr>
    </w:p>
    <w:p w:rsidR="00474AF4" w:rsidRPr="00DA5B4F" w:rsidRDefault="00474AF4" w:rsidP="00474AF4">
      <w:pPr>
        <w:jc w:val="center"/>
        <w:rPr>
          <w:b/>
          <w:bCs/>
          <w:sz w:val="28"/>
          <w:szCs w:val="28"/>
          <w:rtl/>
        </w:rPr>
      </w:pPr>
      <w:r w:rsidRPr="00DA5B4F">
        <w:rPr>
          <w:b/>
          <w:bCs/>
          <w:sz w:val="28"/>
          <w:szCs w:val="28"/>
        </w:rPr>
        <w:t xml:space="preserve">Module (3): </w:t>
      </w:r>
      <w:r>
        <w:rPr>
          <w:b/>
          <w:bCs/>
          <w:sz w:val="28"/>
          <w:szCs w:val="28"/>
        </w:rPr>
        <w:t>8</w:t>
      </w:r>
      <w:r w:rsidRPr="00DA5B4F">
        <w:rPr>
          <w:b/>
          <w:bCs/>
          <w:sz w:val="28"/>
          <w:szCs w:val="28"/>
        </w:rPr>
        <w:t xml:space="preserve"> Credit Hours </w:t>
      </w:r>
    </w:p>
    <w:p w:rsidR="00474AF4" w:rsidRPr="00C262C3" w:rsidRDefault="00474AF4" w:rsidP="00474AF4">
      <w:pPr>
        <w:jc w:val="center"/>
        <w:rPr>
          <w:b/>
          <w:bCs/>
          <w:sz w:val="8"/>
          <w:szCs w:val="8"/>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812"/>
        <w:gridCol w:w="1559"/>
        <w:gridCol w:w="1134"/>
      </w:tblGrid>
      <w:tr w:rsidR="00474AF4" w:rsidRPr="00C04DEE" w:rsidTr="00D623ED">
        <w:tc>
          <w:tcPr>
            <w:tcW w:w="1276" w:type="dxa"/>
          </w:tcPr>
          <w:p w:rsidR="00474AF4" w:rsidRPr="00C04DEE" w:rsidRDefault="00474AF4" w:rsidP="00D623ED">
            <w:pPr>
              <w:jc w:val="center"/>
              <w:rPr>
                <w:b/>
                <w:bCs/>
              </w:rPr>
            </w:pPr>
            <w:r w:rsidRPr="00C04DEE">
              <w:rPr>
                <w:b/>
                <w:bCs/>
              </w:rPr>
              <w:t>Code</w:t>
            </w:r>
          </w:p>
        </w:tc>
        <w:tc>
          <w:tcPr>
            <w:tcW w:w="5812" w:type="dxa"/>
          </w:tcPr>
          <w:p w:rsidR="00474AF4" w:rsidRPr="00C04DEE" w:rsidRDefault="00474AF4" w:rsidP="00D623ED">
            <w:pPr>
              <w:jc w:val="center"/>
              <w:rPr>
                <w:b/>
                <w:bCs/>
              </w:rPr>
            </w:pPr>
            <w:r w:rsidRPr="00C04DEE">
              <w:rPr>
                <w:b/>
                <w:bCs/>
              </w:rPr>
              <w:t>Course Name</w:t>
            </w:r>
          </w:p>
        </w:tc>
        <w:tc>
          <w:tcPr>
            <w:tcW w:w="1559" w:type="dxa"/>
          </w:tcPr>
          <w:p w:rsidR="00474AF4" w:rsidRPr="00C04DEE" w:rsidRDefault="00474AF4" w:rsidP="00D623ED">
            <w:pPr>
              <w:jc w:val="center"/>
              <w:rPr>
                <w:b/>
                <w:bCs/>
              </w:rPr>
            </w:pPr>
            <w:r w:rsidRPr="00C04DEE">
              <w:rPr>
                <w:b/>
                <w:bCs/>
              </w:rPr>
              <w:t>Course Type</w:t>
            </w:r>
          </w:p>
        </w:tc>
        <w:tc>
          <w:tcPr>
            <w:tcW w:w="1134" w:type="dxa"/>
          </w:tcPr>
          <w:p w:rsidR="00474AF4" w:rsidRPr="00C04DEE" w:rsidRDefault="00474AF4" w:rsidP="00D623ED">
            <w:pPr>
              <w:jc w:val="center"/>
              <w:rPr>
                <w:b/>
                <w:bCs/>
              </w:rPr>
            </w:pPr>
            <w:r w:rsidRPr="00C04DEE">
              <w:rPr>
                <w:b/>
                <w:bCs/>
              </w:rPr>
              <w:t>Credits</w:t>
            </w:r>
          </w:p>
        </w:tc>
      </w:tr>
      <w:tr w:rsidR="00474AF4" w:rsidRPr="00C04DEE" w:rsidTr="00D623ED">
        <w:tc>
          <w:tcPr>
            <w:tcW w:w="1276" w:type="dxa"/>
          </w:tcPr>
          <w:p w:rsidR="00474AF4" w:rsidRPr="00C04DEE" w:rsidRDefault="00474AF4" w:rsidP="00D623ED">
            <w:pPr>
              <w:jc w:val="center"/>
              <w:rPr>
                <w:b/>
                <w:bCs/>
              </w:rPr>
            </w:pPr>
            <w:r w:rsidRPr="00C04DEE">
              <w:t>MAM 301</w:t>
            </w:r>
          </w:p>
        </w:tc>
        <w:tc>
          <w:tcPr>
            <w:tcW w:w="5812" w:type="dxa"/>
          </w:tcPr>
          <w:p w:rsidR="00474AF4" w:rsidRPr="006E516A" w:rsidRDefault="00474AF4" w:rsidP="00D623ED">
            <w:pPr>
              <w:jc w:val="center"/>
            </w:pPr>
            <w:r w:rsidRPr="00C04DEE">
              <w:t>The Etiquette Advantage in Business</w:t>
            </w:r>
            <w:r>
              <w:t xml:space="preserve"> (Work E</w:t>
            </w:r>
            <w:r w:rsidRPr="00C04DEE">
              <w:t>thics)</w:t>
            </w:r>
          </w:p>
        </w:tc>
        <w:tc>
          <w:tcPr>
            <w:tcW w:w="1559" w:type="dxa"/>
          </w:tcPr>
          <w:p w:rsidR="00474AF4" w:rsidRPr="00C04DEE" w:rsidRDefault="00474AF4" w:rsidP="00D623ED">
            <w:pPr>
              <w:jc w:val="center"/>
            </w:pPr>
            <w:r w:rsidRPr="00C04DEE">
              <w:t>Elective</w:t>
            </w:r>
          </w:p>
        </w:tc>
        <w:tc>
          <w:tcPr>
            <w:tcW w:w="1134" w:type="dxa"/>
          </w:tcPr>
          <w:p w:rsidR="00474AF4" w:rsidRPr="00C04DEE" w:rsidRDefault="00474AF4" w:rsidP="00D623ED">
            <w:pPr>
              <w:jc w:val="center"/>
            </w:pPr>
            <w:r w:rsidRPr="00C04DEE">
              <w:t>3</w:t>
            </w:r>
          </w:p>
        </w:tc>
      </w:tr>
      <w:tr w:rsidR="00474AF4" w:rsidRPr="00C04DEE" w:rsidTr="00D623ED">
        <w:tc>
          <w:tcPr>
            <w:tcW w:w="1276" w:type="dxa"/>
          </w:tcPr>
          <w:p w:rsidR="00474AF4" w:rsidRPr="00C04DEE" w:rsidRDefault="00474AF4" w:rsidP="00D623ED">
            <w:pPr>
              <w:jc w:val="center"/>
            </w:pPr>
            <w:r w:rsidRPr="00C04DEE">
              <w:t>MAM 302</w:t>
            </w:r>
          </w:p>
        </w:tc>
        <w:tc>
          <w:tcPr>
            <w:tcW w:w="5812" w:type="dxa"/>
          </w:tcPr>
          <w:p w:rsidR="00474AF4" w:rsidRPr="00C04DEE" w:rsidRDefault="00474AF4" w:rsidP="00D623ED">
            <w:pPr>
              <w:jc w:val="center"/>
            </w:pPr>
            <w:r w:rsidRPr="00C04DEE">
              <w:t>Team Building</w:t>
            </w:r>
          </w:p>
        </w:tc>
        <w:tc>
          <w:tcPr>
            <w:tcW w:w="1559" w:type="dxa"/>
          </w:tcPr>
          <w:p w:rsidR="00474AF4" w:rsidRPr="00C04DEE" w:rsidRDefault="00474AF4" w:rsidP="00D623ED">
            <w:pPr>
              <w:jc w:val="center"/>
            </w:pPr>
            <w:r w:rsidRPr="00C04DEE">
              <w:t>Mandatory</w:t>
            </w:r>
          </w:p>
        </w:tc>
        <w:tc>
          <w:tcPr>
            <w:tcW w:w="1134" w:type="dxa"/>
          </w:tcPr>
          <w:p w:rsidR="00474AF4" w:rsidRPr="00C04DEE" w:rsidRDefault="00474AF4" w:rsidP="00D623ED">
            <w:pPr>
              <w:jc w:val="center"/>
            </w:pPr>
            <w:r w:rsidRPr="00C04DEE">
              <w:t>2</w:t>
            </w:r>
          </w:p>
        </w:tc>
      </w:tr>
      <w:tr w:rsidR="00474AF4" w:rsidRPr="00C04DEE" w:rsidTr="00D623ED">
        <w:tc>
          <w:tcPr>
            <w:tcW w:w="1276" w:type="dxa"/>
          </w:tcPr>
          <w:p w:rsidR="00474AF4" w:rsidRPr="00C04DEE" w:rsidRDefault="00474AF4" w:rsidP="00D623ED">
            <w:pPr>
              <w:jc w:val="center"/>
            </w:pPr>
            <w:r w:rsidRPr="00C04DEE">
              <w:t>MAM 303</w:t>
            </w:r>
          </w:p>
        </w:tc>
        <w:tc>
          <w:tcPr>
            <w:tcW w:w="5812" w:type="dxa"/>
          </w:tcPr>
          <w:p w:rsidR="00474AF4" w:rsidRPr="00C04DEE" w:rsidRDefault="00474AF4" w:rsidP="00D623ED">
            <w:pPr>
              <w:jc w:val="center"/>
            </w:pPr>
            <w:r w:rsidRPr="00C04DEE">
              <w:t>Art of Service</w:t>
            </w:r>
          </w:p>
        </w:tc>
        <w:tc>
          <w:tcPr>
            <w:tcW w:w="1559" w:type="dxa"/>
          </w:tcPr>
          <w:p w:rsidR="00474AF4" w:rsidRPr="00C04DEE" w:rsidRDefault="00474AF4" w:rsidP="00D623ED">
            <w:pPr>
              <w:jc w:val="center"/>
            </w:pPr>
            <w:r w:rsidRPr="00C04DEE">
              <w:t>Elective</w:t>
            </w:r>
          </w:p>
        </w:tc>
        <w:tc>
          <w:tcPr>
            <w:tcW w:w="1134" w:type="dxa"/>
          </w:tcPr>
          <w:p w:rsidR="00474AF4" w:rsidRPr="00C04DEE" w:rsidRDefault="00474AF4" w:rsidP="00D623ED">
            <w:pPr>
              <w:jc w:val="center"/>
            </w:pPr>
            <w:r w:rsidRPr="00C04DEE">
              <w:t>3</w:t>
            </w:r>
          </w:p>
        </w:tc>
      </w:tr>
      <w:tr w:rsidR="00474AF4" w:rsidRPr="00C04DEE" w:rsidTr="00D623ED">
        <w:tc>
          <w:tcPr>
            <w:tcW w:w="1276" w:type="dxa"/>
          </w:tcPr>
          <w:p w:rsidR="00474AF4" w:rsidRPr="00C04DEE" w:rsidRDefault="00474AF4" w:rsidP="00D623ED">
            <w:pPr>
              <w:jc w:val="center"/>
            </w:pPr>
            <w:r w:rsidRPr="00C04DEE">
              <w:t>MAM 304</w:t>
            </w:r>
          </w:p>
        </w:tc>
        <w:tc>
          <w:tcPr>
            <w:tcW w:w="5812" w:type="dxa"/>
          </w:tcPr>
          <w:p w:rsidR="00474AF4" w:rsidRPr="00C04DEE" w:rsidRDefault="00474AF4" w:rsidP="00D623ED">
            <w:pPr>
              <w:jc w:val="center"/>
            </w:pPr>
            <w:r w:rsidRPr="00C04DEE">
              <w:t>Human Resource</w:t>
            </w:r>
            <w:r>
              <w:t>s</w:t>
            </w:r>
            <w:r w:rsidRPr="00C04DEE">
              <w:t xml:space="preserve"> Management</w:t>
            </w:r>
          </w:p>
        </w:tc>
        <w:tc>
          <w:tcPr>
            <w:tcW w:w="1559" w:type="dxa"/>
          </w:tcPr>
          <w:p w:rsidR="00474AF4" w:rsidRPr="00C04DEE" w:rsidRDefault="00474AF4" w:rsidP="00D623ED">
            <w:pPr>
              <w:jc w:val="center"/>
            </w:pPr>
            <w:r w:rsidRPr="00C04DEE">
              <w:t>Mandatory</w:t>
            </w:r>
          </w:p>
        </w:tc>
        <w:tc>
          <w:tcPr>
            <w:tcW w:w="1134" w:type="dxa"/>
          </w:tcPr>
          <w:p w:rsidR="00474AF4" w:rsidRPr="00C04DEE" w:rsidRDefault="00474AF4" w:rsidP="00D623ED">
            <w:pPr>
              <w:jc w:val="center"/>
            </w:pPr>
            <w:r w:rsidRPr="00C04DEE">
              <w:t>3</w:t>
            </w:r>
          </w:p>
        </w:tc>
      </w:tr>
      <w:tr w:rsidR="00474AF4" w:rsidRPr="00C04DEE" w:rsidTr="00D623ED">
        <w:tc>
          <w:tcPr>
            <w:tcW w:w="1276" w:type="dxa"/>
          </w:tcPr>
          <w:p w:rsidR="00474AF4" w:rsidRPr="00C04DEE" w:rsidRDefault="00474AF4" w:rsidP="00D623ED">
            <w:pPr>
              <w:jc w:val="center"/>
            </w:pPr>
            <w:r w:rsidRPr="00C04DEE">
              <w:t>MAM 305</w:t>
            </w:r>
          </w:p>
        </w:tc>
        <w:tc>
          <w:tcPr>
            <w:tcW w:w="5812" w:type="dxa"/>
          </w:tcPr>
          <w:p w:rsidR="00474AF4" w:rsidRPr="00C04DEE" w:rsidRDefault="00474AF4" w:rsidP="00D623ED">
            <w:pPr>
              <w:jc w:val="center"/>
            </w:pPr>
            <w:r>
              <w:t>People Management and Leader</w:t>
            </w:r>
            <w:r w:rsidRPr="00C04DEE">
              <w:t>ship</w:t>
            </w:r>
          </w:p>
        </w:tc>
        <w:tc>
          <w:tcPr>
            <w:tcW w:w="1559" w:type="dxa"/>
          </w:tcPr>
          <w:p w:rsidR="00474AF4" w:rsidRPr="00C04DEE" w:rsidRDefault="00474AF4" w:rsidP="00D623ED">
            <w:pPr>
              <w:jc w:val="center"/>
            </w:pPr>
            <w:r w:rsidRPr="00C04DEE">
              <w:t>Elective</w:t>
            </w:r>
          </w:p>
        </w:tc>
        <w:tc>
          <w:tcPr>
            <w:tcW w:w="1134" w:type="dxa"/>
          </w:tcPr>
          <w:p w:rsidR="00474AF4" w:rsidRPr="00C04DEE" w:rsidRDefault="00474AF4" w:rsidP="00D623ED">
            <w:pPr>
              <w:jc w:val="center"/>
            </w:pPr>
            <w:r w:rsidRPr="00C04DEE">
              <w:t>3</w:t>
            </w:r>
          </w:p>
        </w:tc>
      </w:tr>
    </w:tbl>
    <w:p w:rsidR="00474AF4" w:rsidRDefault="00474AF4" w:rsidP="00474AF4">
      <w:pPr>
        <w:jc w:val="center"/>
        <w:rPr>
          <w:b/>
          <w:bCs/>
        </w:rPr>
      </w:pPr>
    </w:p>
    <w:p w:rsidR="00474AF4" w:rsidRPr="00DA5B4F" w:rsidRDefault="00474AF4" w:rsidP="00474AF4">
      <w:pPr>
        <w:jc w:val="center"/>
        <w:rPr>
          <w:b/>
          <w:bCs/>
          <w:sz w:val="28"/>
          <w:szCs w:val="28"/>
        </w:rPr>
      </w:pPr>
      <w:r w:rsidRPr="00DA5B4F">
        <w:rPr>
          <w:b/>
          <w:bCs/>
          <w:sz w:val="28"/>
          <w:szCs w:val="28"/>
        </w:rPr>
        <w:t xml:space="preserve">Module (4): </w:t>
      </w:r>
      <w:r>
        <w:rPr>
          <w:b/>
          <w:bCs/>
          <w:sz w:val="28"/>
          <w:szCs w:val="28"/>
        </w:rPr>
        <w:t>6</w:t>
      </w:r>
      <w:r w:rsidRPr="00DA5B4F">
        <w:rPr>
          <w:b/>
          <w:bCs/>
          <w:sz w:val="28"/>
          <w:szCs w:val="28"/>
        </w:rPr>
        <w:t xml:space="preserve"> Credit Hours</w:t>
      </w:r>
    </w:p>
    <w:p w:rsidR="00474AF4" w:rsidRPr="00C262C3" w:rsidRDefault="00474AF4" w:rsidP="00474AF4">
      <w:pPr>
        <w:jc w:val="center"/>
        <w:rPr>
          <w:b/>
          <w:bCs/>
          <w:sz w:val="8"/>
          <w:szCs w:val="8"/>
        </w:rPr>
      </w:pPr>
    </w:p>
    <w:tbl>
      <w:tblPr>
        <w:bidiVisual/>
        <w:tblW w:w="9735" w:type="dxa"/>
        <w:jc w:val="center"/>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559"/>
        <w:gridCol w:w="5783"/>
        <w:gridCol w:w="1276"/>
      </w:tblGrid>
      <w:tr w:rsidR="00474AF4" w:rsidRPr="00B723FE" w:rsidTr="00D623ED">
        <w:trPr>
          <w:jc w:val="center"/>
        </w:trPr>
        <w:tc>
          <w:tcPr>
            <w:tcW w:w="1117"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rPr>
                <w:b/>
                <w:bCs/>
              </w:rPr>
            </w:pPr>
            <w:r w:rsidRPr="00A811B3">
              <w:rPr>
                <w:b/>
                <w:bCs/>
              </w:rPr>
              <w:t>Credits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rPr>
                <w:b/>
                <w:bCs/>
              </w:rPr>
            </w:pPr>
            <w:r w:rsidRPr="00A811B3">
              <w:rPr>
                <w:b/>
                <w:bCs/>
              </w:rPr>
              <w:t>Course Type</w:t>
            </w:r>
          </w:p>
        </w:tc>
        <w:tc>
          <w:tcPr>
            <w:tcW w:w="5783"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rPr>
                <w:b/>
                <w:bCs/>
              </w:rPr>
            </w:pPr>
            <w:r w:rsidRPr="00A811B3">
              <w:rPr>
                <w:b/>
                <w:bCs/>
              </w:rPr>
              <w:t>Course Name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rPr>
                <w:b/>
                <w:bCs/>
              </w:rPr>
            </w:pPr>
            <w:r>
              <w:rPr>
                <w:b/>
                <w:bCs/>
              </w:rPr>
              <w:t>Code</w:t>
            </w:r>
          </w:p>
        </w:tc>
      </w:tr>
      <w:tr w:rsidR="00474AF4" w:rsidRPr="00B723FE" w:rsidTr="00D623ED">
        <w:trPr>
          <w:jc w:val="center"/>
        </w:trPr>
        <w:tc>
          <w:tcPr>
            <w:tcW w:w="1117"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pPr>
            <w: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pPr>
            <w:r>
              <w:t>Elective</w:t>
            </w:r>
          </w:p>
        </w:tc>
        <w:tc>
          <w:tcPr>
            <w:tcW w:w="5783"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pPr>
            <w:r>
              <w:t>Marketing of Services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pPr>
            <w:r>
              <w:t>MAM 401</w:t>
            </w:r>
          </w:p>
        </w:tc>
      </w:tr>
      <w:tr w:rsidR="00474AF4" w:rsidRPr="00B723FE" w:rsidTr="00D623ED">
        <w:trPr>
          <w:jc w:val="center"/>
        </w:trPr>
        <w:tc>
          <w:tcPr>
            <w:tcW w:w="1117"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pPr>
            <w: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rPr>
                <w:rtl/>
              </w:rPr>
            </w:pPr>
            <w:r>
              <w:t>Mandatory</w:t>
            </w:r>
          </w:p>
        </w:tc>
        <w:tc>
          <w:tcPr>
            <w:tcW w:w="5783"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pPr>
            <w:r>
              <w:t>Marketing in the Aviation Industry</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pPr>
            <w:r>
              <w:t>MAM 402</w:t>
            </w:r>
          </w:p>
        </w:tc>
      </w:tr>
      <w:tr w:rsidR="00474AF4" w:rsidRPr="00B723FE" w:rsidTr="00D623ED">
        <w:trPr>
          <w:jc w:val="center"/>
        </w:trPr>
        <w:tc>
          <w:tcPr>
            <w:tcW w:w="1117"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pPr>
            <w:r w:rsidRPr="00A811B3">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rPr>
                <w:rtl/>
              </w:rPr>
            </w:pPr>
            <w:r w:rsidRPr="00A811B3">
              <w:t>Elective</w:t>
            </w:r>
          </w:p>
        </w:tc>
        <w:tc>
          <w:tcPr>
            <w:tcW w:w="5783"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pPr>
            <w:r>
              <w:t>Airline Network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pPr>
            <w:r>
              <w:t>MAM 403</w:t>
            </w:r>
          </w:p>
        </w:tc>
      </w:tr>
      <w:tr w:rsidR="00474AF4" w:rsidRPr="00B723FE" w:rsidTr="00D623ED">
        <w:trPr>
          <w:jc w:val="center"/>
        </w:trPr>
        <w:tc>
          <w:tcPr>
            <w:tcW w:w="1117"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pPr>
            <w:r w:rsidRPr="00A811B3">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pPr>
            <w:r w:rsidRPr="00A811B3">
              <w:t>Elective</w:t>
            </w:r>
          </w:p>
        </w:tc>
        <w:tc>
          <w:tcPr>
            <w:tcW w:w="5783"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pPr>
            <w:r>
              <w:t>Cargo Business Development and Global Supply Chain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pPr>
            <w:r>
              <w:t>MAM 404</w:t>
            </w:r>
          </w:p>
        </w:tc>
      </w:tr>
    </w:tbl>
    <w:p w:rsidR="00474AF4" w:rsidRDefault="00474AF4" w:rsidP="00474AF4">
      <w:pPr>
        <w:rPr>
          <w:b/>
          <w:bCs/>
        </w:rPr>
      </w:pPr>
    </w:p>
    <w:p w:rsidR="00474AF4" w:rsidRPr="00173331" w:rsidRDefault="00474AF4" w:rsidP="00474AF4">
      <w:pPr>
        <w:jc w:val="center"/>
        <w:rPr>
          <w:rFonts w:cs="PT Bold Heading"/>
          <w:b/>
          <w:bCs/>
          <w:sz w:val="40"/>
          <w:szCs w:val="40"/>
          <w:lang w:bidi="ar-EG"/>
        </w:rPr>
      </w:pPr>
      <w:r w:rsidRPr="00173331">
        <w:rPr>
          <w:rFonts w:cs="PT Bold Heading"/>
          <w:b/>
          <w:bCs/>
          <w:sz w:val="40"/>
          <w:szCs w:val="40"/>
          <w:lang w:bidi="ar-EG"/>
        </w:rPr>
        <w:t>Core Modules</w:t>
      </w:r>
    </w:p>
    <w:p w:rsidR="00474AF4" w:rsidRDefault="00474AF4" w:rsidP="00474AF4">
      <w:pPr>
        <w:pStyle w:val="msonormalcxspmiddle"/>
        <w:spacing w:before="0" w:beforeAutospacing="0" w:after="0" w:afterAutospacing="0"/>
        <w:contextualSpacing/>
        <w:jc w:val="center"/>
        <w:rPr>
          <w:rFonts w:cs="PT Bold Heading"/>
          <w:lang w:bidi="ar-EG"/>
        </w:rPr>
      </w:pPr>
      <w:r>
        <w:rPr>
          <w:rFonts w:cs="PT Bold Heading"/>
          <w:lang w:bidi="ar-EG"/>
        </w:rPr>
        <w:t>(</w:t>
      </w:r>
      <w:r w:rsidRPr="001A2B56">
        <w:rPr>
          <w:rFonts w:cs="PT Bold Heading"/>
          <w:lang w:bidi="ar-EG"/>
        </w:rPr>
        <w:t>15 credit</w:t>
      </w:r>
      <w:r>
        <w:rPr>
          <w:rFonts w:cs="PT Bold Heading"/>
          <w:lang w:bidi="ar-EG"/>
        </w:rPr>
        <w:t>s to be selected</w:t>
      </w:r>
      <w:r w:rsidRPr="001A2B56">
        <w:rPr>
          <w:rFonts w:cs="PT Bold Heading"/>
          <w:lang w:bidi="ar-EG"/>
        </w:rPr>
        <w:t>)</w:t>
      </w:r>
    </w:p>
    <w:p w:rsidR="00474AF4" w:rsidRPr="001A2B56" w:rsidRDefault="00474AF4" w:rsidP="00474AF4">
      <w:pPr>
        <w:pStyle w:val="msonormalcxspmiddle"/>
        <w:spacing w:before="0" w:beforeAutospacing="0" w:after="0" w:afterAutospacing="0"/>
        <w:contextualSpacing/>
        <w:jc w:val="center"/>
        <w:rPr>
          <w:rFonts w:cs="PT Bold Heading"/>
          <w:lang w:bidi="ar-EG"/>
        </w:rPr>
      </w:pPr>
    </w:p>
    <w:p w:rsidR="00474AF4" w:rsidRDefault="00474AF4" w:rsidP="00474AF4">
      <w:pPr>
        <w:jc w:val="center"/>
        <w:rPr>
          <w:b/>
          <w:bCs/>
          <w:sz w:val="32"/>
          <w:szCs w:val="32"/>
        </w:rPr>
      </w:pPr>
      <w:r w:rsidRPr="00B723FE">
        <w:rPr>
          <w:b/>
          <w:bCs/>
          <w:sz w:val="32"/>
          <w:szCs w:val="32"/>
        </w:rPr>
        <w:t>M</w:t>
      </w:r>
      <w:r>
        <w:rPr>
          <w:b/>
          <w:bCs/>
          <w:sz w:val="32"/>
          <w:szCs w:val="32"/>
        </w:rPr>
        <w:t>odule (5): 6</w:t>
      </w:r>
      <w:r w:rsidRPr="00B723FE">
        <w:rPr>
          <w:b/>
          <w:bCs/>
          <w:sz w:val="32"/>
          <w:szCs w:val="32"/>
        </w:rPr>
        <w:t xml:space="preserve"> Credit Hours</w:t>
      </w:r>
    </w:p>
    <w:p w:rsidR="00474AF4" w:rsidRPr="00BE173D" w:rsidRDefault="00474AF4" w:rsidP="00474AF4">
      <w:pPr>
        <w:jc w:val="center"/>
        <w:rPr>
          <w:b/>
          <w:bCs/>
          <w:sz w:val="8"/>
          <w:szCs w:val="8"/>
        </w:rPr>
      </w:pPr>
    </w:p>
    <w:tbl>
      <w:tblPr>
        <w:bidiVisual/>
        <w:tblW w:w="9689" w:type="dxa"/>
        <w:jc w:val="center"/>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59"/>
        <w:gridCol w:w="5720"/>
        <w:gridCol w:w="1276"/>
      </w:tblGrid>
      <w:tr w:rsidR="00474AF4" w:rsidRPr="00A811B3" w:rsidTr="00D623ED">
        <w:trPr>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474AF4" w:rsidRPr="00694532" w:rsidRDefault="00474AF4" w:rsidP="00D623ED">
            <w:pPr>
              <w:jc w:val="center"/>
              <w:rPr>
                <w:b/>
                <w:bCs/>
              </w:rPr>
            </w:pPr>
            <w:r w:rsidRPr="00694532">
              <w:rPr>
                <w:b/>
                <w:bCs/>
              </w:rPr>
              <w:t>Credits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74AF4" w:rsidRPr="00694532" w:rsidRDefault="00474AF4" w:rsidP="00D623ED">
            <w:pPr>
              <w:jc w:val="center"/>
              <w:rPr>
                <w:b/>
                <w:bCs/>
              </w:rPr>
            </w:pPr>
            <w:r w:rsidRPr="00694532">
              <w:rPr>
                <w:b/>
                <w:bCs/>
              </w:rPr>
              <w:t>Course Type</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474AF4" w:rsidRPr="00694532" w:rsidRDefault="00474AF4" w:rsidP="00D623ED">
            <w:pPr>
              <w:jc w:val="center"/>
              <w:rPr>
                <w:b/>
                <w:bCs/>
              </w:rPr>
            </w:pPr>
            <w:r w:rsidRPr="00694532">
              <w:rPr>
                <w:b/>
                <w:bCs/>
              </w:rPr>
              <w:t>Course Name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74AF4" w:rsidRPr="00694532" w:rsidRDefault="00474AF4" w:rsidP="00D623ED">
            <w:pPr>
              <w:jc w:val="center"/>
              <w:rPr>
                <w:b/>
                <w:bCs/>
              </w:rPr>
            </w:pPr>
            <w:r w:rsidRPr="00694532">
              <w:rPr>
                <w:b/>
                <w:bCs/>
              </w:rPr>
              <w:t xml:space="preserve">Code </w:t>
            </w:r>
          </w:p>
        </w:tc>
      </w:tr>
      <w:tr w:rsidR="00474AF4" w:rsidRPr="00A811B3" w:rsidTr="00D623ED">
        <w:trPr>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pPr>
            <w: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pPr>
            <w:r>
              <w:t>Elective</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pPr>
            <w:r>
              <w:t>Management Science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pPr>
            <w:r>
              <w:t>MAM 501</w:t>
            </w:r>
          </w:p>
        </w:tc>
      </w:tr>
      <w:tr w:rsidR="00474AF4" w:rsidRPr="00A811B3" w:rsidTr="00D623ED">
        <w:trPr>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474AF4" w:rsidRDefault="00474AF4" w:rsidP="00D623ED">
            <w:pPr>
              <w:jc w:val="center"/>
            </w:pPr>
            <w: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74AF4" w:rsidRPr="00A811B3" w:rsidRDefault="00474AF4" w:rsidP="00D623ED">
            <w:pPr>
              <w:jc w:val="center"/>
            </w:pPr>
            <w:r>
              <w:t>Elective</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474AF4" w:rsidRDefault="00474AF4" w:rsidP="00D623ED">
            <w:pPr>
              <w:jc w:val="center"/>
            </w:pPr>
            <w:r>
              <w:t>Management Control System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74AF4" w:rsidRDefault="00474AF4" w:rsidP="00D623ED">
            <w:pPr>
              <w:jc w:val="center"/>
            </w:pPr>
            <w:r>
              <w:t>MAM 502</w:t>
            </w:r>
          </w:p>
        </w:tc>
      </w:tr>
      <w:tr w:rsidR="00474AF4" w:rsidRPr="00A811B3" w:rsidTr="00D623ED">
        <w:trPr>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474AF4" w:rsidRDefault="00474AF4" w:rsidP="00D623ED">
            <w:pPr>
              <w:jc w:val="center"/>
            </w:pPr>
            <w: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74AF4" w:rsidRDefault="00474AF4" w:rsidP="00D623ED">
            <w:pPr>
              <w:jc w:val="center"/>
            </w:pPr>
            <w:r>
              <w:t>Elective</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474AF4" w:rsidRPr="00536266" w:rsidRDefault="00474AF4" w:rsidP="00D623ED">
            <w:pPr>
              <w:jc w:val="center"/>
            </w:pPr>
            <w:r>
              <w:t xml:space="preserve">Financial Management for Airports and Airlines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74AF4" w:rsidRDefault="00474AF4" w:rsidP="00D623ED">
            <w:pPr>
              <w:jc w:val="center"/>
            </w:pPr>
            <w:r>
              <w:t>MAM 503</w:t>
            </w:r>
          </w:p>
        </w:tc>
      </w:tr>
      <w:tr w:rsidR="00474AF4" w:rsidRPr="00A811B3" w:rsidTr="00D623ED">
        <w:trPr>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rsidR="00474AF4" w:rsidRDefault="00474AF4" w:rsidP="00D623ED">
            <w:pPr>
              <w:jc w:val="center"/>
            </w:pPr>
            <w: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74AF4" w:rsidRDefault="00474AF4" w:rsidP="00D623ED">
            <w:pPr>
              <w:jc w:val="center"/>
            </w:pPr>
            <w:r>
              <w:t>Elective</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474AF4" w:rsidRPr="00DB795D" w:rsidRDefault="00474AF4" w:rsidP="00D623ED">
            <w:pPr>
              <w:jc w:val="center"/>
            </w:pPr>
            <w:r w:rsidRPr="00DB795D">
              <w:rPr>
                <w:color w:val="222222"/>
                <w:shd w:val="clear" w:color="auto" w:fill="FFFFFF"/>
              </w:rPr>
              <w:t>Air Navigation Service Providers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74AF4" w:rsidRDefault="00474AF4" w:rsidP="00D623ED">
            <w:pPr>
              <w:jc w:val="center"/>
            </w:pPr>
            <w:r>
              <w:t>MAM 504</w:t>
            </w:r>
          </w:p>
        </w:tc>
      </w:tr>
    </w:tbl>
    <w:p w:rsidR="00474AF4" w:rsidRDefault="00474AF4" w:rsidP="00474AF4">
      <w:pPr>
        <w:jc w:val="center"/>
        <w:rPr>
          <w:b/>
          <w:bCs/>
        </w:rPr>
      </w:pPr>
    </w:p>
    <w:p w:rsidR="00474AF4" w:rsidRDefault="00474AF4" w:rsidP="00474AF4">
      <w:pPr>
        <w:jc w:val="center"/>
        <w:rPr>
          <w:b/>
          <w:bCs/>
          <w:sz w:val="32"/>
          <w:szCs w:val="32"/>
        </w:rPr>
      </w:pPr>
      <w:r>
        <w:rPr>
          <w:b/>
          <w:bCs/>
          <w:sz w:val="32"/>
          <w:szCs w:val="32"/>
        </w:rPr>
        <w:t>Module (6): 9 C</w:t>
      </w:r>
      <w:r w:rsidRPr="00437512">
        <w:rPr>
          <w:b/>
          <w:bCs/>
          <w:sz w:val="32"/>
          <w:szCs w:val="32"/>
        </w:rPr>
        <w:t>redit Hours</w:t>
      </w:r>
    </w:p>
    <w:p w:rsidR="00474AF4" w:rsidRPr="00173331" w:rsidRDefault="00474AF4" w:rsidP="00474AF4">
      <w:pPr>
        <w:jc w:val="center"/>
        <w:rPr>
          <w:b/>
          <w:bCs/>
          <w:sz w:val="8"/>
          <w:szCs w:val="8"/>
        </w:rPr>
      </w:pP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670"/>
        <w:gridCol w:w="1560"/>
        <w:gridCol w:w="1134"/>
      </w:tblGrid>
      <w:tr w:rsidR="00474AF4" w:rsidRPr="00C04DEE" w:rsidTr="00D623ED">
        <w:tc>
          <w:tcPr>
            <w:tcW w:w="1276" w:type="dxa"/>
          </w:tcPr>
          <w:p w:rsidR="00474AF4" w:rsidRPr="00C04DEE" w:rsidRDefault="00474AF4" w:rsidP="00D623ED">
            <w:pPr>
              <w:jc w:val="center"/>
              <w:rPr>
                <w:b/>
                <w:bCs/>
              </w:rPr>
            </w:pPr>
            <w:r w:rsidRPr="00C04DEE">
              <w:rPr>
                <w:b/>
                <w:bCs/>
              </w:rPr>
              <w:t>Code</w:t>
            </w:r>
          </w:p>
        </w:tc>
        <w:tc>
          <w:tcPr>
            <w:tcW w:w="5670" w:type="dxa"/>
          </w:tcPr>
          <w:p w:rsidR="00474AF4" w:rsidRPr="00C04DEE" w:rsidRDefault="00474AF4" w:rsidP="00D623ED">
            <w:pPr>
              <w:jc w:val="center"/>
              <w:rPr>
                <w:b/>
                <w:bCs/>
              </w:rPr>
            </w:pPr>
            <w:r w:rsidRPr="00C04DEE">
              <w:rPr>
                <w:b/>
                <w:bCs/>
              </w:rPr>
              <w:t>Course Name</w:t>
            </w:r>
          </w:p>
        </w:tc>
        <w:tc>
          <w:tcPr>
            <w:tcW w:w="1560" w:type="dxa"/>
          </w:tcPr>
          <w:p w:rsidR="00474AF4" w:rsidRPr="00C04DEE" w:rsidRDefault="00474AF4" w:rsidP="00D623ED">
            <w:pPr>
              <w:jc w:val="center"/>
              <w:rPr>
                <w:b/>
                <w:bCs/>
              </w:rPr>
            </w:pPr>
            <w:r w:rsidRPr="00C04DEE">
              <w:rPr>
                <w:b/>
                <w:bCs/>
              </w:rPr>
              <w:t>Course Type</w:t>
            </w:r>
          </w:p>
        </w:tc>
        <w:tc>
          <w:tcPr>
            <w:tcW w:w="1134" w:type="dxa"/>
          </w:tcPr>
          <w:p w:rsidR="00474AF4" w:rsidRPr="00C04DEE" w:rsidRDefault="00474AF4" w:rsidP="00D623ED">
            <w:pPr>
              <w:jc w:val="center"/>
              <w:rPr>
                <w:b/>
                <w:bCs/>
              </w:rPr>
            </w:pPr>
            <w:r w:rsidRPr="00C04DEE">
              <w:rPr>
                <w:b/>
                <w:bCs/>
              </w:rPr>
              <w:t>Credits</w:t>
            </w:r>
          </w:p>
        </w:tc>
      </w:tr>
      <w:tr w:rsidR="00474AF4" w:rsidRPr="00C04DEE" w:rsidTr="00D623ED">
        <w:tc>
          <w:tcPr>
            <w:tcW w:w="1276" w:type="dxa"/>
          </w:tcPr>
          <w:p w:rsidR="00474AF4" w:rsidRPr="00C04DEE" w:rsidRDefault="00474AF4" w:rsidP="00D623ED">
            <w:pPr>
              <w:jc w:val="center"/>
              <w:rPr>
                <w:b/>
                <w:bCs/>
                <w:sz w:val="32"/>
                <w:szCs w:val="32"/>
              </w:rPr>
            </w:pPr>
            <w:r w:rsidRPr="00C04DEE">
              <w:t>MAM 601</w:t>
            </w:r>
          </w:p>
        </w:tc>
        <w:tc>
          <w:tcPr>
            <w:tcW w:w="5670" w:type="dxa"/>
          </w:tcPr>
          <w:p w:rsidR="00474AF4" w:rsidRPr="00C04DEE" w:rsidRDefault="00474AF4" w:rsidP="00D623ED">
            <w:pPr>
              <w:jc w:val="center"/>
            </w:pPr>
            <w:r w:rsidRPr="00C04DEE">
              <w:t>Accounting Management</w:t>
            </w:r>
          </w:p>
        </w:tc>
        <w:tc>
          <w:tcPr>
            <w:tcW w:w="1560" w:type="dxa"/>
          </w:tcPr>
          <w:p w:rsidR="00474AF4" w:rsidRPr="00C04DEE" w:rsidRDefault="00474AF4" w:rsidP="00D623ED">
            <w:pPr>
              <w:jc w:val="center"/>
              <w:rPr>
                <w:b/>
                <w:bCs/>
                <w:sz w:val="32"/>
                <w:szCs w:val="32"/>
              </w:rPr>
            </w:pPr>
            <w:r w:rsidRPr="00C04DEE">
              <w:t>Elective</w:t>
            </w:r>
          </w:p>
        </w:tc>
        <w:tc>
          <w:tcPr>
            <w:tcW w:w="1134" w:type="dxa"/>
          </w:tcPr>
          <w:p w:rsidR="00474AF4" w:rsidRPr="00C04DEE" w:rsidRDefault="00474AF4" w:rsidP="00D623ED">
            <w:pPr>
              <w:jc w:val="center"/>
              <w:rPr>
                <w:b/>
                <w:bCs/>
                <w:sz w:val="32"/>
                <w:szCs w:val="32"/>
              </w:rPr>
            </w:pPr>
            <w:r w:rsidRPr="00C04DEE">
              <w:t>3</w:t>
            </w:r>
          </w:p>
        </w:tc>
      </w:tr>
      <w:tr w:rsidR="00474AF4" w:rsidRPr="00C04DEE" w:rsidTr="00D623ED">
        <w:tc>
          <w:tcPr>
            <w:tcW w:w="1276" w:type="dxa"/>
          </w:tcPr>
          <w:p w:rsidR="00474AF4" w:rsidRPr="00C04DEE" w:rsidRDefault="00474AF4" w:rsidP="00D623ED">
            <w:pPr>
              <w:jc w:val="center"/>
            </w:pPr>
            <w:r w:rsidRPr="00C04DEE">
              <w:t>MAM 602</w:t>
            </w:r>
          </w:p>
        </w:tc>
        <w:tc>
          <w:tcPr>
            <w:tcW w:w="5670" w:type="dxa"/>
          </w:tcPr>
          <w:p w:rsidR="00474AF4" w:rsidRPr="00C04DEE" w:rsidRDefault="00474AF4" w:rsidP="00D623ED">
            <w:pPr>
              <w:jc w:val="center"/>
            </w:pPr>
            <w:r>
              <w:t>Air law and International L</w:t>
            </w:r>
            <w:r w:rsidRPr="00C04DEE">
              <w:t>egislations</w:t>
            </w:r>
          </w:p>
        </w:tc>
        <w:tc>
          <w:tcPr>
            <w:tcW w:w="1560" w:type="dxa"/>
          </w:tcPr>
          <w:p w:rsidR="00474AF4" w:rsidRPr="00C04DEE" w:rsidRDefault="00474AF4" w:rsidP="00D623ED">
            <w:pPr>
              <w:jc w:val="center"/>
            </w:pPr>
            <w:r w:rsidRPr="00C04DEE">
              <w:t>Elective</w:t>
            </w:r>
          </w:p>
        </w:tc>
        <w:tc>
          <w:tcPr>
            <w:tcW w:w="1134" w:type="dxa"/>
          </w:tcPr>
          <w:p w:rsidR="00474AF4" w:rsidRPr="00C04DEE" w:rsidRDefault="00474AF4" w:rsidP="00D623ED">
            <w:pPr>
              <w:jc w:val="center"/>
            </w:pPr>
            <w:r w:rsidRPr="00C04DEE">
              <w:t>3</w:t>
            </w:r>
          </w:p>
        </w:tc>
      </w:tr>
      <w:tr w:rsidR="00474AF4" w:rsidRPr="00C04DEE" w:rsidTr="00D623ED">
        <w:tc>
          <w:tcPr>
            <w:tcW w:w="1276" w:type="dxa"/>
          </w:tcPr>
          <w:p w:rsidR="00474AF4" w:rsidRPr="00C04DEE" w:rsidRDefault="00474AF4" w:rsidP="00D623ED">
            <w:pPr>
              <w:jc w:val="center"/>
            </w:pPr>
            <w:r w:rsidRPr="00C04DEE">
              <w:t>MAM 603</w:t>
            </w:r>
          </w:p>
        </w:tc>
        <w:tc>
          <w:tcPr>
            <w:tcW w:w="5670" w:type="dxa"/>
          </w:tcPr>
          <w:p w:rsidR="00474AF4" w:rsidRPr="00C04DEE" w:rsidRDefault="00474AF4" w:rsidP="00D623ED">
            <w:pPr>
              <w:jc w:val="center"/>
            </w:pPr>
            <w:r w:rsidRPr="00C04DEE">
              <w:t>Aviation Safety Management</w:t>
            </w:r>
          </w:p>
        </w:tc>
        <w:tc>
          <w:tcPr>
            <w:tcW w:w="1560" w:type="dxa"/>
          </w:tcPr>
          <w:p w:rsidR="00474AF4" w:rsidRPr="00C04DEE" w:rsidRDefault="00474AF4" w:rsidP="00D623ED">
            <w:pPr>
              <w:jc w:val="center"/>
            </w:pPr>
            <w:r w:rsidRPr="00C04DEE">
              <w:t>Elective</w:t>
            </w:r>
          </w:p>
        </w:tc>
        <w:tc>
          <w:tcPr>
            <w:tcW w:w="1134" w:type="dxa"/>
          </w:tcPr>
          <w:p w:rsidR="00474AF4" w:rsidRPr="00C04DEE" w:rsidRDefault="00474AF4" w:rsidP="00D623ED">
            <w:pPr>
              <w:jc w:val="center"/>
            </w:pPr>
            <w:r w:rsidRPr="00C04DEE">
              <w:t>3</w:t>
            </w:r>
          </w:p>
        </w:tc>
      </w:tr>
      <w:tr w:rsidR="00474AF4" w:rsidRPr="00C04DEE" w:rsidTr="00D623ED">
        <w:tc>
          <w:tcPr>
            <w:tcW w:w="1276" w:type="dxa"/>
          </w:tcPr>
          <w:p w:rsidR="00474AF4" w:rsidRPr="00C04DEE" w:rsidRDefault="00474AF4" w:rsidP="00D623ED">
            <w:pPr>
              <w:jc w:val="center"/>
            </w:pPr>
            <w:r w:rsidRPr="00C04DEE">
              <w:t>MAM 604</w:t>
            </w:r>
          </w:p>
        </w:tc>
        <w:tc>
          <w:tcPr>
            <w:tcW w:w="5670" w:type="dxa"/>
          </w:tcPr>
          <w:p w:rsidR="00474AF4" w:rsidRPr="00C04DEE" w:rsidRDefault="00474AF4" w:rsidP="00D623ED">
            <w:pPr>
              <w:jc w:val="center"/>
            </w:pPr>
            <w:r w:rsidRPr="00C04DEE">
              <w:t>Aviation Security Management</w:t>
            </w:r>
          </w:p>
        </w:tc>
        <w:tc>
          <w:tcPr>
            <w:tcW w:w="1560" w:type="dxa"/>
          </w:tcPr>
          <w:p w:rsidR="00474AF4" w:rsidRPr="00C04DEE" w:rsidRDefault="00474AF4" w:rsidP="00D623ED">
            <w:pPr>
              <w:jc w:val="center"/>
            </w:pPr>
            <w:r w:rsidRPr="00C04DEE">
              <w:t>Elective</w:t>
            </w:r>
          </w:p>
        </w:tc>
        <w:tc>
          <w:tcPr>
            <w:tcW w:w="1134" w:type="dxa"/>
          </w:tcPr>
          <w:p w:rsidR="00474AF4" w:rsidRPr="00C04DEE" w:rsidRDefault="00474AF4" w:rsidP="00D623ED">
            <w:pPr>
              <w:jc w:val="center"/>
            </w:pPr>
            <w:r w:rsidRPr="00C04DEE">
              <w:t>3</w:t>
            </w:r>
          </w:p>
        </w:tc>
      </w:tr>
      <w:tr w:rsidR="00474AF4" w:rsidRPr="00C04DEE" w:rsidTr="00D623ED">
        <w:tc>
          <w:tcPr>
            <w:tcW w:w="1276" w:type="dxa"/>
          </w:tcPr>
          <w:p w:rsidR="00474AF4" w:rsidRPr="00C04DEE" w:rsidRDefault="00474AF4" w:rsidP="00D623ED">
            <w:pPr>
              <w:jc w:val="center"/>
            </w:pPr>
            <w:r w:rsidRPr="00C04DEE">
              <w:t>MAM 605</w:t>
            </w:r>
          </w:p>
        </w:tc>
        <w:tc>
          <w:tcPr>
            <w:tcW w:w="5670" w:type="dxa"/>
          </w:tcPr>
          <w:p w:rsidR="00474AF4" w:rsidRPr="00C04DEE" w:rsidRDefault="00474AF4" w:rsidP="00D623ED">
            <w:pPr>
              <w:jc w:val="center"/>
            </w:pPr>
            <w:r w:rsidRPr="00C04DEE">
              <w:t>Crisis Management</w:t>
            </w:r>
          </w:p>
        </w:tc>
        <w:tc>
          <w:tcPr>
            <w:tcW w:w="1560" w:type="dxa"/>
          </w:tcPr>
          <w:p w:rsidR="00474AF4" w:rsidRPr="00C04DEE" w:rsidRDefault="00474AF4" w:rsidP="00D623ED">
            <w:pPr>
              <w:jc w:val="center"/>
            </w:pPr>
            <w:r w:rsidRPr="00C04DEE">
              <w:t>Elective</w:t>
            </w:r>
          </w:p>
        </w:tc>
        <w:tc>
          <w:tcPr>
            <w:tcW w:w="1134" w:type="dxa"/>
          </w:tcPr>
          <w:p w:rsidR="00474AF4" w:rsidRPr="00C04DEE" w:rsidRDefault="00474AF4" w:rsidP="00D623ED">
            <w:pPr>
              <w:jc w:val="center"/>
            </w:pPr>
            <w:r w:rsidRPr="00C04DEE">
              <w:t>3</w:t>
            </w:r>
          </w:p>
        </w:tc>
      </w:tr>
    </w:tbl>
    <w:p w:rsidR="00474AF4" w:rsidRPr="00437512" w:rsidRDefault="00474AF4" w:rsidP="00474AF4">
      <w:pPr>
        <w:jc w:val="center"/>
        <w:rPr>
          <w:b/>
          <w:bCs/>
          <w:sz w:val="32"/>
          <w:szCs w:val="32"/>
        </w:rPr>
      </w:pPr>
    </w:p>
    <w:p w:rsidR="00474AF4" w:rsidRDefault="00474AF4" w:rsidP="00474AF4">
      <w:pPr>
        <w:jc w:val="center"/>
        <w:rPr>
          <w:b/>
          <w:bCs/>
          <w:sz w:val="32"/>
          <w:szCs w:val="32"/>
        </w:rPr>
      </w:pPr>
      <w:r>
        <w:rPr>
          <w:b/>
          <w:bCs/>
          <w:sz w:val="32"/>
          <w:szCs w:val="32"/>
        </w:rPr>
        <w:t>Module (7): 10 C</w:t>
      </w:r>
      <w:r w:rsidRPr="00437512">
        <w:rPr>
          <w:b/>
          <w:bCs/>
          <w:sz w:val="32"/>
          <w:szCs w:val="32"/>
        </w:rPr>
        <w:t>redit Hours</w:t>
      </w:r>
    </w:p>
    <w:p w:rsidR="00474AF4" w:rsidRPr="00173331" w:rsidRDefault="00474AF4" w:rsidP="00474AF4">
      <w:pPr>
        <w:jc w:val="center"/>
        <w:rPr>
          <w:b/>
          <w:bCs/>
          <w:sz w:val="8"/>
          <w:szCs w:val="8"/>
        </w:rPr>
      </w:pPr>
      <w:r>
        <w:rPr>
          <w:b/>
          <w:bCs/>
          <w:sz w:val="8"/>
          <w:szCs w:val="8"/>
        </w:rPr>
        <w:t xml:space="preserve"> </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670"/>
        <w:gridCol w:w="1560"/>
        <w:gridCol w:w="1134"/>
      </w:tblGrid>
      <w:tr w:rsidR="00474AF4" w:rsidRPr="00C04DEE" w:rsidTr="00D623ED">
        <w:tc>
          <w:tcPr>
            <w:tcW w:w="1276" w:type="dxa"/>
          </w:tcPr>
          <w:p w:rsidR="00474AF4" w:rsidRPr="00C04DEE" w:rsidRDefault="00474AF4" w:rsidP="00D623ED">
            <w:pPr>
              <w:jc w:val="center"/>
              <w:rPr>
                <w:b/>
                <w:bCs/>
              </w:rPr>
            </w:pPr>
            <w:r w:rsidRPr="00C04DEE">
              <w:rPr>
                <w:b/>
                <w:bCs/>
              </w:rPr>
              <w:t>Co</w:t>
            </w:r>
            <w:r>
              <w:rPr>
                <w:b/>
                <w:bCs/>
              </w:rPr>
              <w:t xml:space="preserve"> </w:t>
            </w:r>
            <w:r w:rsidRPr="00C04DEE">
              <w:rPr>
                <w:b/>
                <w:bCs/>
              </w:rPr>
              <w:t>de</w:t>
            </w:r>
          </w:p>
        </w:tc>
        <w:tc>
          <w:tcPr>
            <w:tcW w:w="5670" w:type="dxa"/>
          </w:tcPr>
          <w:p w:rsidR="00474AF4" w:rsidRPr="00C04DEE" w:rsidRDefault="00474AF4" w:rsidP="00D623ED">
            <w:pPr>
              <w:jc w:val="center"/>
              <w:rPr>
                <w:b/>
                <w:bCs/>
              </w:rPr>
            </w:pPr>
            <w:r w:rsidRPr="00C04DEE">
              <w:rPr>
                <w:b/>
                <w:bCs/>
              </w:rPr>
              <w:t>Course Name</w:t>
            </w:r>
          </w:p>
        </w:tc>
        <w:tc>
          <w:tcPr>
            <w:tcW w:w="1560" w:type="dxa"/>
          </w:tcPr>
          <w:p w:rsidR="00474AF4" w:rsidRPr="00C04DEE" w:rsidRDefault="00474AF4" w:rsidP="00D623ED">
            <w:pPr>
              <w:jc w:val="center"/>
              <w:rPr>
                <w:b/>
                <w:bCs/>
              </w:rPr>
            </w:pPr>
            <w:r w:rsidRPr="00C04DEE">
              <w:rPr>
                <w:b/>
                <w:bCs/>
              </w:rPr>
              <w:t>Course Type</w:t>
            </w:r>
          </w:p>
        </w:tc>
        <w:tc>
          <w:tcPr>
            <w:tcW w:w="1134" w:type="dxa"/>
          </w:tcPr>
          <w:p w:rsidR="00474AF4" w:rsidRPr="00C04DEE" w:rsidRDefault="00474AF4" w:rsidP="00D623ED">
            <w:pPr>
              <w:jc w:val="center"/>
              <w:rPr>
                <w:b/>
                <w:bCs/>
              </w:rPr>
            </w:pPr>
            <w:r w:rsidRPr="00C04DEE">
              <w:rPr>
                <w:b/>
                <w:bCs/>
              </w:rPr>
              <w:t>Credits</w:t>
            </w:r>
          </w:p>
        </w:tc>
      </w:tr>
      <w:tr w:rsidR="00474AF4" w:rsidRPr="00C04DEE" w:rsidTr="00D623ED">
        <w:tc>
          <w:tcPr>
            <w:tcW w:w="1276" w:type="dxa"/>
          </w:tcPr>
          <w:p w:rsidR="00474AF4" w:rsidRPr="00C04DEE" w:rsidRDefault="00474AF4" w:rsidP="00D623ED">
            <w:pPr>
              <w:jc w:val="center"/>
              <w:rPr>
                <w:b/>
                <w:bCs/>
                <w:sz w:val="32"/>
                <w:szCs w:val="32"/>
              </w:rPr>
            </w:pPr>
            <w:r w:rsidRPr="00C04DEE">
              <w:t xml:space="preserve">MAM </w:t>
            </w:r>
            <w:r>
              <w:t>701</w:t>
            </w:r>
          </w:p>
        </w:tc>
        <w:tc>
          <w:tcPr>
            <w:tcW w:w="5670" w:type="dxa"/>
          </w:tcPr>
          <w:p w:rsidR="00474AF4" w:rsidRPr="00C04DEE" w:rsidRDefault="00474AF4" w:rsidP="00D623ED">
            <w:pPr>
              <w:jc w:val="center"/>
              <w:rPr>
                <w:b/>
                <w:bCs/>
                <w:sz w:val="32"/>
                <w:szCs w:val="32"/>
              </w:rPr>
            </w:pPr>
            <w:r w:rsidRPr="00C04DEE">
              <w:t>Master Project/Thesis</w:t>
            </w:r>
          </w:p>
        </w:tc>
        <w:tc>
          <w:tcPr>
            <w:tcW w:w="1560" w:type="dxa"/>
          </w:tcPr>
          <w:p w:rsidR="00474AF4" w:rsidRPr="00C04DEE" w:rsidRDefault="00474AF4" w:rsidP="00D623ED">
            <w:pPr>
              <w:jc w:val="center"/>
            </w:pPr>
            <w:r w:rsidRPr="00C04DEE">
              <w:t>Mandatory</w:t>
            </w:r>
          </w:p>
        </w:tc>
        <w:tc>
          <w:tcPr>
            <w:tcW w:w="1134" w:type="dxa"/>
          </w:tcPr>
          <w:p w:rsidR="00474AF4" w:rsidRPr="00C04DEE" w:rsidRDefault="00474AF4" w:rsidP="00D623ED">
            <w:pPr>
              <w:jc w:val="center"/>
            </w:pPr>
            <w:r w:rsidRPr="00C04DEE">
              <w:t>10</w:t>
            </w:r>
          </w:p>
        </w:tc>
      </w:tr>
    </w:tbl>
    <w:p w:rsidR="00474AF4" w:rsidRPr="00437512" w:rsidRDefault="00474AF4" w:rsidP="00474AF4">
      <w:pPr>
        <w:jc w:val="center"/>
        <w:rPr>
          <w:b/>
          <w:bCs/>
          <w:sz w:val="32"/>
          <w:szCs w:val="32"/>
        </w:rPr>
      </w:pPr>
    </w:p>
    <w:p w:rsidR="00AA5A4C" w:rsidRPr="00AA5A4C" w:rsidRDefault="00AA5A4C" w:rsidP="00474AF4">
      <w:pPr>
        <w:autoSpaceDE w:val="0"/>
        <w:autoSpaceDN w:val="0"/>
        <w:bidi w:val="0"/>
        <w:adjustRightInd w:val="0"/>
        <w:ind w:left="360"/>
        <w:rPr>
          <w:sz w:val="28"/>
          <w:szCs w:val="28"/>
        </w:rPr>
      </w:pPr>
    </w:p>
    <w:p w:rsidR="002C6F19" w:rsidRPr="002C6F19" w:rsidRDefault="002C6F19" w:rsidP="006478C3">
      <w:pPr>
        <w:ind w:right="-270"/>
        <w:jc w:val="right"/>
        <w:rPr>
          <w:sz w:val="32"/>
          <w:szCs w:val="32"/>
          <w:u w:val="thick"/>
        </w:rPr>
      </w:pPr>
      <w:r w:rsidRPr="002C6F19">
        <w:rPr>
          <w:sz w:val="32"/>
          <w:szCs w:val="32"/>
          <w:u w:val="thick"/>
        </w:rPr>
        <w:t>Program Fees</w:t>
      </w:r>
    </w:p>
    <w:p w:rsidR="002C6F19" w:rsidRPr="002C6F19" w:rsidRDefault="002C6F19" w:rsidP="002C6F19">
      <w:pPr>
        <w:ind w:right="-360"/>
        <w:jc w:val="right"/>
        <w:rPr>
          <w:sz w:val="28"/>
          <w:szCs w:val="28"/>
        </w:rPr>
      </w:pPr>
      <w:r w:rsidRPr="002C6F19">
        <w:rPr>
          <w:sz w:val="28"/>
          <w:szCs w:val="28"/>
        </w:rPr>
        <w:t xml:space="preserve">The total fees for the Masters in Air Transport Management program are         </w:t>
      </w:r>
      <w:r>
        <w:rPr>
          <w:sz w:val="28"/>
          <w:szCs w:val="28"/>
        </w:rPr>
        <w:t xml:space="preserve">30000 Egyptian </w:t>
      </w:r>
      <w:proofErr w:type="gramStart"/>
      <w:r>
        <w:rPr>
          <w:sz w:val="28"/>
          <w:szCs w:val="28"/>
        </w:rPr>
        <w:t xml:space="preserve">pounds </w:t>
      </w:r>
      <w:r w:rsidRPr="002C6F19">
        <w:rPr>
          <w:sz w:val="28"/>
          <w:szCs w:val="28"/>
        </w:rPr>
        <w:t xml:space="preserve"> (</w:t>
      </w:r>
      <w:proofErr w:type="gramEnd"/>
      <w:r w:rsidRPr="002C6F19">
        <w:rPr>
          <w:sz w:val="28"/>
          <w:szCs w:val="28"/>
        </w:rPr>
        <w:t>not including books and references</w:t>
      </w:r>
      <w:r>
        <w:rPr>
          <w:sz w:val="28"/>
          <w:szCs w:val="28"/>
        </w:rPr>
        <w:t xml:space="preserve"> nor administration fees</w:t>
      </w:r>
      <w:r w:rsidRPr="002C6F19">
        <w:rPr>
          <w:sz w:val="28"/>
          <w:szCs w:val="28"/>
        </w:rPr>
        <w:t xml:space="preserve">), to be paid in 3 Installments </w:t>
      </w:r>
    </w:p>
    <w:p w:rsidR="00CE2294" w:rsidRDefault="00CE2294" w:rsidP="002C6F19">
      <w:pPr>
        <w:autoSpaceDE w:val="0"/>
        <w:autoSpaceDN w:val="0"/>
        <w:bidi w:val="0"/>
        <w:adjustRightInd w:val="0"/>
        <w:ind w:right="-360"/>
        <w:rPr>
          <w:rFonts w:ascii="Calibri" w:hAnsi="Calibri" w:cs="Calibri"/>
          <w:sz w:val="28"/>
          <w:szCs w:val="28"/>
        </w:rPr>
      </w:pPr>
    </w:p>
    <w:p w:rsidR="006478C3" w:rsidRDefault="006478C3" w:rsidP="006478C3">
      <w:pPr>
        <w:autoSpaceDE w:val="0"/>
        <w:autoSpaceDN w:val="0"/>
        <w:bidi w:val="0"/>
        <w:adjustRightInd w:val="0"/>
        <w:ind w:right="-360"/>
        <w:rPr>
          <w:rFonts w:ascii="Calibri" w:hAnsi="Calibri" w:cs="Calibri"/>
          <w:sz w:val="28"/>
          <w:szCs w:val="28"/>
        </w:rPr>
      </w:pPr>
    </w:p>
    <w:p w:rsidR="006478C3" w:rsidRPr="002C6F19" w:rsidRDefault="006478C3" w:rsidP="006478C3">
      <w:pPr>
        <w:autoSpaceDE w:val="0"/>
        <w:autoSpaceDN w:val="0"/>
        <w:bidi w:val="0"/>
        <w:adjustRightInd w:val="0"/>
        <w:ind w:right="-360"/>
        <w:rPr>
          <w:rFonts w:ascii="Calibri" w:hAnsi="Calibri" w:cs="Calibri"/>
          <w:sz w:val="28"/>
          <w:szCs w:val="28"/>
        </w:rPr>
      </w:pPr>
    </w:p>
    <w:p w:rsidR="006478C3" w:rsidRPr="006478C3" w:rsidRDefault="006478C3" w:rsidP="006478C3">
      <w:pPr>
        <w:autoSpaceDE w:val="0"/>
        <w:autoSpaceDN w:val="0"/>
        <w:bidi w:val="0"/>
        <w:adjustRightInd w:val="0"/>
        <w:rPr>
          <w:b/>
          <w:bCs/>
          <w:sz w:val="32"/>
          <w:szCs w:val="32"/>
          <w:u w:val="single"/>
        </w:rPr>
      </w:pPr>
      <w:r w:rsidRPr="006478C3">
        <w:rPr>
          <w:b/>
          <w:bCs/>
          <w:sz w:val="32"/>
          <w:szCs w:val="32"/>
          <w:u w:val="single"/>
        </w:rPr>
        <w:t>Documents needed for registration:</w:t>
      </w:r>
    </w:p>
    <w:p w:rsidR="006478C3" w:rsidRPr="006478C3" w:rsidRDefault="006478C3" w:rsidP="006478C3">
      <w:pPr>
        <w:numPr>
          <w:ilvl w:val="0"/>
          <w:numId w:val="1"/>
        </w:numPr>
        <w:autoSpaceDE w:val="0"/>
        <w:autoSpaceDN w:val="0"/>
        <w:bidi w:val="0"/>
        <w:adjustRightInd w:val="0"/>
        <w:rPr>
          <w:sz w:val="28"/>
          <w:szCs w:val="28"/>
        </w:rPr>
      </w:pPr>
      <w:r w:rsidRPr="006478C3">
        <w:rPr>
          <w:sz w:val="28"/>
          <w:szCs w:val="28"/>
        </w:rPr>
        <w:t>Birth certificate (only for Egyptian nationals).</w:t>
      </w:r>
    </w:p>
    <w:p w:rsidR="006478C3" w:rsidRPr="006478C3" w:rsidRDefault="006478C3" w:rsidP="006478C3">
      <w:pPr>
        <w:numPr>
          <w:ilvl w:val="0"/>
          <w:numId w:val="1"/>
        </w:numPr>
        <w:autoSpaceDE w:val="0"/>
        <w:autoSpaceDN w:val="0"/>
        <w:bidi w:val="0"/>
        <w:adjustRightInd w:val="0"/>
        <w:rPr>
          <w:sz w:val="28"/>
          <w:szCs w:val="28"/>
        </w:rPr>
      </w:pPr>
      <w:r w:rsidRPr="006478C3">
        <w:rPr>
          <w:sz w:val="28"/>
          <w:szCs w:val="28"/>
        </w:rPr>
        <w:t xml:space="preserve">Original copy of a university degree certificate attached to it list of the studied subjects. </w:t>
      </w:r>
    </w:p>
    <w:p w:rsidR="006478C3" w:rsidRPr="006478C3" w:rsidRDefault="006478C3" w:rsidP="006478C3">
      <w:pPr>
        <w:autoSpaceDE w:val="0"/>
        <w:autoSpaceDN w:val="0"/>
        <w:bidi w:val="0"/>
        <w:adjustRightInd w:val="0"/>
        <w:ind w:left="360"/>
        <w:rPr>
          <w:sz w:val="28"/>
          <w:szCs w:val="28"/>
        </w:rPr>
      </w:pPr>
      <w:r w:rsidRPr="006478C3">
        <w:rPr>
          <w:sz w:val="28"/>
          <w:szCs w:val="28"/>
        </w:rPr>
        <w:t xml:space="preserve">(For non Egyptians, it needs to be ratified from the Egyptian embassy at the applicant’s origin country and to be submitted with other documents to the office of equivalence in Cairo, Egypt). </w:t>
      </w:r>
    </w:p>
    <w:p w:rsidR="006478C3" w:rsidRPr="006478C3" w:rsidRDefault="006478C3" w:rsidP="006478C3">
      <w:pPr>
        <w:numPr>
          <w:ilvl w:val="0"/>
          <w:numId w:val="1"/>
        </w:numPr>
        <w:autoSpaceDE w:val="0"/>
        <w:autoSpaceDN w:val="0"/>
        <w:bidi w:val="0"/>
        <w:adjustRightInd w:val="0"/>
        <w:rPr>
          <w:sz w:val="28"/>
          <w:szCs w:val="28"/>
        </w:rPr>
      </w:pPr>
      <w:r w:rsidRPr="006478C3">
        <w:rPr>
          <w:sz w:val="28"/>
          <w:szCs w:val="28"/>
        </w:rPr>
        <w:t>4 recent personal photos.</w:t>
      </w:r>
    </w:p>
    <w:p w:rsidR="006478C3" w:rsidRPr="006478C3" w:rsidRDefault="006478C3" w:rsidP="006478C3">
      <w:pPr>
        <w:numPr>
          <w:ilvl w:val="0"/>
          <w:numId w:val="1"/>
        </w:numPr>
        <w:autoSpaceDE w:val="0"/>
        <w:autoSpaceDN w:val="0"/>
        <w:bidi w:val="0"/>
        <w:adjustRightInd w:val="0"/>
        <w:rPr>
          <w:sz w:val="28"/>
          <w:szCs w:val="28"/>
        </w:rPr>
      </w:pPr>
      <w:r w:rsidRPr="006478C3">
        <w:rPr>
          <w:sz w:val="28"/>
          <w:szCs w:val="28"/>
        </w:rPr>
        <w:t>For Egyptian nationals a certificate of military service completion or exception (males only).</w:t>
      </w:r>
    </w:p>
    <w:p w:rsidR="006478C3" w:rsidRPr="006478C3" w:rsidRDefault="006478C3" w:rsidP="006478C3">
      <w:pPr>
        <w:numPr>
          <w:ilvl w:val="0"/>
          <w:numId w:val="1"/>
        </w:numPr>
        <w:autoSpaceDE w:val="0"/>
        <w:autoSpaceDN w:val="0"/>
        <w:bidi w:val="0"/>
        <w:adjustRightInd w:val="0"/>
        <w:rPr>
          <w:sz w:val="28"/>
          <w:szCs w:val="28"/>
        </w:rPr>
      </w:pPr>
      <w:r w:rsidRPr="006478C3">
        <w:rPr>
          <w:sz w:val="28"/>
          <w:szCs w:val="28"/>
        </w:rPr>
        <w:t>Certificate of experience.</w:t>
      </w:r>
    </w:p>
    <w:p w:rsidR="006478C3" w:rsidRPr="006478C3" w:rsidRDefault="006478C3" w:rsidP="006478C3">
      <w:pPr>
        <w:numPr>
          <w:ilvl w:val="0"/>
          <w:numId w:val="1"/>
        </w:numPr>
        <w:autoSpaceDE w:val="0"/>
        <w:autoSpaceDN w:val="0"/>
        <w:bidi w:val="0"/>
        <w:adjustRightInd w:val="0"/>
        <w:rPr>
          <w:sz w:val="28"/>
          <w:szCs w:val="28"/>
        </w:rPr>
      </w:pPr>
      <w:r w:rsidRPr="006478C3">
        <w:rPr>
          <w:sz w:val="28"/>
          <w:szCs w:val="28"/>
        </w:rPr>
        <w:t>Non Egyptians have to provide Letter of non-contest from the applicants national Embassy in Cairo (renewed annually).</w:t>
      </w:r>
    </w:p>
    <w:p w:rsidR="008527B9" w:rsidRPr="006478C3" w:rsidRDefault="008527B9" w:rsidP="004A0C53">
      <w:pPr>
        <w:autoSpaceDE w:val="0"/>
        <w:autoSpaceDN w:val="0"/>
        <w:bidi w:val="0"/>
        <w:adjustRightInd w:val="0"/>
        <w:rPr>
          <w:sz w:val="28"/>
          <w:szCs w:val="28"/>
        </w:rPr>
      </w:pPr>
    </w:p>
    <w:sectPr w:rsidR="008527B9" w:rsidRPr="006478C3" w:rsidSect="009247A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02D" w:rsidRDefault="00FA202D" w:rsidP="00CE2294">
      <w:r>
        <w:separator/>
      </w:r>
    </w:p>
  </w:endnote>
  <w:endnote w:type="continuationSeparator" w:id="0">
    <w:p w:rsidR="00FA202D" w:rsidRDefault="00FA202D" w:rsidP="00CE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02D" w:rsidRDefault="00FA202D" w:rsidP="00CE2294">
      <w:r>
        <w:separator/>
      </w:r>
    </w:p>
  </w:footnote>
  <w:footnote w:type="continuationSeparator" w:id="0">
    <w:p w:rsidR="00FA202D" w:rsidRDefault="00FA202D" w:rsidP="00CE2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C32EF"/>
    <w:multiLevelType w:val="hybridMultilevel"/>
    <w:tmpl w:val="46E4ECA8"/>
    <w:lvl w:ilvl="0" w:tplc="7E889B3A">
      <w:start w:val="1"/>
      <w:numFmt w:val="bullet"/>
      <w:lvlText w:val="o"/>
      <w:lvlJc w:val="left"/>
      <w:pPr>
        <w:ind w:left="360" w:hanging="360"/>
      </w:pPr>
      <w:rPr>
        <w:rFonts w:ascii="Courier New" w:hAnsi="Courier New" w:hint="default"/>
        <w:color w:val="C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7B9"/>
    <w:rsid w:val="00221799"/>
    <w:rsid w:val="002C6F19"/>
    <w:rsid w:val="00474AF4"/>
    <w:rsid w:val="004A0C53"/>
    <w:rsid w:val="006478C3"/>
    <w:rsid w:val="0081717D"/>
    <w:rsid w:val="008527B9"/>
    <w:rsid w:val="009247A7"/>
    <w:rsid w:val="00991088"/>
    <w:rsid w:val="00AA5A4C"/>
    <w:rsid w:val="00CE2294"/>
    <w:rsid w:val="00FA20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7B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2">
    <w:name w:val="TxBr_p2"/>
    <w:basedOn w:val="Normal"/>
    <w:uiPriority w:val="99"/>
    <w:rsid w:val="00CE2294"/>
    <w:pPr>
      <w:widowControl w:val="0"/>
      <w:autoSpaceDE w:val="0"/>
      <w:autoSpaceDN w:val="0"/>
      <w:bidi w:val="0"/>
      <w:adjustRightInd w:val="0"/>
      <w:spacing w:line="240" w:lineRule="atLeast"/>
      <w:jc w:val="both"/>
    </w:pPr>
  </w:style>
  <w:style w:type="paragraph" w:styleId="Header">
    <w:name w:val="header"/>
    <w:basedOn w:val="Normal"/>
    <w:link w:val="HeaderChar"/>
    <w:uiPriority w:val="99"/>
    <w:semiHidden/>
    <w:unhideWhenUsed/>
    <w:rsid w:val="00CE2294"/>
    <w:pPr>
      <w:tabs>
        <w:tab w:val="center" w:pos="4320"/>
        <w:tab w:val="right" w:pos="8640"/>
      </w:tabs>
    </w:pPr>
  </w:style>
  <w:style w:type="character" w:customStyle="1" w:styleId="HeaderChar">
    <w:name w:val="Header Char"/>
    <w:basedOn w:val="DefaultParagraphFont"/>
    <w:link w:val="Header"/>
    <w:uiPriority w:val="99"/>
    <w:semiHidden/>
    <w:rsid w:val="00CE229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E2294"/>
    <w:pPr>
      <w:tabs>
        <w:tab w:val="center" w:pos="4320"/>
        <w:tab w:val="right" w:pos="8640"/>
      </w:tabs>
    </w:pPr>
  </w:style>
  <w:style w:type="character" w:customStyle="1" w:styleId="FooterChar">
    <w:name w:val="Footer Char"/>
    <w:basedOn w:val="DefaultParagraphFont"/>
    <w:link w:val="Footer"/>
    <w:uiPriority w:val="99"/>
    <w:semiHidden/>
    <w:rsid w:val="00CE2294"/>
    <w:rPr>
      <w:rFonts w:ascii="Times New Roman" w:eastAsia="Times New Roman" w:hAnsi="Times New Roman" w:cs="Times New Roman"/>
      <w:sz w:val="24"/>
      <w:szCs w:val="24"/>
    </w:rPr>
  </w:style>
  <w:style w:type="paragraph" w:customStyle="1" w:styleId="TxBrp3">
    <w:name w:val="TxBr_p3"/>
    <w:basedOn w:val="Normal"/>
    <w:uiPriority w:val="99"/>
    <w:rsid w:val="00AA5A4C"/>
    <w:pPr>
      <w:widowControl w:val="0"/>
      <w:autoSpaceDE w:val="0"/>
      <w:autoSpaceDN w:val="0"/>
      <w:bidi w:val="0"/>
      <w:adjustRightInd w:val="0"/>
      <w:spacing w:line="240" w:lineRule="atLeast"/>
      <w:jc w:val="both"/>
    </w:pPr>
  </w:style>
  <w:style w:type="paragraph" w:customStyle="1" w:styleId="TxBrp11">
    <w:name w:val="TxBr_p11"/>
    <w:basedOn w:val="Normal"/>
    <w:uiPriority w:val="99"/>
    <w:rsid w:val="00AA5A4C"/>
    <w:pPr>
      <w:widowControl w:val="0"/>
      <w:autoSpaceDE w:val="0"/>
      <w:autoSpaceDN w:val="0"/>
      <w:bidi w:val="0"/>
      <w:adjustRightInd w:val="0"/>
      <w:spacing w:line="198" w:lineRule="atLeast"/>
      <w:jc w:val="both"/>
    </w:pPr>
  </w:style>
  <w:style w:type="paragraph" w:customStyle="1" w:styleId="msonormalcxspmiddle">
    <w:name w:val="msonormalcxspmiddle"/>
    <w:basedOn w:val="Normal"/>
    <w:rsid w:val="00474AF4"/>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7B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2">
    <w:name w:val="TxBr_p2"/>
    <w:basedOn w:val="Normal"/>
    <w:uiPriority w:val="99"/>
    <w:rsid w:val="00CE2294"/>
    <w:pPr>
      <w:widowControl w:val="0"/>
      <w:autoSpaceDE w:val="0"/>
      <w:autoSpaceDN w:val="0"/>
      <w:bidi w:val="0"/>
      <w:adjustRightInd w:val="0"/>
      <w:spacing w:line="240" w:lineRule="atLeast"/>
      <w:jc w:val="both"/>
    </w:pPr>
  </w:style>
  <w:style w:type="paragraph" w:styleId="Header">
    <w:name w:val="header"/>
    <w:basedOn w:val="Normal"/>
    <w:link w:val="HeaderChar"/>
    <w:uiPriority w:val="99"/>
    <w:semiHidden/>
    <w:unhideWhenUsed/>
    <w:rsid w:val="00CE2294"/>
    <w:pPr>
      <w:tabs>
        <w:tab w:val="center" w:pos="4320"/>
        <w:tab w:val="right" w:pos="8640"/>
      </w:tabs>
    </w:pPr>
  </w:style>
  <w:style w:type="character" w:customStyle="1" w:styleId="HeaderChar">
    <w:name w:val="Header Char"/>
    <w:basedOn w:val="DefaultParagraphFont"/>
    <w:link w:val="Header"/>
    <w:uiPriority w:val="99"/>
    <w:semiHidden/>
    <w:rsid w:val="00CE229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E2294"/>
    <w:pPr>
      <w:tabs>
        <w:tab w:val="center" w:pos="4320"/>
        <w:tab w:val="right" w:pos="8640"/>
      </w:tabs>
    </w:pPr>
  </w:style>
  <w:style w:type="character" w:customStyle="1" w:styleId="FooterChar">
    <w:name w:val="Footer Char"/>
    <w:basedOn w:val="DefaultParagraphFont"/>
    <w:link w:val="Footer"/>
    <w:uiPriority w:val="99"/>
    <w:semiHidden/>
    <w:rsid w:val="00CE2294"/>
    <w:rPr>
      <w:rFonts w:ascii="Times New Roman" w:eastAsia="Times New Roman" w:hAnsi="Times New Roman" w:cs="Times New Roman"/>
      <w:sz w:val="24"/>
      <w:szCs w:val="24"/>
    </w:rPr>
  </w:style>
  <w:style w:type="paragraph" w:customStyle="1" w:styleId="TxBrp3">
    <w:name w:val="TxBr_p3"/>
    <w:basedOn w:val="Normal"/>
    <w:uiPriority w:val="99"/>
    <w:rsid w:val="00AA5A4C"/>
    <w:pPr>
      <w:widowControl w:val="0"/>
      <w:autoSpaceDE w:val="0"/>
      <w:autoSpaceDN w:val="0"/>
      <w:bidi w:val="0"/>
      <w:adjustRightInd w:val="0"/>
      <w:spacing w:line="240" w:lineRule="atLeast"/>
      <w:jc w:val="both"/>
    </w:pPr>
  </w:style>
  <w:style w:type="paragraph" w:customStyle="1" w:styleId="TxBrp11">
    <w:name w:val="TxBr_p11"/>
    <w:basedOn w:val="Normal"/>
    <w:uiPriority w:val="99"/>
    <w:rsid w:val="00AA5A4C"/>
    <w:pPr>
      <w:widowControl w:val="0"/>
      <w:autoSpaceDE w:val="0"/>
      <w:autoSpaceDN w:val="0"/>
      <w:bidi w:val="0"/>
      <w:adjustRightInd w:val="0"/>
      <w:spacing w:line="198" w:lineRule="atLeast"/>
      <w:jc w:val="both"/>
    </w:pPr>
  </w:style>
  <w:style w:type="paragraph" w:customStyle="1" w:styleId="msonormalcxspmiddle">
    <w:name w:val="msonormalcxspmiddle"/>
    <w:basedOn w:val="Normal"/>
    <w:rsid w:val="00474AF4"/>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1177</Words>
  <Characters>6015</Characters>
  <Application>Microsoft Office Word</Application>
  <DocSecurity>4</DocSecurity>
  <Lines>2005</Lines>
  <Paragraphs>115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Nahla Nassar</dc:creator>
  <cp:lastModifiedBy>El Refaiy, Yehia (Egypt)</cp:lastModifiedBy>
  <cp:revision>2</cp:revision>
  <dcterms:created xsi:type="dcterms:W3CDTF">2017-01-06T11:42:00Z</dcterms:created>
  <dcterms:modified xsi:type="dcterms:W3CDTF">2017-01-06T11:42:00Z</dcterms:modified>
</cp:coreProperties>
</file>