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6A" w:rsidRPr="00F84A6A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b/>
          <w:bCs/>
          <w:snapToGrid w:val="0"/>
          <w:color w:val="000000"/>
          <w:sz w:val="28"/>
          <w:szCs w:val="28"/>
          <w:lang w:val="en-GB"/>
        </w:rPr>
      </w:pPr>
      <w:r w:rsidRPr="00F84A6A">
        <w:rPr>
          <w:rFonts w:ascii="Arial" w:eastAsia="新細明體" w:hAnsi="Arial" w:cs="Arial"/>
          <w:b/>
          <w:bCs/>
          <w:sz w:val="28"/>
          <w:szCs w:val="28"/>
          <w:lang w:val="en-GB" w:eastAsia="zh-HK"/>
        </w:rPr>
        <w:t>Application</w:t>
      </w:r>
      <w:bookmarkStart w:id="0" w:name="_GoBack"/>
      <w:bookmarkEnd w:id="0"/>
    </w:p>
    <w:p w:rsidR="00F84A6A" w:rsidRPr="00245B55" w:rsidRDefault="00F84A6A" w:rsidP="00F84A6A">
      <w:pPr>
        <w:autoSpaceDE w:val="0"/>
        <w:autoSpaceDN w:val="0"/>
        <w:adjustRightInd w:val="0"/>
        <w:jc w:val="both"/>
        <w:rPr>
          <w:rFonts w:ascii="Arial" w:eastAsia="新細明體" w:hAnsi="Arial" w:cs="Arial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CN"/>
        </w:rPr>
        <w:t>Please complete the application form below and return</w:t>
      </w:r>
      <w:r w:rsidRPr="00245B55">
        <w:rPr>
          <w:rFonts w:ascii="Arial" w:eastAsia="新細明體" w:hAnsi="Arial" w:cs="Arial"/>
          <w:sz w:val="21"/>
          <w:szCs w:val="21"/>
          <w:lang w:val="en-GB" w:eastAsia="zh-TW"/>
        </w:rPr>
        <w:t xml:space="preserve"> it to:</w:t>
      </w:r>
    </w:p>
    <w:p w:rsidR="00F84A6A" w:rsidRPr="00245B55" w:rsidRDefault="00F84A6A" w:rsidP="00F84A6A">
      <w:pPr>
        <w:tabs>
          <w:tab w:val="left" w:pos="0"/>
        </w:tabs>
        <w:rPr>
          <w:rFonts w:ascii="Arial" w:eastAsia="新細明體" w:hAnsi="Arial" w:cs="Arial"/>
          <w:sz w:val="21"/>
          <w:szCs w:val="21"/>
          <w:lang w:val="en-GB" w:eastAsia="zh-CN"/>
        </w:rPr>
      </w:pPr>
    </w:p>
    <w:p w:rsidR="00F84A6A" w:rsidRPr="00245B55" w:rsidRDefault="00F84A6A" w:rsidP="00F84A6A">
      <w:pPr>
        <w:tabs>
          <w:tab w:val="left" w:pos="0"/>
        </w:tabs>
        <w:rPr>
          <w:rFonts w:ascii="Arial" w:eastAsia="新細明體" w:hAnsi="Arial" w:cs="Arial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TW"/>
        </w:rPr>
        <w:t>Silvia Fan</w:t>
      </w:r>
    </w:p>
    <w:p w:rsidR="00F84A6A" w:rsidRPr="00245B55" w:rsidRDefault="00F84A6A" w:rsidP="00F84A6A">
      <w:pPr>
        <w:tabs>
          <w:tab w:val="left" w:pos="0"/>
        </w:tabs>
        <w:rPr>
          <w:rFonts w:ascii="Arial" w:eastAsia="新細明體" w:hAnsi="Arial" w:cs="Arial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CN"/>
        </w:rPr>
        <w:t>British Council</w:t>
      </w:r>
      <w:r w:rsidRPr="00245B55">
        <w:rPr>
          <w:rFonts w:ascii="Arial" w:eastAsia="新細明體" w:hAnsi="Arial" w:cs="Arial"/>
          <w:sz w:val="21"/>
          <w:szCs w:val="21"/>
          <w:lang w:val="en-GB" w:eastAsia="zh-TW"/>
        </w:rPr>
        <w:t xml:space="preserve"> Taiwan</w:t>
      </w:r>
    </w:p>
    <w:p w:rsidR="00F84A6A" w:rsidRPr="00245B55" w:rsidRDefault="00F84A6A" w:rsidP="00F84A6A">
      <w:pPr>
        <w:ind w:right="68"/>
        <w:rPr>
          <w:rFonts w:ascii="Arial" w:hAnsi="Arial" w:cs="Arial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CN"/>
        </w:rPr>
        <w:t xml:space="preserve">Email: </w:t>
      </w:r>
      <w:hyperlink r:id="rId12" w:history="1">
        <w:r w:rsidRPr="00245B55">
          <w:rPr>
            <w:rFonts w:ascii="Arial" w:eastAsia="新細明體" w:hAnsi="Arial" w:cs="Arial"/>
            <w:color w:val="0000FF"/>
            <w:sz w:val="21"/>
            <w:szCs w:val="21"/>
            <w:u w:val="single"/>
            <w:lang w:val="en-GB" w:eastAsia="zh-CN"/>
          </w:rPr>
          <w:t>silvia.fan@britishcouncil.org.tw</w:t>
        </w:r>
      </w:hyperlink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 w:eastAsia="zh-TW"/>
        </w:rPr>
        <w:t>----------------------------------------------------------------------------------------------------------------------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snapToGrid w:val="0"/>
          <w:color w:val="000000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>Application form for Study and Career Options event on 21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vertAlign w:val="superscript"/>
          <w:lang w:val="en-GB"/>
        </w:rPr>
        <w:t>st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 xml:space="preserve"> 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 w:eastAsia="zh-TW"/>
        </w:rPr>
        <w:t>June 2016 in Taiwan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>Name of institution*:______________________________________________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ab/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新細明體" w:hAnsi="Arial" w:cs="Arial"/>
          <w:bCs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Cs/>
          <w:snapToGrid w:val="0"/>
          <w:color w:val="000000"/>
          <w:sz w:val="21"/>
          <w:szCs w:val="21"/>
          <w:lang w:val="en-GB"/>
        </w:rPr>
        <w:t>(*This format will be used in all publicity)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fr-FR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fr-FR"/>
        </w:rPr>
        <w:t>Main contact: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fr-FR"/>
        </w:rPr>
        <w:tab/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snapToGrid w:val="0"/>
          <w:color w:val="000000"/>
          <w:sz w:val="21"/>
          <w:szCs w:val="21"/>
          <w:lang w:val="fr-FR"/>
        </w:rPr>
      </w:pPr>
    </w:p>
    <w:p w:rsidR="00F84A6A" w:rsidRPr="00245B55" w:rsidRDefault="00F84A6A" w:rsidP="00F84A6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 xml:space="preserve">Telephone: </w:t>
      </w:r>
    </w:p>
    <w:p w:rsidR="00F84A6A" w:rsidRPr="00245B55" w:rsidRDefault="00F84A6A" w:rsidP="00F84A6A">
      <w:pPr>
        <w:widowControl w:val="0"/>
        <w:pBdr>
          <w:bottom w:val="single" w:sz="4" w:space="3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 w:eastAsia="zh-TW"/>
        </w:rPr>
      </w:pPr>
    </w:p>
    <w:p w:rsidR="00F84A6A" w:rsidRPr="00245B55" w:rsidRDefault="00F84A6A" w:rsidP="00F84A6A">
      <w:pPr>
        <w:widowControl w:val="0"/>
        <w:pBdr>
          <w:bottom w:val="single" w:sz="4" w:space="3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>Fax: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 xml:space="preserve">E-mail: 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pBdr>
          <w:bottom w:val="single" w:sz="4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</w:tabs>
        <w:ind w:right="9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 w:eastAsia="zh-TW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 xml:space="preserve">Contact address: </w:t>
      </w:r>
    </w:p>
    <w:p w:rsidR="00F84A6A" w:rsidRPr="00245B55" w:rsidRDefault="00F84A6A" w:rsidP="00F84A6A">
      <w:pPr>
        <w:autoSpaceDE w:val="0"/>
        <w:autoSpaceDN w:val="0"/>
        <w:adjustRightInd w:val="0"/>
        <w:jc w:val="both"/>
        <w:rPr>
          <w:rFonts w:ascii="Arial" w:eastAsia="新細明體" w:hAnsi="Arial" w:cs="Arial"/>
          <w:b/>
          <w:color w:val="FF0000"/>
          <w:sz w:val="21"/>
          <w:szCs w:val="21"/>
          <w:lang w:val="en-GB" w:eastAsia="zh-CN"/>
        </w:rPr>
      </w:pPr>
    </w:p>
    <w:p w:rsidR="00F84A6A" w:rsidRPr="00245B55" w:rsidRDefault="00F84A6A" w:rsidP="00F84A6A">
      <w:pPr>
        <w:autoSpaceDE w:val="0"/>
        <w:autoSpaceDN w:val="0"/>
        <w:adjustRightInd w:val="0"/>
        <w:jc w:val="both"/>
        <w:rPr>
          <w:rFonts w:ascii="Arial" w:eastAsia="新細明體" w:hAnsi="Arial" w:cs="Arial"/>
          <w:b/>
          <w:sz w:val="21"/>
          <w:szCs w:val="21"/>
          <w:lang w:val="en-GB" w:eastAsia="zh-TW"/>
        </w:rPr>
      </w:pPr>
    </w:p>
    <w:p w:rsidR="00F84A6A" w:rsidRPr="00245B55" w:rsidRDefault="00BB5B05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新細明體" w:hAnsi="Arial" w:cs="Arial"/>
          <w:b/>
          <w:snapToGrid w:val="0"/>
          <w:color w:val="0000FF"/>
          <w:sz w:val="21"/>
          <w:szCs w:val="21"/>
          <w:lang w:val="en-GB"/>
        </w:rPr>
      </w:pPr>
      <w:r>
        <w:rPr>
          <w:rFonts w:ascii="Arial" w:eastAsia="新細明體" w:hAnsi="Arial" w:cs="Arial"/>
          <w:b/>
          <w:snapToGrid w:val="0"/>
          <w:color w:val="0000FF"/>
          <w:sz w:val="21"/>
          <w:szCs w:val="21"/>
          <w:lang w:val="en-GB" w:eastAsia="zh-TW"/>
        </w:rPr>
        <w:t>Topic of interest</w:t>
      </w:r>
      <w:r w:rsidR="00F84A6A" w:rsidRPr="00245B55">
        <w:rPr>
          <w:rFonts w:ascii="Arial" w:eastAsia="新細明體" w:hAnsi="Arial" w:cs="Arial"/>
          <w:b/>
          <w:snapToGrid w:val="0"/>
          <w:color w:val="0000FF"/>
          <w:sz w:val="21"/>
          <w:szCs w:val="21"/>
          <w:lang w:val="en-GB"/>
        </w:rPr>
        <w:t>*:______________________________________________</w:t>
      </w:r>
      <w:r w:rsidR="00F84A6A" w:rsidRPr="00245B55">
        <w:rPr>
          <w:rFonts w:ascii="Arial" w:eastAsia="新細明體" w:hAnsi="Arial" w:cs="Arial"/>
          <w:b/>
          <w:snapToGrid w:val="0"/>
          <w:color w:val="0000FF"/>
          <w:sz w:val="21"/>
          <w:szCs w:val="21"/>
          <w:lang w:val="en-GB"/>
        </w:rPr>
        <w:tab/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新細明體" w:hAnsi="Arial" w:cs="Arial"/>
          <w:bCs/>
          <w:snapToGrid w:val="0"/>
          <w:color w:val="0000FF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Cs/>
          <w:snapToGrid w:val="0"/>
          <w:color w:val="0000FF"/>
          <w:sz w:val="21"/>
          <w:szCs w:val="21"/>
          <w:lang w:val="en-GB"/>
        </w:rPr>
        <w:t>(*</w:t>
      </w:r>
      <w:r w:rsidRPr="00245B55">
        <w:rPr>
          <w:rFonts w:ascii="Arial" w:eastAsia="新細明體" w:hAnsi="Arial" w:cs="Arial"/>
          <w:bCs/>
          <w:snapToGrid w:val="0"/>
          <w:color w:val="0000FF"/>
          <w:sz w:val="21"/>
          <w:szCs w:val="21"/>
          <w:lang w:val="en-GB" w:eastAsia="zh-TW"/>
        </w:rPr>
        <w:t>Once the topic has been confirmed, you will be contacted for promotional materials including alumni testimonials, images and a brief introduction of the short talk</w:t>
      </w:r>
      <w:r w:rsidRPr="00245B55">
        <w:rPr>
          <w:rFonts w:ascii="Arial" w:eastAsia="新細明體" w:hAnsi="Arial" w:cs="Arial"/>
          <w:bCs/>
          <w:snapToGrid w:val="0"/>
          <w:color w:val="0000FF"/>
          <w:sz w:val="21"/>
          <w:szCs w:val="21"/>
          <w:lang w:val="en-GB"/>
        </w:rPr>
        <w:t>)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autoSpaceDE w:val="0"/>
        <w:autoSpaceDN w:val="0"/>
        <w:adjustRightInd w:val="0"/>
        <w:ind w:left="792"/>
        <w:jc w:val="both"/>
        <w:rPr>
          <w:rFonts w:ascii="Arial" w:eastAsia="新細明體" w:hAnsi="Arial" w:cs="Arial"/>
          <w:b/>
          <w:color w:val="FF0000"/>
          <w:sz w:val="21"/>
          <w:szCs w:val="21"/>
          <w:lang w:val="en-GB" w:eastAsia="zh-CN"/>
        </w:rPr>
      </w:pPr>
    </w:p>
    <w:p w:rsidR="00F84A6A" w:rsidRPr="00245B55" w:rsidRDefault="00F84A6A" w:rsidP="00F84A6A">
      <w:pPr>
        <w:keepNext/>
        <w:outlineLvl w:val="1"/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</w:pPr>
    </w:p>
    <w:p w:rsidR="00F84A6A" w:rsidRPr="00245B55" w:rsidRDefault="00F84A6A" w:rsidP="00F84A6A">
      <w:pPr>
        <w:keepNext/>
        <w:outlineLvl w:val="1"/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</w:pPr>
      <w:r w:rsidRPr="00245B55"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  <w:t>DECLARATION</w:t>
      </w:r>
    </w:p>
    <w:p w:rsidR="00F84A6A" w:rsidRPr="00245B55" w:rsidRDefault="00F84A6A" w:rsidP="00F84A6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tabs>
          <w:tab w:val="left" w:pos="0"/>
        </w:tabs>
        <w:ind w:right="536"/>
        <w:rPr>
          <w:rFonts w:ascii="Arial" w:eastAsia="SimSun" w:hAnsi="Arial" w:cs="Arial"/>
          <w:i/>
          <w:iCs/>
          <w:sz w:val="21"/>
          <w:szCs w:val="21"/>
          <w:lang w:val="en-GB" w:eastAsia="zh-CN"/>
        </w:rPr>
      </w:pPr>
      <w:r w:rsidRPr="00245B55">
        <w:rPr>
          <w:rFonts w:ascii="Arial" w:eastAsia="SimSun" w:hAnsi="Arial" w:cs="Arial"/>
          <w:i/>
          <w:iCs/>
          <w:sz w:val="21"/>
          <w:szCs w:val="21"/>
          <w:lang w:val="en-GB" w:eastAsia="zh-CN"/>
        </w:rPr>
        <w:t>I confirm that the above named organisation does want to take part in the Study and Career Options events related initiatives. (Options ticked above). I understand that if this application is accepted that the terms and conditions listed below will form a binding contract between this organisation and the British Council.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Default="00F84A6A" w:rsidP="00F84A6A">
      <w:pPr>
        <w:rPr>
          <w:rFonts w:ascii="Arial" w:eastAsia="新細明體" w:hAnsi="Arial" w:cs="Arial"/>
          <w:b/>
          <w:sz w:val="21"/>
          <w:szCs w:val="21"/>
          <w:lang w:val="en-GB" w:eastAsia="zh-HK"/>
        </w:rPr>
      </w:pPr>
    </w:p>
    <w:p w:rsidR="00F84A6A" w:rsidRPr="00245B55" w:rsidRDefault="00F84A6A" w:rsidP="00F84A6A">
      <w:pPr>
        <w:rPr>
          <w:rFonts w:ascii="Arial" w:eastAsia="新細明體" w:hAnsi="Arial" w:cs="Arial"/>
          <w:b/>
          <w:sz w:val="21"/>
          <w:szCs w:val="21"/>
          <w:lang w:val="en-GB" w:eastAsia="zh-HK"/>
        </w:rPr>
      </w:pPr>
    </w:p>
    <w:p w:rsidR="00F84A6A" w:rsidRPr="00245B55" w:rsidRDefault="00F84A6A" w:rsidP="00F84A6A">
      <w:pPr>
        <w:rPr>
          <w:rFonts w:ascii="Arial" w:eastAsia="新細明體" w:hAnsi="Arial" w:cs="Arial"/>
          <w:b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b/>
          <w:sz w:val="21"/>
          <w:szCs w:val="21"/>
          <w:lang w:val="en-GB" w:eastAsia="zh-HK"/>
        </w:rPr>
        <w:t>__________________________________</w:t>
      </w:r>
      <w:r w:rsidRPr="00245B55">
        <w:rPr>
          <w:rFonts w:ascii="Arial" w:eastAsia="新細明體" w:hAnsi="Arial" w:cs="Arial"/>
          <w:b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b/>
          <w:sz w:val="21"/>
          <w:szCs w:val="21"/>
          <w:lang w:val="en-GB" w:eastAsia="zh-HK"/>
        </w:rPr>
        <w:tab/>
        <w:t>__________________________________</w:t>
      </w:r>
    </w:p>
    <w:p w:rsidR="00F84A6A" w:rsidRPr="00245B55" w:rsidRDefault="00F84A6A" w:rsidP="00F84A6A">
      <w:pPr>
        <w:ind w:firstLine="426"/>
        <w:rPr>
          <w:rFonts w:ascii="Arial" w:eastAsia="新細明體" w:hAnsi="Arial" w:cs="Arial"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 xml:space="preserve">          Signature of applicant</w:t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  <w:t xml:space="preserve">    Organisation’s stamp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>___________________________________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 xml:space="preserve">                                Date</w:t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</w:r>
    </w:p>
    <w:p w:rsidR="00F84A6A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>Terms and conditions:</w:t>
      </w:r>
    </w:p>
    <w:p w:rsidR="00F84A6A" w:rsidRPr="00245B55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tabs>
          <w:tab w:val="num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>1.</w:t>
      </w:r>
      <w:r w:rsidRPr="00245B55"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  <w:tab/>
        <w:t>Accredited Institutions</w:t>
      </w:r>
    </w:p>
    <w:p w:rsidR="00F84A6A" w:rsidRPr="00245B55" w:rsidRDefault="00F84A6A" w:rsidP="00F84A6A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eastAsia="新細明體" w:hAnsi="Arial" w:cs="Arial"/>
          <w:b/>
          <w:snapToGrid w:val="0"/>
          <w:color w:val="000000"/>
          <w:sz w:val="21"/>
          <w:szCs w:val="21"/>
          <w:lang w:val="en-GB"/>
        </w:rPr>
      </w:pPr>
    </w:p>
    <w:p w:rsidR="00F84A6A" w:rsidRPr="00245B55" w:rsidRDefault="00F84A6A" w:rsidP="00F84A6A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  <w:r w:rsidRPr="00245B55"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  <w:t xml:space="preserve">     </w:t>
      </w:r>
      <w:r w:rsidRPr="00245B55"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  <w:tab/>
        <w:t xml:space="preserve">All participating institutions must be accredited by a recognised UK authority.  </w:t>
      </w:r>
    </w:p>
    <w:p w:rsidR="00F84A6A" w:rsidRPr="00245B55" w:rsidRDefault="00F84A6A" w:rsidP="00F84A6A">
      <w:pPr>
        <w:keepNext/>
        <w:tabs>
          <w:tab w:val="left" w:pos="709"/>
          <w:tab w:val="left" w:pos="993"/>
        </w:tabs>
        <w:ind w:left="709" w:hanging="709"/>
        <w:outlineLvl w:val="3"/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</w:pPr>
    </w:p>
    <w:p w:rsidR="00F84A6A" w:rsidRPr="00245B55" w:rsidRDefault="00F84A6A" w:rsidP="00F84A6A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</w:pPr>
      <w:r w:rsidRPr="00245B55"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  <w:t>2.</w:t>
      </w:r>
      <w:r w:rsidRPr="00245B55"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  <w:tab/>
        <w:t>Payment schedule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/>
        </w:rPr>
      </w:pPr>
    </w:p>
    <w:p w:rsidR="00F84A6A" w:rsidRPr="00245B55" w:rsidRDefault="00F84A6A" w:rsidP="00F84A6A">
      <w:pPr>
        <w:tabs>
          <w:tab w:val="left" w:pos="709"/>
        </w:tabs>
        <w:spacing w:after="120"/>
        <w:ind w:left="709"/>
        <w:rPr>
          <w:rFonts w:ascii="Arial" w:eastAsia="新細明體" w:hAnsi="Arial" w:cs="Arial"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>Event participants will be invoiced by individual British Council offices. Terms of payment are within thirty days of the invoice date.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HK"/>
        </w:rPr>
      </w:pPr>
    </w:p>
    <w:p w:rsidR="00F84A6A" w:rsidRPr="00245B55" w:rsidRDefault="00F84A6A" w:rsidP="00F84A6A">
      <w:pPr>
        <w:keepNext/>
        <w:tabs>
          <w:tab w:val="num" w:pos="705"/>
        </w:tabs>
        <w:ind w:left="705" w:hanging="705"/>
        <w:outlineLvl w:val="3"/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</w:pPr>
      <w:r w:rsidRPr="00245B55"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  <w:t>3.</w:t>
      </w:r>
      <w:r w:rsidRPr="00245B55">
        <w:rPr>
          <w:rFonts w:ascii="Arial" w:eastAsia="Times New Roman" w:hAnsi="Arial" w:cs="Arial"/>
          <w:b/>
          <w:bCs/>
          <w:snapToGrid w:val="0"/>
          <w:sz w:val="21"/>
          <w:szCs w:val="21"/>
          <w:lang w:val="en-GB"/>
        </w:rPr>
        <w:tab/>
        <w:t>Acceptance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/>
        </w:rPr>
      </w:pPr>
    </w:p>
    <w:p w:rsidR="00F84A6A" w:rsidRPr="00245B55" w:rsidRDefault="00F84A6A" w:rsidP="00F84A6A">
      <w:pPr>
        <w:tabs>
          <w:tab w:val="left" w:pos="709"/>
        </w:tabs>
        <w:spacing w:after="120"/>
        <w:ind w:left="709" w:hanging="709"/>
        <w:rPr>
          <w:rFonts w:ascii="Arial" w:eastAsia="新細明體" w:hAnsi="Arial" w:cs="Arial"/>
          <w:sz w:val="21"/>
          <w:szCs w:val="21"/>
          <w:lang w:val="en-GB" w:eastAsia="zh-HK"/>
        </w:rPr>
      </w:pP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 xml:space="preserve">     </w:t>
      </w:r>
      <w:r w:rsidRPr="00245B55">
        <w:rPr>
          <w:rFonts w:ascii="Arial" w:eastAsia="新細明體" w:hAnsi="Arial" w:cs="Arial"/>
          <w:sz w:val="21"/>
          <w:szCs w:val="21"/>
          <w:lang w:val="en-GB" w:eastAsia="zh-HK"/>
        </w:rPr>
        <w:tab/>
        <w:t>An acceptance letter will be sent to all applicants once the signed application form is received.</w:t>
      </w:r>
    </w:p>
    <w:p w:rsidR="00F84A6A" w:rsidRPr="00245B55" w:rsidRDefault="00F84A6A" w:rsidP="00F84A6A">
      <w:pPr>
        <w:keepNext/>
        <w:tabs>
          <w:tab w:val="num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</w:pPr>
    </w:p>
    <w:p w:rsidR="00F84A6A" w:rsidRPr="00245B55" w:rsidRDefault="00F84A6A" w:rsidP="00F84A6A">
      <w:pPr>
        <w:keepNext/>
        <w:tabs>
          <w:tab w:val="num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</w:pPr>
      <w:r w:rsidRPr="00245B55"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  <w:t>4.</w:t>
      </w:r>
      <w:r w:rsidRPr="00245B55">
        <w:rPr>
          <w:rFonts w:ascii="Arial" w:eastAsia="Times New Roman" w:hAnsi="Arial" w:cs="Arial"/>
          <w:b/>
          <w:bCs/>
          <w:sz w:val="21"/>
          <w:szCs w:val="21"/>
          <w:lang w:val="en-GB" w:eastAsia="zh-CN"/>
        </w:rPr>
        <w:tab/>
        <w:t>Terms for service</w:t>
      </w:r>
    </w:p>
    <w:p w:rsidR="00F84A6A" w:rsidRPr="00245B55" w:rsidRDefault="00F84A6A" w:rsidP="00F84A6A">
      <w:pPr>
        <w:rPr>
          <w:rFonts w:ascii="Arial" w:eastAsia="新細明體" w:hAnsi="Arial" w:cs="Arial"/>
          <w:sz w:val="21"/>
          <w:szCs w:val="21"/>
          <w:lang w:val="en-GB" w:eastAsia="zh-CN"/>
        </w:rPr>
      </w:pPr>
    </w:p>
    <w:p w:rsidR="00BB5B05" w:rsidRDefault="00BB5B05" w:rsidP="00F84A6A">
      <w:pPr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</w:pPr>
    </w:p>
    <w:p w:rsidR="00F84A6A" w:rsidRPr="00010C80" w:rsidRDefault="00F84A6A" w:rsidP="00F84A6A">
      <w:pPr>
        <w:rPr>
          <w:rFonts w:ascii="Arial" w:eastAsia="新細明體" w:hAnsi="Arial" w:cs="Arial"/>
          <w:sz w:val="20"/>
          <w:szCs w:val="20"/>
          <w:lang w:val="en-GB" w:eastAsia="zh-CN"/>
        </w:rPr>
      </w:pPr>
      <w:r w:rsidRPr="00245B55">
        <w:rPr>
          <w:rFonts w:ascii="Arial" w:eastAsia="新細明體" w:hAnsi="Arial" w:cs="Arial"/>
          <w:snapToGrid w:val="0"/>
          <w:color w:val="000000"/>
          <w:sz w:val="21"/>
          <w:szCs w:val="21"/>
          <w:lang w:val="en-GB"/>
        </w:rPr>
        <w:t xml:space="preserve">All institution representatives must abide by the British Council Services for International Education Marketing terms for service: </w:t>
      </w:r>
      <w:hyperlink r:id="rId13" w:history="1">
        <w:r w:rsidRPr="00245B55">
          <w:rPr>
            <w:rStyle w:val="Hyperlink"/>
            <w:rFonts w:ascii="Arial" w:eastAsia="新細明體" w:hAnsi="Arial" w:cs="Arial"/>
            <w:snapToGrid w:val="0"/>
            <w:sz w:val="21"/>
            <w:szCs w:val="21"/>
            <w:lang w:val="en-GB"/>
          </w:rPr>
          <w:t>https://siem.britishcouncil.org/terms-service</w:t>
        </w:r>
      </w:hyperlink>
    </w:p>
    <w:p w:rsidR="00F84A6A" w:rsidRPr="00010C80" w:rsidRDefault="00F84A6A">
      <w:pPr>
        <w:rPr>
          <w:rFonts w:ascii="Arial" w:eastAsia="新細明體" w:hAnsi="Arial" w:cs="Arial"/>
          <w:sz w:val="20"/>
          <w:szCs w:val="20"/>
          <w:lang w:val="en-GB" w:eastAsia="zh-CN"/>
        </w:rPr>
      </w:pPr>
    </w:p>
    <w:sectPr w:rsidR="00F84A6A" w:rsidRPr="00010C80" w:rsidSect="00BB5B05">
      <w:headerReference w:type="default" r:id="rId14"/>
      <w:headerReference w:type="first" r:id="rId15"/>
      <w:pgSz w:w="11900" w:h="16840"/>
      <w:pgMar w:top="1440" w:right="567" w:bottom="1440" w:left="1134" w:header="113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26" w:rsidRDefault="000D1026">
      <w:r>
        <w:separator/>
      </w:r>
    </w:p>
  </w:endnote>
  <w:endnote w:type="continuationSeparator" w:id="0">
    <w:p w:rsidR="000D1026" w:rsidRDefault="000D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26" w:rsidRDefault="000D1026">
      <w:r>
        <w:separator/>
      </w:r>
    </w:p>
  </w:footnote>
  <w:footnote w:type="continuationSeparator" w:id="0">
    <w:p w:rsidR="000D1026" w:rsidRDefault="000D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  <w:r>
      <w:rPr>
        <w:noProof/>
        <w:lang w:val="en-GB" w:eastAsia="zh-TW"/>
      </w:rPr>
      <w:drawing>
        <wp:anchor distT="0" distB="0" distL="114300" distR="114300" simplePos="0" relativeHeight="251660288" behindDoc="1" locked="0" layoutInCell="1" allowOverlap="1" wp14:anchorId="7B54A632" wp14:editId="7978C40C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59040" cy="863600"/>
          <wp:effectExtent l="0" t="0" r="3810" b="0"/>
          <wp:wrapNone/>
          <wp:docPr id="4" name="Picture 4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16A1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 w:right="-993"/>
      <w:jc w:val="center"/>
    </w:pPr>
  </w:p>
  <w:p w:rsidR="00B916A1" w:rsidRDefault="00F84A6A" w:rsidP="00F84A6A">
    <w:pPr>
      <w:pStyle w:val="Header"/>
      <w:tabs>
        <w:tab w:val="clear" w:pos="8640"/>
        <w:tab w:val="left" w:pos="5040"/>
        <w:tab w:val="left" w:pos="5760"/>
      </w:tabs>
      <w:ind w:left="-142" w:right="-993"/>
    </w:pPr>
    <w:r>
      <w:tab/>
    </w:r>
    <w:r>
      <w:tab/>
    </w:r>
    <w:r>
      <w:tab/>
    </w:r>
    <w:r>
      <w:tab/>
    </w:r>
  </w:p>
  <w:p w:rsidR="00B916A1" w:rsidRPr="006D6F29" w:rsidRDefault="00B916A1" w:rsidP="0008608C">
    <w:pPr>
      <w:pStyle w:val="Header"/>
      <w:tabs>
        <w:tab w:val="clear" w:pos="8640"/>
        <w:tab w:val="right" w:pos="10915"/>
        <w:tab w:val="left" w:pos="11057"/>
      </w:tabs>
      <w:ind w:left="-142"/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t>Study and Career Options events</w:t>
    </w:r>
  </w:p>
  <w:p w:rsidR="00B916A1" w:rsidRDefault="00B916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B05" w:rsidRDefault="00BB5B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486C95E"/>
    <w:lvl w:ilvl="0">
      <w:start w:val="1"/>
      <w:numFmt w:val="bullet"/>
      <w:lvlText w:val="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36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24"/>
        </w:tabs>
        <w:ind w:left="208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444"/>
        </w:tabs>
        <w:ind w:left="280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164"/>
        </w:tabs>
        <w:ind w:left="352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84"/>
        </w:tabs>
        <w:ind w:left="424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04"/>
        </w:tabs>
        <w:ind w:left="496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324"/>
        </w:tabs>
        <w:ind w:left="568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04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7CC16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FAD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FC86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F6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F0D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EA3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E09A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EC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066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4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7630C91"/>
    <w:multiLevelType w:val="hybridMultilevel"/>
    <w:tmpl w:val="3F1EB544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1A2F22F3"/>
    <w:multiLevelType w:val="hybridMultilevel"/>
    <w:tmpl w:val="E1564730"/>
    <w:lvl w:ilvl="0" w:tplc="293AF552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4">
    <w:nsid w:val="21F20A51"/>
    <w:multiLevelType w:val="hybridMultilevel"/>
    <w:tmpl w:val="12941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139D0"/>
    <w:multiLevelType w:val="hybridMultilevel"/>
    <w:tmpl w:val="3446E79E"/>
    <w:lvl w:ilvl="0" w:tplc="1CA41B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27B6051"/>
    <w:multiLevelType w:val="hybridMultilevel"/>
    <w:tmpl w:val="D3ACF80A"/>
    <w:lvl w:ilvl="0" w:tplc="CE6A3132">
      <w:start w:val="18"/>
      <w:numFmt w:val="bullet"/>
      <w:lvlText w:val=""/>
      <w:lvlJc w:val="left"/>
      <w:pPr>
        <w:ind w:left="502" w:hanging="360"/>
      </w:pPr>
      <w:rPr>
        <w:rFonts w:ascii="Wingdings" w:eastAsia="新細明體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8357683"/>
    <w:multiLevelType w:val="hybridMultilevel"/>
    <w:tmpl w:val="96C4519C"/>
    <w:lvl w:ilvl="0" w:tplc="6720AE7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C2180"/>
    <w:multiLevelType w:val="hybridMultilevel"/>
    <w:tmpl w:val="A4225ADE"/>
    <w:lvl w:ilvl="0" w:tplc="C33EC628">
      <w:start w:val="1"/>
      <w:numFmt w:val="bullet"/>
      <w:lvlText w:val="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916"/>
        </w:tabs>
        <w:ind w:left="91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</w:abstractNum>
  <w:abstractNum w:abstractNumId="19">
    <w:nsid w:val="4F1404F4"/>
    <w:multiLevelType w:val="hybridMultilevel"/>
    <w:tmpl w:val="0E7E471A"/>
    <w:lvl w:ilvl="0" w:tplc="279E31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F7A3900"/>
    <w:multiLevelType w:val="hybridMultilevel"/>
    <w:tmpl w:val="20108A6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90E8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</w:rPr>
    </w:lvl>
    <w:lvl w:ilvl="2" w:tplc="C902ED5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C01773"/>
    <w:multiLevelType w:val="hybridMultilevel"/>
    <w:tmpl w:val="A05420E2"/>
    <w:lvl w:ilvl="0" w:tplc="F85697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A6344"/>
    <w:multiLevelType w:val="hybridMultilevel"/>
    <w:tmpl w:val="F2729A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2D4A36"/>
    <w:multiLevelType w:val="hybridMultilevel"/>
    <w:tmpl w:val="95569172"/>
    <w:lvl w:ilvl="0" w:tplc="E24CFD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92B15"/>
    <w:multiLevelType w:val="hybridMultilevel"/>
    <w:tmpl w:val="AB86AE22"/>
    <w:lvl w:ilvl="0" w:tplc="245C2BDA">
      <w:numFmt w:val="bullet"/>
      <w:lvlText w:val=""/>
      <w:lvlJc w:val="left"/>
      <w:pPr>
        <w:ind w:left="41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>
    <w:nsid w:val="785D4801"/>
    <w:multiLevelType w:val="hybridMultilevel"/>
    <w:tmpl w:val="01349F2E"/>
    <w:lvl w:ilvl="0" w:tplc="C33EC628">
      <w:start w:val="1"/>
      <w:numFmt w:val="bullet"/>
      <w:lvlText w:val=""/>
      <w:lvlJc w:val="left"/>
      <w:pPr>
        <w:tabs>
          <w:tab w:val="num" w:pos="792"/>
        </w:tabs>
        <w:ind w:left="792" w:hanging="396"/>
      </w:pPr>
      <w:rPr>
        <w:rFonts w:ascii="Wingdings" w:hAnsi="Wingdings" w:hint="default"/>
        <w:color w:val="auto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1312"/>
        </w:tabs>
        <w:ind w:left="1312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32"/>
        </w:tabs>
        <w:ind w:left="2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72"/>
        </w:tabs>
        <w:ind w:left="3472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12"/>
        </w:tabs>
        <w:ind w:left="4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32"/>
        </w:tabs>
        <w:ind w:left="5632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3"/>
  </w:num>
  <w:num w:numId="15">
    <w:abstractNumId w:val="15"/>
  </w:num>
  <w:num w:numId="16">
    <w:abstractNumId w:val="18"/>
  </w:num>
  <w:num w:numId="17">
    <w:abstractNumId w:val="25"/>
  </w:num>
  <w:num w:numId="18">
    <w:abstractNumId w:val="12"/>
  </w:num>
  <w:num w:numId="19">
    <w:abstractNumId w:val="20"/>
  </w:num>
  <w:num w:numId="20">
    <w:abstractNumId w:val="19"/>
  </w:num>
  <w:num w:numId="2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6"/>
  </w:num>
  <w:num w:numId="24">
    <w:abstractNumId w:val="2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26"/>
    <w:rsid w:val="00001B8D"/>
    <w:rsid w:val="00010C80"/>
    <w:rsid w:val="00066946"/>
    <w:rsid w:val="00070272"/>
    <w:rsid w:val="0008608C"/>
    <w:rsid w:val="0009719B"/>
    <w:rsid w:val="000B65C3"/>
    <w:rsid w:val="000D1026"/>
    <w:rsid w:val="001261D6"/>
    <w:rsid w:val="001B387F"/>
    <w:rsid w:val="001E43FD"/>
    <w:rsid w:val="00255801"/>
    <w:rsid w:val="002E453F"/>
    <w:rsid w:val="002F7C8C"/>
    <w:rsid w:val="003005C4"/>
    <w:rsid w:val="00301AC9"/>
    <w:rsid w:val="00306598"/>
    <w:rsid w:val="00313C42"/>
    <w:rsid w:val="00342BC5"/>
    <w:rsid w:val="003D2C22"/>
    <w:rsid w:val="003E7149"/>
    <w:rsid w:val="003F3C55"/>
    <w:rsid w:val="0044138A"/>
    <w:rsid w:val="0045746D"/>
    <w:rsid w:val="00460DC2"/>
    <w:rsid w:val="00461AEC"/>
    <w:rsid w:val="00463D3F"/>
    <w:rsid w:val="004A1FFF"/>
    <w:rsid w:val="004D6DDC"/>
    <w:rsid w:val="004E44E7"/>
    <w:rsid w:val="00511E52"/>
    <w:rsid w:val="0053205F"/>
    <w:rsid w:val="00537C96"/>
    <w:rsid w:val="00543401"/>
    <w:rsid w:val="00547BF2"/>
    <w:rsid w:val="005A111C"/>
    <w:rsid w:val="005B65EB"/>
    <w:rsid w:val="00614725"/>
    <w:rsid w:val="0061613A"/>
    <w:rsid w:val="006542F9"/>
    <w:rsid w:val="00673879"/>
    <w:rsid w:val="00683F4C"/>
    <w:rsid w:val="006D7674"/>
    <w:rsid w:val="006E208E"/>
    <w:rsid w:val="006F442A"/>
    <w:rsid w:val="00712512"/>
    <w:rsid w:val="0072142E"/>
    <w:rsid w:val="007226BA"/>
    <w:rsid w:val="00742DFE"/>
    <w:rsid w:val="00751DEC"/>
    <w:rsid w:val="00760974"/>
    <w:rsid w:val="00773A46"/>
    <w:rsid w:val="00780AB8"/>
    <w:rsid w:val="0082372E"/>
    <w:rsid w:val="008457ED"/>
    <w:rsid w:val="00873719"/>
    <w:rsid w:val="00883E7E"/>
    <w:rsid w:val="008B6C15"/>
    <w:rsid w:val="008D4366"/>
    <w:rsid w:val="009212BC"/>
    <w:rsid w:val="0093015D"/>
    <w:rsid w:val="009519CC"/>
    <w:rsid w:val="009D3920"/>
    <w:rsid w:val="00A1111E"/>
    <w:rsid w:val="00A41279"/>
    <w:rsid w:val="00A503E2"/>
    <w:rsid w:val="00A85093"/>
    <w:rsid w:val="00A96FB6"/>
    <w:rsid w:val="00AF0911"/>
    <w:rsid w:val="00B10E72"/>
    <w:rsid w:val="00B46B2E"/>
    <w:rsid w:val="00B60B4B"/>
    <w:rsid w:val="00B64521"/>
    <w:rsid w:val="00B903D3"/>
    <w:rsid w:val="00B916A1"/>
    <w:rsid w:val="00B97760"/>
    <w:rsid w:val="00BB5B05"/>
    <w:rsid w:val="00BC2796"/>
    <w:rsid w:val="00BD0F44"/>
    <w:rsid w:val="00BD64F5"/>
    <w:rsid w:val="00BD6733"/>
    <w:rsid w:val="00BE6F33"/>
    <w:rsid w:val="00BF3E71"/>
    <w:rsid w:val="00C03EA7"/>
    <w:rsid w:val="00C26B3A"/>
    <w:rsid w:val="00C30AE0"/>
    <w:rsid w:val="00C45FC4"/>
    <w:rsid w:val="00C47188"/>
    <w:rsid w:val="00C54DF5"/>
    <w:rsid w:val="00C56B60"/>
    <w:rsid w:val="00C60A10"/>
    <w:rsid w:val="00C60FBA"/>
    <w:rsid w:val="00CC4EDE"/>
    <w:rsid w:val="00CF2B19"/>
    <w:rsid w:val="00D17D9E"/>
    <w:rsid w:val="00D22424"/>
    <w:rsid w:val="00D22C50"/>
    <w:rsid w:val="00D61B7C"/>
    <w:rsid w:val="00D63E6A"/>
    <w:rsid w:val="00D665E7"/>
    <w:rsid w:val="00DA58D9"/>
    <w:rsid w:val="00DB22D3"/>
    <w:rsid w:val="00DD183A"/>
    <w:rsid w:val="00DE4CAC"/>
    <w:rsid w:val="00E37AE2"/>
    <w:rsid w:val="00E667F2"/>
    <w:rsid w:val="00E73741"/>
    <w:rsid w:val="00E84E21"/>
    <w:rsid w:val="00EA305F"/>
    <w:rsid w:val="00EB4538"/>
    <w:rsid w:val="00EF15A2"/>
    <w:rsid w:val="00F07BC9"/>
    <w:rsid w:val="00F35146"/>
    <w:rsid w:val="00F53073"/>
    <w:rsid w:val="00F84A6A"/>
    <w:rsid w:val="00F90F0B"/>
    <w:rsid w:val="00F93F34"/>
    <w:rsid w:val="00FA72C4"/>
    <w:rsid w:val="00FB79E1"/>
    <w:rsid w:val="00FC4000"/>
    <w:rsid w:val="00FF2A2E"/>
    <w:rsid w:val="00FF5841"/>
    <w:rsid w:val="00FF77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F6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F"/>
  </w:style>
  <w:style w:type="paragraph" w:styleId="Footer">
    <w:name w:val="footer"/>
    <w:basedOn w:val="Normal"/>
    <w:link w:val="FooterChar"/>
    <w:uiPriority w:val="99"/>
    <w:unhideWhenUsed/>
    <w:rsid w:val="0046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F"/>
  </w:style>
  <w:style w:type="character" w:styleId="PageNumber">
    <w:name w:val="page number"/>
    <w:basedOn w:val="DefaultParagraphFont"/>
    <w:uiPriority w:val="99"/>
    <w:semiHidden/>
    <w:unhideWhenUsed/>
    <w:rsid w:val="00622D6A"/>
  </w:style>
  <w:style w:type="paragraph" w:styleId="PlainText">
    <w:name w:val="Plain Text"/>
    <w:basedOn w:val="Normal"/>
    <w:link w:val="PlainTextChar"/>
    <w:uiPriority w:val="99"/>
    <w:rsid w:val="00F35146"/>
    <w:rPr>
      <w:rFonts w:ascii="Courier New" w:eastAsia="SimSun" w:hAnsi="Courier New" w:cs="Courier New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35146"/>
    <w:rPr>
      <w:rFonts w:ascii="Courier New" w:eastAsia="SimSun" w:hAnsi="Courier New" w:cs="Courier New"/>
      <w:sz w:val="24"/>
      <w:szCs w:val="24"/>
      <w:lang w:eastAsia="zh-CN"/>
    </w:rPr>
  </w:style>
  <w:style w:type="character" w:styleId="Hyperlink">
    <w:name w:val="Hyperlink"/>
    <w:uiPriority w:val="99"/>
    <w:rsid w:val="00F3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66"/>
    <w:rPr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366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paragraph" w:styleId="Revision">
    <w:name w:val="Revision"/>
    <w:hidden/>
    <w:uiPriority w:val="71"/>
    <w:rsid w:val="00DA58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em.britishcouncil.org/terms-servic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ilvia.fan@britishcouncil.org.t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140A-3A31-46C8-9620-898630ACA6D3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34E1A4-7C17-4B30-ADFC-D087C5F8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Fan, Silvia  (Taipei)</cp:lastModifiedBy>
  <cp:revision>3</cp:revision>
  <cp:lastPrinted>2015-03-25T09:58:00Z</cp:lastPrinted>
  <dcterms:created xsi:type="dcterms:W3CDTF">2016-04-15T10:05:00Z</dcterms:created>
  <dcterms:modified xsi:type="dcterms:W3CDTF">2016-04-15T10:22:00Z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0x010100336040FF5E6BF54E81AFF9F90EA0F0D3</vt:lpwstr>
  </property>
</Properties>
</file>