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94" w:rsidRPr="00895F94" w:rsidRDefault="00EB3502" w:rsidP="00895F94">
      <w:pPr>
        <w:spacing w:before="240"/>
        <w:ind w:right="424"/>
        <w:jc w:val="right"/>
        <w:rPr>
          <w:rFonts w:ascii="Arial" w:hAnsi="Arial" w:cs="Arial"/>
          <w:color w:val="FFFFFF" w:themeColor="background1"/>
          <w:sz w:val="5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2DFC9091" wp14:editId="4D42E018">
            <wp:simplePos x="0" y="0"/>
            <wp:positionH relativeFrom="margin">
              <wp:posOffset>-337474</wp:posOffset>
            </wp:positionH>
            <wp:positionV relativeFrom="margin">
              <wp:posOffset>-620395</wp:posOffset>
            </wp:positionV>
            <wp:extent cx="7041600" cy="2206800"/>
            <wp:effectExtent l="0" t="0" r="6985" b="3175"/>
            <wp:wrapNone/>
            <wp:docPr id="1" name="Picture 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age main header-0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736"/>
                    <a:stretch/>
                  </pic:blipFill>
                  <pic:spPr bwMode="auto">
                    <a:xfrm>
                      <a:off x="0" y="0"/>
                      <a:ext cx="7041600" cy="220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A6A75" w:rsidRPr="00B02796" w:rsidRDefault="00FE7D52" w:rsidP="00CA6A75">
      <w:pPr>
        <w:spacing w:before="240"/>
        <w:ind w:right="424"/>
        <w:jc w:val="right"/>
        <w:rPr>
          <w:rFonts w:ascii="Arial" w:hAnsi="Arial" w:cs="Arial"/>
          <w:color w:val="FFFFFF" w:themeColor="background1"/>
          <w:sz w:val="32"/>
          <w:szCs w:val="28"/>
        </w:rPr>
      </w:pPr>
      <w:r>
        <w:rPr>
          <w:rFonts w:ascii="Arial" w:hAnsi="Arial" w:cs="Arial"/>
          <w:color w:val="FFFFFF" w:themeColor="background1"/>
          <w:sz w:val="32"/>
          <w:szCs w:val="28"/>
        </w:rPr>
        <w:t>‘UK in my eyes’ Programme</w:t>
      </w:r>
      <w:r w:rsidR="00DF3CA5">
        <w:rPr>
          <w:rFonts w:ascii="Arial" w:hAnsi="Arial" w:cs="Arial"/>
          <w:color w:val="FFFFFF" w:themeColor="background1"/>
          <w:sz w:val="32"/>
          <w:szCs w:val="28"/>
        </w:rPr>
        <w:t xml:space="preserve"> 2015</w:t>
      </w:r>
      <w:r w:rsidR="00CA6A75">
        <w:rPr>
          <w:rFonts w:ascii="Arial" w:hAnsi="Arial" w:cs="Arial"/>
          <w:color w:val="FFFFFF" w:themeColor="background1"/>
          <w:sz w:val="32"/>
          <w:szCs w:val="28"/>
        </w:rPr>
        <w:br/>
      </w:r>
      <w:r w:rsidR="006F6D75">
        <w:rPr>
          <w:rFonts w:ascii="Arial" w:hAnsi="Arial" w:cs="Arial"/>
          <w:color w:val="FFFFFF" w:themeColor="background1"/>
          <w:sz w:val="32"/>
          <w:szCs w:val="28"/>
        </w:rPr>
        <w:t>Application form</w:t>
      </w:r>
    </w:p>
    <w:p w:rsidR="001650BB" w:rsidRDefault="001650BB" w:rsidP="00EA13EB">
      <w:pPr>
        <w:spacing w:before="240"/>
        <w:jc w:val="both"/>
        <w:rPr>
          <w:rFonts w:ascii="Arial" w:hAnsi="Arial" w:cs="Arial"/>
          <w:b/>
          <w:sz w:val="28"/>
          <w:szCs w:val="28"/>
        </w:rPr>
      </w:pPr>
    </w:p>
    <w:p w:rsidR="00BA158C" w:rsidRDefault="00BA158C" w:rsidP="00F7509A">
      <w:pPr>
        <w:spacing w:after="0"/>
        <w:jc w:val="both"/>
        <w:rPr>
          <w:rFonts w:ascii="Arial" w:hAnsi="Arial" w:cs="Arial"/>
          <w:b/>
        </w:rPr>
      </w:pPr>
      <w:r>
        <w:rPr>
          <w:rFonts w:ascii="Arial" w:hAnsi="Arial" w:cs="Arial"/>
          <w:b/>
        </w:rPr>
        <w:t>I.</w:t>
      </w:r>
      <w:r>
        <w:rPr>
          <w:rFonts w:ascii="Arial" w:hAnsi="Arial" w:cs="Arial"/>
          <w:b/>
        </w:rPr>
        <w:tab/>
        <w:t>UK INSTITUTION DETAILS</w:t>
      </w:r>
    </w:p>
    <w:p w:rsidR="000D3B1E" w:rsidRDefault="00F7509A" w:rsidP="006B3917">
      <w:pPr>
        <w:spacing w:after="0"/>
        <w:ind w:firstLine="720"/>
        <w:jc w:val="both"/>
        <w:rPr>
          <w:rFonts w:ascii="Arial" w:hAnsi="Arial" w:cs="Arial"/>
          <w:i/>
          <w:color w:val="FF0000"/>
          <w:sz w:val="18"/>
        </w:rPr>
      </w:pPr>
      <w:r w:rsidRPr="00DA2F1E">
        <w:rPr>
          <w:rFonts w:ascii="Arial" w:hAnsi="Arial" w:cs="Arial"/>
        </w:rPr>
        <w:t>Name of institution</w:t>
      </w:r>
      <w:r w:rsidRPr="00F7509A">
        <w:rPr>
          <w:rFonts w:ascii="Arial" w:hAnsi="Arial" w:cs="Arial"/>
        </w:rPr>
        <w:t>:</w:t>
      </w:r>
      <w:r w:rsidR="00DA0E87">
        <w:rPr>
          <w:rFonts w:ascii="Arial" w:hAnsi="Arial" w:cs="Arial"/>
        </w:rPr>
        <w:t xml:space="preserve"> </w:t>
      </w:r>
      <w:r w:rsidR="0067458C">
        <w:rPr>
          <w:rFonts w:ascii="Arial" w:hAnsi="Arial" w:cs="Arial"/>
        </w:rPr>
        <w:tab/>
      </w:r>
      <w:r w:rsidR="0067458C">
        <w:rPr>
          <w:rFonts w:ascii="Arial" w:hAnsi="Arial" w:cs="Arial"/>
        </w:rPr>
        <w:tab/>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r w:rsidR="00DA0E87">
        <w:rPr>
          <w:rFonts w:ascii="Arial" w:hAnsi="Arial" w:cs="Arial"/>
        </w:rPr>
        <w:t xml:space="preserve"> </w:t>
      </w:r>
      <w:r w:rsidRPr="00F7509A">
        <w:rPr>
          <w:rFonts w:ascii="Arial" w:hAnsi="Arial" w:cs="Arial"/>
          <w:i/>
          <w:color w:val="FF0000"/>
          <w:sz w:val="18"/>
        </w:rPr>
        <w:tab/>
      </w:r>
    </w:p>
    <w:p w:rsidR="000D3B1E" w:rsidRDefault="000D3B1E" w:rsidP="006B3917">
      <w:pPr>
        <w:spacing w:after="0"/>
        <w:ind w:firstLine="720"/>
        <w:jc w:val="both"/>
        <w:rPr>
          <w:rFonts w:ascii="Arial" w:hAnsi="Arial" w:cs="Arial"/>
        </w:rPr>
      </w:pPr>
      <w:r w:rsidRPr="00DA2F1E">
        <w:rPr>
          <w:rFonts w:ascii="Arial" w:hAnsi="Arial" w:cs="Arial"/>
        </w:rPr>
        <w:t>Name of contact person</w:t>
      </w:r>
      <w:r>
        <w:rPr>
          <w:rFonts w:ascii="Arial" w:hAnsi="Arial" w:cs="Arial"/>
        </w:rPr>
        <w:t>:</w:t>
      </w:r>
      <w:r w:rsidR="00F7509A">
        <w:rPr>
          <w:rFonts w:ascii="Arial" w:hAnsi="Arial" w:cs="Arial"/>
        </w:rPr>
        <w:tab/>
      </w:r>
      <w:r w:rsidR="00F7509A">
        <w:rPr>
          <w:rFonts w:ascii="Arial" w:hAnsi="Arial" w:cs="Arial"/>
        </w:rPr>
        <w:fldChar w:fldCharType="begin">
          <w:ffData>
            <w:name w:val="Text1"/>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p>
    <w:p w:rsidR="00C275B8" w:rsidRDefault="00C275B8" w:rsidP="006B3917">
      <w:pPr>
        <w:spacing w:after="0"/>
        <w:ind w:firstLine="720"/>
        <w:jc w:val="both"/>
        <w:rPr>
          <w:rFonts w:ascii="Arial" w:hAnsi="Arial" w:cs="Arial"/>
        </w:rPr>
      </w:pPr>
      <w:r w:rsidRPr="00DA2F1E">
        <w:rPr>
          <w:rFonts w:ascii="Arial" w:hAnsi="Arial" w:cs="Arial"/>
        </w:rPr>
        <w:t>Contact address</w:t>
      </w:r>
      <w:r>
        <w:rPr>
          <w:rFonts w:ascii="Arial" w:hAnsi="Arial" w:cs="Arial"/>
        </w:rPr>
        <w:t>:</w:t>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Pr>
          <w:rFonts w:ascii="Arial" w:hAnsi="Arial" w:cs="Arial"/>
        </w:rPr>
        <w:fldChar w:fldCharType="end"/>
      </w:r>
    </w:p>
    <w:p w:rsidR="00C275B8" w:rsidRDefault="00F7509A" w:rsidP="006B3917">
      <w:pPr>
        <w:spacing w:after="0"/>
        <w:ind w:firstLine="720"/>
        <w:jc w:val="both"/>
        <w:rPr>
          <w:rFonts w:ascii="Arial" w:hAnsi="Arial" w:cs="Arial"/>
        </w:rPr>
      </w:pPr>
      <w:r w:rsidRPr="00DA2F1E">
        <w:rPr>
          <w:rFonts w:ascii="Arial" w:hAnsi="Arial" w:cs="Arial"/>
        </w:rPr>
        <w:t>Tel</w:t>
      </w:r>
      <w:r>
        <w:rPr>
          <w:rFonts w:ascii="Arial" w:hAnsi="Arial" w:cs="Arial"/>
        </w:rPr>
        <w:t xml:space="preserve">: </w:t>
      </w:r>
      <w:r w:rsidR="00C275B8">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DF3CA5">
        <w:rPr>
          <w:rFonts w:ascii="Arial" w:hAnsi="Arial" w:cs="Arial"/>
        </w:rPr>
        <w:t> </w:t>
      </w:r>
      <w:r w:rsidR="00DF3CA5">
        <w:rPr>
          <w:rFonts w:ascii="Arial" w:hAnsi="Arial" w:cs="Arial"/>
        </w:rPr>
        <w:t> </w:t>
      </w:r>
      <w:r w:rsidR="00DF3CA5">
        <w:rPr>
          <w:rFonts w:ascii="Arial" w:hAnsi="Arial" w:cs="Arial"/>
        </w:rPr>
        <w:t> </w:t>
      </w:r>
      <w:r w:rsidR="00DF3CA5">
        <w:rPr>
          <w:rFonts w:ascii="Arial" w:hAnsi="Arial" w:cs="Arial"/>
        </w:rPr>
        <w:t> </w:t>
      </w:r>
      <w:r w:rsidR="00DF3CA5">
        <w:rPr>
          <w:rFonts w:ascii="Arial" w:hAnsi="Arial" w:cs="Arial"/>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p>
    <w:p w:rsidR="000D3B1E" w:rsidRDefault="000D3B1E" w:rsidP="006B3917">
      <w:pPr>
        <w:spacing w:after="0"/>
        <w:ind w:firstLine="720"/>
        <w:jc w:val="both"/>
        <w:rPr>
          <w:rFonts w:ascii="Arial" w:hAnsi="Arial" w:cs="Arial"/>
        </w:rPr>
      </w:pPr>
      <w:r w:rsidRPr="00DA2F1E">
        <w:rPr>
          <w:rFonts w:ascii="Arial" w:hAnsi="Arial" w:cs="Arial"/>
        </w:rPr>
        <w:t>Emai</w:t>
      </w:r>
      <w:r w:rsidR="00F46686" w:rsidRPr="00DA2F1E">
        <w:rPr>
          <w:rFonts w:ascii="Arial" w:hAnsi="Arial" w:cs="Arial"/>
        </w:rPr>
        <w:t>l</w:t>
      </w:r>
      <w:r>
        <w:rPr>
          <w:rFonts w:ascii="Arial" w:hAnsi="Arial" w:cs="Arial"/>
        </w:rPr>
        <w:t>:</w:t>
      </w:r>
      <w:r w:rsidR="00F7509A">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sidR="00F7509A">
        <w:rPr>
          <w:rFonts w:ascii="Arial" w:hAnsi="Arial" w:cs="Arial"/>
        </w:rPr>
        <w:fldChar w:fldCharType="begin">
          <w:ffData>
            <w:name w:val=""/>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r>
        <w:rPr>
          <w:rFonts w:ascii="Arial" w:hAnsi="Arial" w:cs="Arial"/>
        </w:rPr>
        <w:tab/>
      </w:r>
    </w:p>
    <w:p w:rsidR="000D3B1E" w:rsidRDefault="000D3B1E" w:rsidP="008547FD">
      <w:pPr>
        <w:spacing w:after="0"/>
        <w:jc w:val="both"/>
        <w:rPr>
          <w:rFonts w:ascii="Arial" w:hAnsi="Arial" w:cs="Arial"/>
        </w:rPr>
      </w:pPr>
    </w:p>
    <w:p w:rsidR="006B3917" w:rsidRDefault="006B3917" w:rsidP="008547FD">
      <w:pPr>
        <w:spacing w:after="0"/>
        <w:jc w:val="both"/>
        <w:rPr>
          <w:rFonts w:ascii="Arial" w:hAnsi="Arial" w:cs="Arial"/>
        </w:rPr>
      </w:pPr>
    </w:p>
    <w:p w:rsidR="006B3917" w:rsidRPr="006B3917" w:rsidRDefault="006B3917" w:rsidP="008547FD">
      <w:pPr>
        <w:spacing w:after="0"/>
        <w:jc w:val="both"/>
        <w:rPr>
          <w:rFonts w:ascii="Arial" w:hAnsi="Arial" w:cs="Arial"/>
          <w:b/>
        </w:rPr>
      </w:pPr>
      <w:r w:rsidRPr="006B3917">
        <w:rPr>
          <w:rFonts w:ascii="Arial" w:hAnsi="Arial" w:cs="Arial"/>
          <w:b/>
        </w:rPr>
        <w:t>II.</w:t>
      </w:r>
      <w:r w:rsidRPr="006B3917">
        <w:rPr>
          <w:rFonts w:ascii="Arial" w:hAnsi="Arial" w:cs="Arial"/>
          <w:b/>
        </w:rPr>
        <w:tab/>
        <w:t>PACKAGE OPTIONS AND COSTS</w:t>
      </w:r>
    </w:p>
    <w:p w:rsidR="006B3917" w:rsidRDefault="006B3917" w:rsidP="000264A1">
      <w:pPr>
        <w:spacing w:after="0"/>
        <w:rPr>
          <w:rFonts w:ascii="Arial" w:hAnsi="Arial" w:cs="Arial"/>
        </w:rPr>
      </w:pPr>
    </w:p>
    <w:p w:rsidR="001660B9" w:rsidRPr="00F46686" w:rsidRDefault="00343823" w:rsidP="000264A1">
      <w:pPr>
        <w:spacing w:after="0"/>
        <w:rPr>
          <w:rFonts w:ascii="Arial" w:hAnsi="Arial" w:cs="Arial"/>
        </w:rPr>
      </w:pPr>
      <w:r w:rsidRPr="00F46686">
        <w:rPr>
          <w:rFonts w:ascii="Arial" w:hAnsi="Arial" w:cs="Arial"/>
        </w:rPr>
        <w:t xml:space="preserve">Please indicate </w:t>
      </w:r>
      <w:r w:rsidR="000E2C61" w:rsidRPr="00F46686">
        <w:rPr>
          <w:rFonts w:ascii="Arial" w:hAnsi="Arial" w:cs="Arial"/>
        </w:rPr>
        <w:t>your selected</w:t>
      </w:r>
      <w:r w:rsidRPr="00F46686">
        <w:rPr>
          <w:rFonts w:ascii="Arial" w:hAnsi="Arial" w:cs="Arial"/>
        </w:rPr>
        <w:t xml:space="preserve"> advertising option(s) </w:t>
      </w:r>
      <w:r w:rsidR="000E2C61" w:rsidRPr="00F46686">
        <w:rPr>
          <w:rFonts w:ascii="Arial" w:hAnsi="Arial" w:cs="Arial"/>
        </w:rPr>
        <w:t xml:space="preserve">by ticking </w:t>
      </w:r>
      <w:r w:rsidR="00043E31">
        <w:rPr>
          <w:rFonts w:ascii="Arial" w:hAnsi="Arial" w:cs="Arial"/>
        </w:rPr>
        <w:t xml:space="preserve">the </w:t>
      </w:r>
      <w:r w:rsidR="000E2C61" w:rsidRPr="00F46686">
        <w:rPr>
          <w:rFonts w:ascii="Arial" w:hAnsi="Arial" w:cs="Arial"/>
        </w:rPr>
        <w:t>relevant box</w:t>
      </w:r>
      <w:r w:rsidR="00043E31">
        <w:rPr>
          <w:rFonts w:ascii="Arial" w:hAnsi="Arial" w:cs="Arial"/>
        </w:rPr>
        <w:t>(</w:t>
      </w:r>
      <w:r w:rsidR="000E2C61" w:rsidRPr="00F46686">
        <w:rPr>
          <w:rFonts w:ascii="Arial" w:hAnsi="Arial" w:cs="Arial"/>
        </w:rPr>
        <w:t>es</w:t>
      </w:r>
      <w:r w:rsidR="00043E31">
        <w:rPr>
          <w:rFonts w:ascii="Arial" w:hAnsi="Arial" w:cs="Arial"/>
        </w:rPr>
        <w:t>)</w:t>
      </w:r>
      <w:r w:rsidR="008547FD" w:rsidRPr="00F46686">
        <w:rPr>
          <w:rFonts w:ascii="Arial" w:hAnsi="Arial" w:cs="Arial"/>
        </w:rPr>
        <w:t>:</w:t>
      </w:r>
    </w:p>
    <w:p w:rsidR="008547FD" w:rsidRPr="00C6197C" w:rsidRDefault="008547FD" w:rsidP="008547FD">
      <w:pPr>
        <w:spacing w:after="0"/>
        <w:rPr>
          <w:rFonts w:ascii="Arial" w:hAnsi="Arial" w:cs="Arial"/>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8500"/>
        <w:gridCol w:w="1183"/>
      </w:tblGrid>
      <w:tr w:rsidR="00917DC0" w:rsidRPr="00917DC0" w:rsidTr="00FE7D52">
        <w:trPr>
          <w:trHeight w:val="384"/>
          <w:jc w:val="center"/>
        </w:trPr>
        <w:tc>
          <w:tcPr>
            <w:tcW w:w="8839" w:type="dxa"/>
            <w:gridSpan w:val="2"/>
            <w:tcBorders>
              <w:bottom w:val="single" w:sz="4" w:space="0" w:color="auto"/>
            </w:tcBorders>
            <w:shd w:val="clear" w:color="000000" w:fill="3C959E"/>
            <w:noWrap/>
            <w:vAlign w:val="center"/>
            <w:hideMark/>
          </w:tcPr>
          <w:p w:rsidR="00917DC0" w:rsidRPr="00917DC0" w:rsidRDefault="003251E4" w:rsidP="00CE2E85">
            <w:pPr>
              <w:spacing w:after="0" w:line="240" w:lineRule="auto"/>
              <w:ind w:left="-108" w:right="-108"/>
              <w:jc w:val="center"/>
              <w:rPr>
                <w:rFonts w:ascii="Arial" w:hAnsi="Arial" w:cs="Arial"/>
                <w:b/>
                <w:i/>
                <w:color w:val="FFFFFF" w:themeColor="background1"/>
              </w:rPr>
            </w:pPr>
            <w:r>
              <w:rPr>
                <w:rFonts w:ascii="Arial" w:hAnsi="Arial" w:cs="Arial"/>
                <w:b/>
                <w:color w:val="FFFFFF" w:themeColor="background1"/>
              </w:rPr>
              <w:t>Package o</w:t>
            </w:r>
            <w:r w:rsidR="00917DC0" w:rsidRPr="00917DC0">
              <w:rPr>
                <w:rFonts w:ascii="Arial" w:hAnsi="Arial" w:cs="Arial"/>
                <w:b/>
                <w:color w:val="FFFFFF" w:themeColor="background1"/>
              </w:rPr>
              <w:t>ption(s)</w:t>
            </w:r>
          </w:p>
        </w:tc>
        <w:tc>
          <w:tcPr>
            <w:tcW w:w="1183" w:type="dxa"/>
            <w:tcBorders>
              <w:bottom w:val="single" w:sz="4" w:space="0" w:color="auto"/>
            </w:tcBorders>
            <w:shd w:val="clear" w:color="000000" w:fill="3C959E"/>
            <w:noWrap/>
            <w:vAlign w:val="center"/>
          </w:tcPr>
          <w:p w:rsidR="00917DC0" w:rsidRPr="00917DC0" w:rsidRDefault="00167318" w:rsidP="00167318">
            <w:pPr>
              <w:widowControl w:val="0"/>
              <w:tabs>
                <w:tab w:val="left" w:pos="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color w:val="FFFFFF" w:themeColor="background1"/>
              </w:rPr>
            </w:pPr>
            <w:r>
              <w:rPr>
                <w:rFonts w:ascii="Arial" w:hAnsi="Arial" w:cs="Arial"/>
                <w:b/>
                <w:snapToGrid w:val="0"/>
                <w:color w:val="FFFFFF" w:themeColor="background1"/>
                <w:szCs w:val="24"/>
              </w:rPr>
              <w:t>Cost</w:t>
            </w:r>
          </w:p>
        </w:tc>
      </w:tr>
      <w:tr w:rsidR="001660B9" w:rsidRPr="00F71A56" w:rsidTr="000A07B8">
        <w:trPr>
          <w:trHeight w:val="285"/>
          <w:jc w:val="center"/>
        </w:trPr>
        <w:tc>
          <w:tcPr>
            <w:tcW w:w="10022" w:type="dxa"/>
            <w:gridSpan w:val="3"/>
            <w:shd w:val="clear" w:color="000000" w:fill="B6DDE8" w:themeFill="accent5" w:themeFillTint="66"/>
            <w:noWrap/>
            <w:vAlign w:val="center"/>
            <w:hideMark/>
          </w:tcPr>
          <w:p w:rsidR="001660B9" w:rsidRPr="00F71A56" w:rsidRDefault="001660B9" w:rsidP="00FE7D52">
            <w:pPr>
              <w:spacing w:after="0" w:line="240" w:lineRule="auto"/>
              <w:rPr>
                <w:rFonts w:ascii="Arial" w:hAnsi="Arial" w:cs="Arial"/>
                <w:b/>
              </w:rPr>
            </w:pPr>
          </w:p>
        </w:tc>
      </w:tr>
      <w:tr w:rsidR="001660B9" w:rsidRPr="00C6197C" w:rsidTr="00FE7D52">
        <w:trPr>
          <w:trHeight w:val="285"/>
          <w:jc w:val="center"/>
        </w:trPr>
        <w:tc>
          <w:tcPr>
            <w:tcW w:w="339" w:type="dxa"/>
            <w:tcBorders>
              <w:bottom w:val="single" w:sz="4" w:space="0" w:color="auto"/>
              <w:right w:val="nil"/>
            </w:tcBorders>
            <w:shd w:val="clear" w:color="auto" w:fill="auto"/>
            <w:noWrap/>
            <w:vAlign w:val="center"/>
            <w:hideMark/>
          </w:tcPr>
          <w:p w:rsidR="001660B9" w:rsidRPr="00C6197C" w:rsidRDefault="001660B9" w:rsidP="008F45E3">
            <w:pPr>
              <w:spacing w:after="0" w:line="240" w:lineRule="auto"/>
              <w:rPr>
                <w:rFonts w:ascii="Arial" w:hAnsi="Arial" w:cs="Arial"/>
              </w:rPr>
            </w:pPr>
            <w:r w:rsidRPr="00C6197C">
              <w:rPr>
                <w:rFonts w:ascii="Arial" w:hAnsi="Arial" w:cs="Arial"/>
              </w:rPr>
              <w:t> </w:t>
            </w:r>
          </w:p>
        </w:tc>
        <w:tc>
          <w:tcPr>
            <w:tcW w:w="8500" w:type="dxa"/>
            <w:tcBorders>
              <w:left w:val="nil"/>
              <w:bottom w:val="single" w:sz="4" w:space="0" w:color="auto"/>
            </w:tcBorders>
            <w:shd w:val="clear" w:color="auto" w:fill="auto"/>
            <w:noWrap/>
            <w:vAlign w:val="center"/>
          </w:tcPr>
          <w:p w:rsidR="00FE7D52" w:rsidRPr="00C6197C" w:rsidRDefault="00582C5A" w:rsidP="00303076">
            <w:pPr>
              <w:spacing w:after="0" w:line="240" w:lineRule="auto"/>
              <w:rPr>
                <w:rFonts w:ascii="Arial" w:hAnsi="Arial" w:cs="Arial"/>
              </w:rPr>
            </w:pPr>
            <w:sdt>
              <w:sdtPr>
                <w:rPr>
                  <w:rFonts w:ascii="Arial" w:hAnsi="Arial" w:cs="Arial"/>
                </w:rPr>
                <w:id w:val="1848447488"/>
                <w14:checkbox>
                  <w14:checked w14:val="0"/>
                  <w14:checkedState w14:val="2612" w14:font="MS Gothic"/>
                  <w14:uncheckedState w14:val="2610" w14:font="MS Gothic"/>
                </w14:checkbox>
              </w:sdtPr>
              <w:sdtEndPr/>
              <w:sdtContent>
                <w:r w:rsidR="00DF3CA5">
                  <w:rPr>
                    <w:rFonts w:ascii="MS Gothic" w:eastAsia="MS Gothic" w:hAnsi="MS Gothic" w:cs="Arial" w:hint="eastAsia"/>
                  </w:rPr>
                  <w:t>☐</w:t>
                </w:r>
              </w:sdtContent>
            </w:sdt>
            <w:r w:rsidR="00F71A56" w:rsidRPr="00C6197C">
              <w:rPr>
                <w:rFonts w:ascii="Arial" w:hAnsi="Arial" w:cs="Arial"/>
              </w:rPr>
              <w:t xml:space="preserve"> </w:t>
            </w:r>
            <w:r w:rsidR="00303076">
              <w:rPr>
                <w:rFonts w:ascii="Arial" w:hAnsi="Arial" w:cs="Arial"/>
                <w:b/>
              </w:rPr>
              <w:t>12-month profile development p</w:t>
            </w:r>
            <w:r w:rsidR="00303076" w:rsidRPr="00F71A56">
              <w:rPr>
                <w:rFonts w:ascii="Arial" w:hAnsi="Arial" w:cs="Arial"/>
                <w:b/>
              </w:rPr>
              <w:t>ackage</w:t>
            </w:r>
          </w:p>
        </w:tc>
        <w:tc>
          <w:tcPr>
            <w:tcW w:w="1183" w:type="dxa"/>
            <w:tcBorders>
              <w:bottom w:val="single" w:sz="4" w:space="0" w:color="auto"/>
            </w:tcBorders>
            <w:shd w:val="clear" w:color="auto" w:fill="auto"/>
            <w:noWrap/>
            <w:vAlign w:val="center"/>
          </w:tcPr>
          <w:p w:rsidR="001660B9" w:rsidRPr="00C6197C" w:rsidRDefault="001660B9" w:rsidP="008F45E3">
            <w:pPr>
              <w:spacing w:after="0" w:line="240" w:lineRule="auto"/>
              <w:jc w:val="center"/>
              <w:rPr>
                <w:rFonts w:ascii="Arial" w:hAnsi="Arial" w:cs="Arial"/>
              </w:rPr>
            </w:pPr>
            <w:r w:rsidRPr="00C6197C">
              <w:rPr>
                <w:rFonts w:ascii="Arial" w:hAnsi="Arial" w:cs="Arial"/>
              </w:rPr>
              <w:t>£2,000</w:t>
            </w:r>
          </w:p>
        </w:tc>
      </w:tr>
    </w:tbl>
    <w:p w:rsidR="003251E4" w:rsidRPr="00CE2E85" w:rsidRDefault="003251E4" w:rsidP="003251E4">
      <w:pPr>
        <w:pStyle w:val="BodyTextIndent2"/>
        <w:tabs>
          <w:tab w:val="left" w:pos="0"/>
        </w:tabs>
        <w:spacing w:before="240"/>
        <w:ind w:left="0" w:right="-52"/>
        <w:jc w:val="both"/>
        <w:rPr>
          <w:b/>
          <w:i/>
          <w:color w:val="FF0000"/>
        </w:rPr>
      </w:pPr>
      <w:bookmarkStart w:id="1" w:name="_GoBack"/>
      <w:bookmarkEnd w:id="1"/>
      <w:r w:rsidRPr="00CE2E85">
        <w:rPr>
          <w:b/>
          <w:i/>
          <w:color w:val="FF0000"/>
          <w:u w:val="single"/>
        </w:rPr>
        <w:t>Notes</w:t>
      </w:r>
      <w:r w:rsidRPr="00CE2E85">
        <w:rPr>
          <w:b/>
          <w:i/>
          <w:color w:val="FF0000"/>
        </w:rPr>
        <w:t>:</w:t>
      </w:r>
    </w:p>
    <w:p w:rsidR="00825B00" w:rsidRDefault="00167318" w:rsidP="00A92AFB">
      <w:pPr>
        <w:pStyle w:val="BodyTextIndent2"/>
        <w:numPr>
          <w:ilvl w:val="0"/>
          <w:numId w:val="27"/>
        </w:numPr>
        <w:tabs>
          <w:tab w:val="left" w:pos="0"/>
        </w:tabs>
        <w:ind w:right="-52"/>
        <w:rPr>
          <w:rFonts w:cs="Arial"/>
          <w:i/>
          <w:iCs/>
          <w:color w:val="FF0000"/>
        </w:rPr>
      </w:pPr>
      <w:r w:rsidRPr="00167318">
        <w:rPr>
          <w:rFonts w:cs="Arial"/>
          <w:i/>
          <w:iCs/>
          <w:color w:val="FF0000"/>
        </w:rPr>
        <w:t>All of the costs above are exclusive of UK VAT</w:t>
      </w:r>
      <w:r w:rsidR="001F0C80">
        <w:rPr>
          <w:rFonts w:cs="Arial"/>
          <w:i/>
          <w:iCs/>
          <w:color w:val="FF0000"/>
        </w:rPr>
        <w:t>.</w:t>
      </w:r>
    </w:p>
    <w:p w:rsidR="00245C6A" w:rsidRDefault="00245C6A" w:rsidP="00245C6A">
      <w:pPr>
        <w:pStyle w:val="BodyTextIndent2"/>
        <w:tabs>
          <w:tab w:val="left" w:pos="0"/>
        </w:tabs>
        <w:ind w:left="0" w:right="-52"/>
        <w:rPr>
          <w:rFonts w:cs="Arial"/>
          <w:i/>
          <w:iCs/>
        </w:rPr>
      </w:pPr>
    </w:p>
    <w:p w:rsidR="00E23D62" w:rsidRDefault="00E23D62" w:rsidP="00E23D62">
      <w:pPr>
        <w:pStyle w:val="BodyTextIndent2"/>
        <w:tabs>
          <w:tab w:val="left" w:pos="0"/>
        </w:tabs>
        <w:ind w:left="0" w:right="-52"/>
        <w:rPr>
          <w:rFonts w:cs="Arial"/>
          <w:b/>
          <w:iCs/>
        </w:rPr>
      </w:pPr>
    </w:p>
    <w:p w:rsidR="00E23D62" w:rsidRPr="006B3917" w:rsidRDefault="00E23D62" w:rsidP="00E23D62">
      <w:pPr>
        <w:pStyle w:val="BodyTextIndent2"/>
        <w:tabs>
          <w:tab w:val="left" w:pos="0"/>
        </w:tabs>
        <w:ind w:left="0" w:right="-52"/>
        <w:rPr>
          <w:rFonts w:cs="Arial"/>
          <w:b/>
          <w:iCs/>
        </w:rPr>
      </w:pPr>
      <w:r w:rsidRPr="006B3917">
        <w:rPr>
          <w:rFonts w:cs="Arial"/>
          <w:b/>
          <w:iCs/>
        </w:rPr>
        <w:t xml:space="preserve">III. </w:t>
      </w:r>
      <w:r w:rsidRPr="006B3917">
        <w:rPr>
          <w:rFonts w:cs="Arial"/>
          <w:b/>
          <w:iCs/>
        </w:rPr>
        <w:tab/>
        <w:t>TOTAL COSTS</w:t>
      </w:r>
    </w:p>
    <w:p w:rsidR="00E23D62" w:rsidRDefault="00E23D62" w:rsidP="00E23D62">
      <w:pPr>
        <w:pStyle w:val="BodyTextIndent2"/>
        <w:tabs>
          <w:tab w:val="left" w:pos="0"/>
        </w:tabs>
        <w:ind w:left="0" w:right="-52"/>
        <w:rPr>
          <w:rFonts w:cs="Arial"/>
          <w:iCs/>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7933"/>
        <w:gridCol w:w="1750"/>
      </w:tblGrid>
      <w:tr w:rsidR="00E23D62" w:rsidRPr="00C6197C" w:rsidTr="007C57FF">
        <w:trPr>
          <w:trHeight w:val="285"/>
          <w:jc w:val="center"/>
        </w:trPr>
        <w:tc>
          <w:tcPr>
            <w:tcW w:w="339" w:type="dxa"/>
            <w:tcBorders>
              <w:right w:val="nil"/>
            </w:tcBorders>
            <w:shd w:val="clear" w:color="auto" w:fill="auto"/>
            <w:noWrap/>
            <w:vAlign w:val="center"/>
          </w:tcPr>
          <w:p w:rsidR="00E23D62" w:rsidRPr="00C6197C" w:rsidRDefault="00E23D62" w:rsidP="007C57FF">
            <w:pPr>
              <w:spacing w:after="0" w:line="240" w:lineRule="auto"/>
              <w:rPr>
                <w:rFonts w:ascii="Arial" w:hAnsi="Arial" w:cs="Arial"/>
              </w:rPr>
            </w:pPr>
          </w:p>
        </w:tc>
        <w:tc>
          <w:tcPr>
            <w:tcW w:w="7933" w:type="dxa"/>
            <w:tcBorders>
              <w:left w:val="nil"/>
            </w:tcBorders>
            <w:shd w:val="clear" w:color="auto" w:fill="auto"/>
            <w:noWrap/>
            <w:vAlign w:val="center"/>
          </w:tcPr>
          <w:p w:rsidR="00E23D62" w:rsidRPr="00C6197C" w:rsidRDefault="00E23D62" w:rsidP="007C57FF">
            <w:pPr>
              <w:spacing w:after="0" w:line="240" w:lineRule="auto"/>
              <w:rPr>
                <w:rFonts w:ascii="Arial" w:hAnsi="Arial" w:cs="Arial"/>
              </w:rPr>
            </w:pPr>
            <w:r>
              <w:rPr>
                <w:rFonts w:ascii="Arial" w:hAnsi="Arial" w:cs="Arial"/>
              </w:rPr>
              <w:t>Subtotal of selected options</w:t>
            </w:r>
          </w:p>
        </w:tc>
        <w:tc>
          <w:tcPr>
            <w:tcW w:w="1750" w:type="dxa"/>
            <w:shd w:val="clear" w:color="auto" w:fill="auto"/>
            <w:noWrap/>
            <w:vAlign w:val="center"/>
          </w:tcPr>
          <w:p w:rsidR="00E23D62" w:rsidRPr="00C6197C" w:rsidRDefault="00E23D62" w:rsidP="007C57FF">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3D62" w:rsidRPr="00C6197C" w:rsidTr="007C57FF">
        <w:trPr>
          <w:trHeight w:val="285"/>
          <w:jc w:val="center"/>
        </w:trPr>
        <w:tc>
          <w:tcPr>
            <w:tcW w:w="339" w:type="dxa"/>
            <w:tcBorders>
              <w:bottom w:val="single" w:sz="4" w:space="0" w:color="auto"/>
              <w:right w:val="nil"/>
            </w:tcBorders>
            <w:shd w:val="clear" w:color="auto" w:fill="auto"/>
            <w:noWrap/>
            <w:vAlign w:val="center"/>
          </w:tcPr>
          <w:p w:rsidR="00E23D62" w:rsidRPr="00C6197C" w:rsidRDefault="00E23D62" w:rsidP="007C57FF">
            <w:pPr>
              <w:spacing w:after="0" w:line="240" w:lineRule="auto"/>
              <w:rPr>
                <w:rFonts w:ascii="Arial" w:hAnsi="Arial" w:cs="Arial"/>
              </w:rPr>
            </w:pPr>
          </w:p>
        </w:tc>
        <w:tc>
          <w:tcPr>
            <w:tcW w:w="7933" w:type="dxa"/>
            <w:tcBorders>
              <w:left w:val="nil"/>
              <w:bottom w:val="single" w:sz="4" w:space="0" w:color="auto"/>
            </w:tcBorders>
            <w:shd w:val="clear" w:color="auto" w:fill="auto"/>
            <w:noWrap/>
            <w:vAlign w:val="center"/>
          </w:tcPr>
          <w:p w:rsidR="00E23D62" w:rsidRPr="00C6197C" w:rsidRDefault="00E23D62" w:rsidP="007C57FF">
            <w:pPr>
              <w:spacing w:after="0" w:line="240" w:lineRule="auto"/>
              <w:rPr>
                <w:rFonts w:ascii="Arial" w:hAnsi="Arial" w:cs="Arial"/>
              </w:rPr>
            </w:pPr>
            <w:r>
              <w:rPr>
                <w:rFonts w:ascii="Arial" w:hAnsi="Arial" w:cs="Arial"/>
              </w:rPr>
              <w:t>Value added tax</w:t>
            </w:r>
            <w:r>
              <w:rPr>
                <w:rFonts w:ascii="Arial" w:hAnsi="Arial" w:cs="Arial"/>
              </w:rPr>
              <w:tab/>
            </w:r>
          </w:p>
        </w:tc>
        <w:tc>
          <w:tcPr>
            <w:tcW w:w="1750" w:type="dxa"/>
            <w:tcBorders>
              <w:bottom w:val="single" w:sz="4" w:space="0" w:color="auto"/>
            </w:tcBorders>
            <w:shd w:val="clear" w:color="auto" w:fill="auto"/>
            <w:noWrap/>
            <w:vAlign w:val="center"/>
          </w:tcPr>
          <w:p w:rsidR="00E23D62" w:rsidRPr="00C6197C" w:rsidRDefault="00E23D62" w:rsidP="007C57FF">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3D62" w:rsidRPr="006B3917" w:rsidTr="007C57FF">
        <w:trPr>
          <w:trHeight w:val="285"/>
          <w:jc w:val="center"/>
        </w:trPr>
        <w:tc>
          <w:tcPr>
            <w:tcW w:w="339" w:type="dxa"/>
            <w:tcBorders>
              <w:right w:val="nil"/>
            </w:tcBorders>
            <w:shd w:val="clear" w:color="auto" w:fill="92CDDC" w:themeFill="accent5" w:themeFillTint="99"/>
            <w:noWrap/>
            <w:vAlign w:val="center"/>
          </w:tcPr>
          <w:p w:rsidR="00E23D62" w:rsidRPr="006B3917" w:rsidRDefault="00E23D62" w:rsidP="007C57FF">
            <w:pPr>
              <w:spacing w:after="0" w:line="240" w:lineRule="auto"/>
              <w:rPr>
                <w:rFonts w:ascii="Arial" w:hAnsi="Arial" w:cs="Arial"/>
                <w:b/>
              </w:rPr>
            </w:pPr>
          </w:p>
        </w:tc>
        <w:tc>
          <w:tcPr>
            <w:tcW w:w="7933" w:type="dxa"/>
            <w:tcBorders>
              <w:left w:val="nil"/>
            </w:tcBorders>
            <w:shd w:val="clear" w:color="auto" w:fill="92CDDC" w:themeFill="accent5" w:themeFillTint="99"/>
            <w:noWrap/>
            <w:vAlign w:val="center"/>
          </w:tcPr>
          <w:p w:rsidR="00E23D62" w:rsidRPr="006B3917" w:rsidRDefault="00E23D62" w:rsidP="007C57FF">
            <w:pPr>
              <w:spacing w:after="0" w:line="240" w:lineRule="auto"/>
              <w:rPr>
                <w:rFonts w:ascii="Arial" w:hAnsi="Arial" w:cs="Arial"/>
                <w:b/>
              </w:rPr>
            </w:pPr>
            <w:r w:rsidRPr="006B3917">
              <w:rPr>
                <w:rFonts w:ascii="Arial" w:hAnsi="Arial" w:cs="Arial"/>
                <w:b/>
              </w:rPr>
              <w:t>TOTAL</w:t>
            </w:r>
          </w:p>
        </w:tc>
        <w:tc>
          <w:tcPr>
            <w:tcW w:w="1750" w:type="dxa"/>
            <w:shd w:val="clear" w:color="auto" w:fill="92CDDC" w:themeFill="accent5" w:themeFillTint="99"/>
            <w:noWrap/>
            <w:vAlign w:val="center"/>
          </w:tcPr>
          <w:p w:rsidR="00E23D62" w:rsidRPr="006B3917" w:rsidRDefault="00E23D62" w:rsidP="007C57FF">
            <w:pPr>
              <w:spacing w:after="0" w:line="240" w:lineRule="auto"/>
              <w:jc w:val="center"/>
              <w:rPr>
                <w:rFonts w:ascii="Arial" w:hAnsi="Arial" w:cs="Arial"/>
                <w:b/>
              </w:rPr>
            </w:pPr>
            <w:r w:rsidRPr="006B3917">
              <w:rPr>
                <w:rFonts w:ascii="Arial" w:hAnsi="Arial" w:cs="Arial"/>
                <w:b/>
              </w:rPr>
              <w:fldChar w:fldCharType="begin">
                <w:ffData>
                  <w:name w:val=""/>
                  <w:enabled/>
                  <w:calcOnExit w:val="0"/>
                  <w:textInput/>
                </w:ffData>
              </w:fldChar>
            </w:r>
            <w:r w:rsidRPr="006B3917">
              <w:rPr>
                <w:rFonts w:ascii="Arial" w:hAnsi="Arial" w:cs="Arial"/>
                <w:b/>
              </w:rPr>
              <w:instrText xml:space="preserve"> FORMTEXT </w:instrText>
            </w:r>
            <w:r w:rsidRPr="006B3917">
              <w:rPr>
                <w:rFonts w:ascii="Arial" w:hAnsi="Arial" w:cs="Arial"/>
                <w:b/>
              </w:rPr>
            </w:r>
            <w:r w:rsidRPr="006B3917">
              <w:rPr>
                <w:rFonts w:ascii="Arial" w:hAnsi="Arial" w:cs="Arial"/>
                <w:b/>
              </w:rPr>
              <w:fldChar w:fldCharType="separate"/>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rPr>
              <w:fldChar w:fldCharType="end"/>
            </w:r>
          </w:p>
        </w:tc>
      </w:tr>
    </w:tbl>
    <w:p w:rsidR="006B3917" w:rsidRDefault="006B3917" w:rsidP="00245C6A">
      <w:pPr>
        <w:pStyle w:val="BodyTextIndent2"/>
        <w:tabs>
          <w:tab w:val="left" w:pos="0"/>
        </w:tabs>
        <w:ind w:left="0" w:right="-52"/>
        <w:rPr>
          <w:rFonts w:cs="Arial"/>
          <w:i/>
          <w:iCs/>
        </w:rPr>
      </w:pPr>
    </w:p>
    <w:p w:rsidR="00E23D62" w:rsidRDefault="00E23D62" w:rsidP="00463A17">
      <w:pPr>
        <w:pStyle w:val="BodyTextIndent2"/>
        <w:tabs>
          <w:tab w:val="left" w:pos="0"/>
        </w:tabs>
        <w:ind w:left="0" w:right="-52"/>
        <w:jc w:val="both"/>
        <w:rPr>
          <w:rFonts w:cs="Arial"/>
          <w:b/>
          <w:iCs/>
        </w:rPr>
      </w:pPr>
    </w:p>
    <w:p w:rsidR="006B3917" w:rsidRPr="006B3917" w:rsidRDefault="00303076" w:rsidP="00463A17">
      <w:pPr>
        <w:pStyle w:val="BodyTextIndent2"/>
        <w:tabs>
          <w:tab w:val="left" w:pos="0"/>
        </w:tabs>
        <w:ind w:left="0" w:right="-52"/>
        <w:jc w:val="both"/>
        <w:rPr>
          <w:rFonts w:cs="Arial"/>
          <w:b/>
          <w:iCs/>
        </w:rPr>
      </w:pPr>
      <w:r>
        <w:rPr>
          <w:rFonts w:cs="Arial"/>
          <w:b/>
          <w:iCs/>
        </w:rPr>
        <w:t>I</w:t>
      </w:r>
      <w:r w:rsidR="00E23D62">
        <w:rPr>
          <w:rFonts w:cs="Arial"/>
          <w:b/>
          <w:iCs/>
        </w:rPr>
        <w:t>V</w:t>
      </w:r>
      <w:r w:rsidR="006B3917" w:rsidRPr="006B3917">
        <w:rPr>
          <w:rFonts w:cs="Arial"/>
          <w:b/>
          <w:iCs/>
        </w:rPr>
        <w:t>.</w:t>
      </w:r>
      <w:r w:rsidR="006B3917" w:rsidRPr="006B3917">
        <w:rPr>
          <w:rFonts w:cs="Arial"/>
          <w:b/>
          <w:iCs/>
        </w:rPr>
        <w:tab/>
        <w:t>UK INSTITUTION DECLARATION</w:t>
      </w:r>
    </w:p>
    <w:p w:rsidR="006B3917" w:rsidRPr="00BA158C" w:rsidRDefault="006B3917" w:rsidP="00463A17">
      <w:pPr>
        <w:pStyle w:val="BodyTextIndent2"/>
        <w:tabs>
          <w:tab w:val="left" w:pos="0"/>
        </w:tabs>
        <w:ind w:left="0" w:right="-52"/>
        <w:jc w:val="both"/>
        <w:rPr>
          <w:rFonts w:cs="Arial"/>
          <w:iCs/>
        </w:rPr>
      </w:pPr>
    </w:p>
    <w:p w:rsidR="00862731" w:rsidRDefault="00F7509A"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sidRPr="00453946">
        <w:rPr>
          <w:rFonts w:cs="Arial"/>
          <w:i/>
          <w:iCs/>
        </w:rPr>
        <w:t>I confirm that the above named</w:t>
      </w:r>
      <w:r w:rsidRPr="00BE2409">
        <w:rPr>
          <w:rFonts w:cs="Arial"/>
          <w:i/>
          <w:iCs/>
        </w:rPr>
        <w:t xml:space="preserve"> institution want</w:t>
      </w:r>
      <w:r>
        <w:rPr>
          <w:rFonts w:cs="Arial"/>
          <w:i/>
          <w:iCs/>
        </w:rPr>
        <w:t>s</w:t>
      </w:r>
      <w:r w:rsidRPr="00BE2409">
        <w:rPr>
          <w:rFonts w:cs="Arial"/>
          <w:i/>
          <w:iCs/>
        </w:rPr>
        <w:t xml:space="preserve"> to be included in the </w:t>
      </w:r>
      <w:r>
        <w:rPr>
          <w:rFonts w:cs="Arial"/>
          <w:i/>
          <w:iCs/>
        </w:rPr>
        <w:t xml:space="preserve">above </w:t>
      </w:r>
      <w:r w:rsidRPr="00BE2409">
        <w:rPr>
          <w:rFonts w:cs="Arial"/>
          <w:i/>
          <w:iCs/>
        </w:rPr>
        <w:t xml:space="preserve">selected </w:t>
      </w:r>
      <w:r>
        <w:rPr>
          <w:rFonts w:cs="Arial"/>
          <w:i/>
          <w:iCs/>
        </w:rPr>
        <w:t>marketing option(s)</w:t>
      </w:r>
      <w:r w:rsidR="00BA158C">
        <w:rPr>
          <w:rFonts w:cs="Arial"/>
          <w:i/>
          <w:iCs/>
        </w:rPr>
        <w:t xml:space="preserve"> with the total cost indicated </w:t>
      </w:r>
      <w:r w:rsidR="00BA158C" w:rsidRPr="006B3917">
        <w:rPr>
          <w:rFonts w:cs="Arial"/>
          <w:i/>
          <w:iCs/>
        </w:rPr>
        <w:t>in</w:t>
      </w:r>
      <w:r w:rsidR="00BA158C">
        <w:rPr>
          <w:rFonts w:cs="Arial"/>
          <w:i/>
          <w:iCs/>
        </w:rPr>
        <w:t xml:space="preserve"> </w:t>
      </w:r>
      <w:r w:rsidR="006B3917">
        <w:rPr>
          <w:rFonts w:cs="Arial"/>
          <w:i/>
          <w:iCs/>
        </w:rPr>
        <w:t xml:space="preserve">section </w:t>
      </w:r>
      <w:r w:rsidR="00303076">
        <w:rPr>
          <w:rFonts w:cs="Arial"/>
          <w:i/>
          <w:iCs/>
        </w:rPr>
        <w:t>II</w:t>
      </w:r>
      <w:r w:rsidR="006B3917">
        <w:rPr>
          <w:rFonts w:cs="Arial"/>
          <w:i/>
          <w:iCs/>
        </w:rPr>
        <w:t xml:space="preserve"> above</w:t>
      </w:r>
      <w:r w:rsidRPr="00BE2409">
        <w:rPr>
          <w:rFonts w:cs="Arial"/>
          <w:i/>
          <w:iCs/>
        </w:rPr>
        <w:t xml:space="preserve">. </w:t>
      </w:r>
    </w:p>
    <w:p w:rsidR="00F7509A" w:rsidRDefault="00BA158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iCs/>
        </w:rPr>
        <w:br/>
      </w:r>
      <w:r w:rsidR="00F7509A" w:rsidRPr="00BE2409">
        <w:rPr>
          <w:rFonts w:cs="Arial"/>
          <w:i/>
          <w:iCs/>
        </w:rPr>
        <w:t xml:space="preserve">I understand that </w:t>
      </w:r>
      <w:r w:rsidR="00F7509A">
        <w:rPr>
          <w:rFonts w:cs="Arial"/>
          <w:i/>
          <w:iCs/>
        </w:rPr>
        <w:t>if this application is accepted,</w:t>
      </w:r>
      <w:r w:rsidR="00F7509A" w:rsidRPr="00BE2409">
        <w:rPr>
          <w:rFonts w:cs="Arial"/>
          <w:i/>
          <w:iCs/>
        </w:rPr>
        <w:t xml:space="preserve"> the terms and conditions </w:t>
      </w:r>
      <w:r w:rsidR="00F46686">
        <w:rPr>
          <w:rFonts w:cs="Arial"/>
          <w:i/>
          <w:iCs/>
        </w:rPr>
        <w:t>detailed in the next page</w:t>
      </w:r>
      <w:r w:rsidR="00F7509A" w:rsidRPr="00BE2409">
        <w:rPr>
          <w:rFonts w:cs="Arial"/>
          <w:i/>
          <w:iCs/>
        </w:rPr>
        <w:t xml:space="preserve"> will form a</w:t>
      </w:r>
      <w:r w:rsidR="00F46686">
        <w:rPr>
          <w:rFonts w:cs="Arial"/>
          <w:i/>
          <w:iCs/>
        </w:rPr>
        <w:t>n</w:t>
      </w:r>
      <w:r w:rsidR="00F7509A" w:rsidRPr="00BE2409">
        <w:rPr>
          <w:rFonts w:cs="Arial"/>
          <w:i/>
          <w:iCs/>
        </w:rPr>
        <w:t xml:space="preserve"> agreement between </w:t>
      </w:r>
      <w:r w:rsidR="00F46686">
        <w:rPr>
          <w:rFonts w:cs="Arial"/>
          <w:i/>
          <w:iCs/>
        </w:rPr>
        <w:t>us</w:t>
      </w:r>
      <w:r w:rsidR="00F7509A" w:rsidRPr="00BE2409">
        <w:rPr>
          <w:rFonts w:cs="Arial"/>
          <w:i/>
          <w:iCs/>
        </w:rPr>
        <w:t xml:space="preserve"> and the British Council Vietnam.</w:t>
      </w:r>
    </w:p>
    <w:p w:rsidR="00B15C08" w:rsidRPr="00BE2409" w:rsidRDefault="00B15C08" w:rsidP="00463A17">
      <w:pPr>
        <w:pStyle w:val="BodyTextIndent2"/>
        <w:tabs>
          <w:tab w:val="left" w:pos="0"/>
        </w:tabs>
        <w:ind w:left="0" w:right="-52"/>
        <w:jc w:val="both"/>
        <w:rPr>
          <w:rFonts w:cs="Arial"/>
          <w:iCs/>
        </w:rPr>
      </w:pPr>
    </w:p>
    <w:p w:rsidR="00F7509A" w:rsidRDefault="00F7509A" w:rsidP="00463A17">
      <w:pPr>
        <w:spacing w:after="0"/>
        <w:jc w:val="both"/>
        <w:rPr>
          <w:rFonts w:ascii="Arial" w:hAnsi="Arial" w:cs="Arial"/>
        </w:rPr>
      </w:pPr>
      <w:r>
        <w:rPr>
          <w:rFonts w:ascii="Arial" w:hAnsi="Arial" w:cs="Arial"/>
        </w:rPr>
        <w:t>T</w:t>
      </w:r>
      <w:r w:rsidRPr="00F7509A">
        <w:rPr>
          <w:rFonts w:ascii="Arial" w:hAnsi="Arial" w:cs="Arial"/>
        </w:rPr>
        <w:t>yping your name will be taken as being as your signature.</w:t>
      </w:r>
    </w:p>
    <w:p w:rsidR="00DF3CA5" w:rsidRPr="00832DCB" w:rsidRDefault="00DF3CA5" w:rsidP="00463A17">
      <w:pPr>
        <w:spacing w:after="0"/>
        <w:jc w:val="both"/>
        <w:rPr>
          <w:rFonts w:ascii="Arial" w:hAnsi="Arial" w:cs="Arial"/>
        </w:rPr>
      </w:pPr>
    </w:p>
    <w:p w:rsidR="00DA0E87" w:rsidRPr="00DA0E87" w:rsidRDefault="00DA0E87" w:rsidP="00463A1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36"/>
        <w:jc w:val="both"/>
        <w:rPr>
          <w:rFonts w:ascii="Arial" w:eastAsia="SimSun" w:hAnsi="Arial" w:cs="Arial"/>
          <w:bCs/>
          <w:snapToGrid w:val="0"/>
          <w:lang w:eastAsia="zh-CN"/>
        </w:rPr>
      </w:pPr>
    </w:p>
    <w:tbl>
      <w:tblPr>
        <w:tblW w:w="9888" w:type="dxa"/>
        <w:jc w:val="center"/>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667"/>
        <w:gridCol w:w="4819"/>
        <w:gridCol w:w="803"/>
        <w:gridCol w:w="2599"/>
      </w:tblGrid>
      <w:tr w:rsidR="00DA0E87" w:rsidRPr="00DA0E87" w:rsidTr="000A07B8">
        <w:trPr>
          <w:cantSplit/>
          <w:trHeight w:val="567"/>
          <w:jc w:val="center"/>
        </w:trPr>
        <w:tc>
          <w:tcPr>
            <w:tcW w:w="1667"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Your name</w:t>
            </w:r>
          </w:p>
        </w:tc>
        <w:tc>
          <w:tcPr>
            <w:tcW w:w="4819" w:type="dxa"/>
            <w:vAlign w:val="center"/>
          </w:tcPr>
          <w:p w:rsidR="00DA0E87" w:rsidRPr="00DA0E87" w:rsidRDefault="00DA0E87" w:rsidP="00463A17">
            <w:pPr>
              <w:keepNext/>
              <w:spacing w:before="40" w:after="40" w:line="180" w:lineRule="atLeast"/>
              <w:jc w:val="both"/>
              <w:rPr>
                <w:rFonts w:ascii="Arial" w:eastAsia="SimSun" w:hAnsi="Arial" w:cs="Arial"/>
                <w:sz w:val="20"/>
                <w:szCs w:val="2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03"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Date</w:t>
            </w:r>
          </w:p>
        </w:tc>
        <w:tc>
          <w:tcPr>
            <w:tcW w:w="2599" w:type="dxa"/>
            <w:vAlign w:val="center"/>
          </w:tcPr>
          <w:p w:rsidR="00DA0E87" w:rsidRPr="00DA0E87" w:rsidRDefault="00DA0E87" w:rsidP="00463A17">
            <w:pPr>
              <w:keepNext/>
              <w:spacing w:before="40" w:after="40" w:line="180" w:lineRule="atLeast"/>
              <w:jc w:val="both"/>
              <w:rPr>
                <w:rFonts w:ascii="Arial" w:eastAsia="Times New Roman" w:hAnsi="Arial" w:cs="Arial"/>
                <w:snapToGrid w:val="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518B2" w:rsidRDefault="009518B2" w:rsidP="00463A17">
      <w:pPr>
        <w:spacing w:after="0"/>
        <w:jc w:val="both"/>
        <w:rPr>
          <w:rFonts w:ascii="Arial" w:hAnsi="Arial" w:cs="Arial"/>
        </w:rPr>
      </w:pPr>
    </w:p>
    <w:p w:rsidR="00F46686" w:rsidRDefault="00F46686" w:rsidP="00463A17">
      <w:pPr>
        <w:spacing w:after="0"/>
        <w:jc w:val="both"/>
        <w:rPr>
          <w:rFonts w:ascii="Arial" w:hAnsi="Arial" w:cs="Arial"/>
        </w:rPr>
      </w:pPr>
      <w:r>
        <w:rPr>
          <w:rFonts w:ascii="Arial" w:hAnsi="Arial" w:cs="Arial"/>
        </w:rPr>
        <w:t>The completed application form should be sent electronically by to:</w:t>
      </w:r>
    </w:p>
    <w:p w:rsidR="00F46686" w:rsidRPr="00DF3CA5" w:rsidRDefault="00E961AF" w:rsidP="00463A17">
      <w:pPr>
        <w:spacing w:after="0"/>
        <w:ind w:left="426"/>
        <w:jc w:val="both"/>
        <w:rPr>
          <w:rFonts w:ascii="Arial" w:hAnsi="Arial" w:cs="Arial"/>
          <w:b/>
        </w:rPr>
      </w:pPr>
      <w:r w:rsidRPr="00DF3CA5">
        <w:rPr>
          <w:rFonts w:ascii="Arial" w:hAnsi="Arial" w:cs="Arial"/>
          <w:b/>
        </w:rPr>
        <w:lastRenderedPageBreak/>
        <w:t>Binh Do</w:t>
      </w:r>
      <w:r w:rsidR="00245C6A" w:rsidRPr="00DF3CA5">
        <w:rPr>
          <w:rFonts w:ascii="Arial" w:hAnsi="Arial" w:cs="Arial"/>
          <w:b/>
        </w:rPr>
        <w:t xml:space="preserve">, </w:t>
      </w:r>
      <w:r w:rsidR="00F46686" w:rsidRPr="00DF3CA5">
        <w:rPr>
          <w:rFonts w:ascii="Arial" w:hAnsi="Arial" w:cs="Arial"/>
          <w:b/>
        </w:rPr>
        <w:t xml:space="preserve">Education </w:t>
      </w:r>
      <w:r w:rsidR="00E67117" w:rsidRPr="00DF3CA5">
        <w:rPr>
          <w:rFonts w:ascii="Arial" w:hAnsi="Arial" w:cs="Arial"/>
          <w:b/>
        </w:rPr>
        <w:t>Marketing</w:t>
      </w:r>
      <w:r w:rsidR="00F46686" w:rsidRPr="00DF3CA5">
        <w:rPr>
          <w:rFonts w:ascii="Arial" w:hAnsi="Arial" w:cs="Arial"/>
          <w:b/>
        </w:rPr>
        <w:t xml:space="preserve"> </w:t>
      </w:r>
      <w:r w:rsidRPr="00DF3CA5">
        <w:rPr>
          <w:rFonts w:ascii="Arial" w:hAnsi="Arial" w:cs="Arial"/>
          <w:b/>
        </w:rPr>
        <w:t>Officer</w:t>
      </w:r>
    </w:p>
    <w:p w:rsidR="00453946" w:rsidRDefault="00F46686" w:rsidP="00463A17">
      <w:pPr>
        <w:spacing w:after="0"/>
        <w:ind w:left="426"/>
        <w:jc w:val="both"/>
        <w:rPr>
          <w:rStyle w:val="Hyperlink"/>
          <w:rFonts w:ascii="Arial" w:hAnsi="Arial" w:cs="Arial"/>
        </w:rPr>
      </w:pPr>
      <w:r>
        <w:rPr>
          <w:rFonts w:ascii="Arial" w:hAnsi="Arial" w:cs="Arial"/>
        </w:rPr>
        <w:t xml:space="preserve">Email: </w:t>
      </w:r>
      <w:hyperlink r:id="rId9" w:history="1">
        <w:r w:rsidR="00E961AF" w:rsidRPr="00A666C6">
          <w:rPr>
            <w:rStyle w:val="Hyperlink"/>
            <w:rFonts w:ascii="Arial" w:hAnsi="Arial" w:cs="Arial"/>
          </w:rPr>
          <w:t>Binh.do@britishcouncil.org.vn</w:t>
        </w:r>
      </w:hyperlink>
    </w:p>
    <w:p w:rsidR="00453946" w:rsidRDefault="00453946" w:rsidP="00463A17">
      <w:pPr>
        <w:spacing w:after="0"/>
        <w:ind w:left="426"/>
        <w:jc w:val="both"/>
        <w:rPr>
          <w:rStyle w:val="Hyperlink"/>
          <w:rFonts w:ascii="Arial" w:hAnsi="Arial" w:cs="Arial"/>
        </w:rPr>
      </w:pPr>
    </w:p>
    <w:p w:rsidR="00245C6A" w:rsidRPr="00245C6A" w:rsidRDefault="00245C6A" w:rsidP="00463A17">
      <w:pPr>
        <w:spacing w:after="0"/>
        <w:ind w:left="426"/>
        <w:jc w:val="both"/>
        <w:rPr>
          <w:rFonts w:ascii="Arial" w:hAnsi="Arial" w:cs="Arial"/>
        </w:rPr>
      </w:pPr>
    </w:p>
    <w:p w:rsidR="00DF3CA5" w:rsidRDefault="00DF3CA5" w:rsidP="00463A17">
      <w:pPr>
        <w:jc w:val="both"/>
        <w:rPr>
          <w:rFonts w:ascii="Arial" w:eastAsia="SimSun" w:hAnsi="Arial" w:cs="Arial"/>
          <w:b/>
          <w:snapToGrid w:val="0"/>
          <w:color w:val="000000"/>
          <w:szCs w:val="24"/>
        </w:rPr>
      </w:pPr>
    </w:p>
    <w:p w:rsidR="00F46686" w:rsidRPr="005648CE" w:rsidRDefault="00DF3CA5" w:rsidP="00463A17">
      <w:pPr>
        <w:jc w:val="both"/>
        <w:rPr>
          <w:rFonts w:ascii="Arial" w:eastAsia="SimSun" w:hAnsi="Arial" w:cs="Arial"/>
          <w:b/>
          <w:snapToGrid w:val="0"/>
          <w:color w:val="000000"/>
          <w:szCs w:val="24"/>
        </w:rPr>
      </w:pPr>
      <w:r>
        <w:rPr>
          <w:rFonts w:ascii="Arial" w:eastAsia="SimSun" w:hAnsi="Arial" w:cs="Arial"/>
          <w:b/>
          <w:snapToGrid w:val="0"/>
          <w:color w:val="000000"/>
          <w:szCs w:val="24"/>
        </w:rPr>
        <w:t>I</w:t>
      </w:r>
      <w:r w:rsidR="005648CE" w:rsidRPr="005648CE">
        <w:rPr>
          <w:rFonts w:ascii="Arial" w:eastAsia="SimSun" w:hAnsi="Arial" w:cs="Arial"/>
          <w:b/>
          <w:snapToGrid w:val="0"/>
          <w:color w:val="000000"/>
          <w:szCs w:val="24"/>
        </w:rPr>
        <w:t>V.</w:t>
      </w:r>
      <w:r w:rsidR="005648CE">
        <w:rPr>
          <w:rFonts w:ascii="Arial" w:eastAsia="SimSun" w:hAnsi="Arial" w:cs="Arial"/>
          <w:b/>
          <w:snapToGrid w:val="0"/>
          <w:color w:val="000000"/>
          <w:szCs w:val="24"/>
        </w:rPr>
        <w:tab/>
      </w:r>
      <w:r w:rsidR="005648CE" w:rsidRPr="005648CE">
        <w:rPr>
          <w:rFonts w:ascii="Arial" w:eastAsia="SimSun" w:hAnsi="Arial" w:cs="Arial"/>
          <w:b/>
          <w:snapToGrid w:val="0"/>
          <w:color w:val="000000"/>
          <w:szCs w:val="24"/>
        </w:rPr>
        <w:t>TERMS AND CONDITIONS</w:t>
      </w:r>
    </w:p>
    <w:p w:rsidR="00D413A5" w:rsidRPr="00F46686" w:rsidRDefault="00D413A5" w:rsidP="00463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color w:val="000000"/>
        </w:rPr>
      </w:pPr>
    </w:p>
    <w:p w:rsidR="009C7B6B" w:rsidRPr="00F46686" w:rsidRDefault="00927431" w:rsidP="00463A17">
      <w:pPr>
        <w:keepNext/>
        <w:spacing w:after="0" w:line="240" w:lineRule="auto"/>
        <w:jc w:val="both"/>
        <w:outlineLvl w:val="0"/>
        <w:rPr>
          <w:rFonts w:ascii="Arial" w:eastAsia="SimSun" w:hAnsi="Arial" w:cs="Times New Roman"/>
          <w:b/>
          <w:bCs/>
          <w:lang w:eastAsia="zh-CN"/>
        </w:rPr>
      </w:pPr>
      <w:r>
        <w:rPr>
          <w:rFonts w:ascii="Arial" w:eastAsia="SimSun" w:hAnsi="Arial" w:cs="Times New Roman"/>
          <w:b/>
          <w:bCs/>
          <w:lang w:eastAsia="zh-CN"/>
        </w:rPr>
        <w:t>Acceptance</w:t>
      </w:r>
    </w:p>
    <w:p w:rsidR="009C7B6B" w:rsidRDefault="009C7B6B" w:rsidP="00463A17">
      <w:pPr>
        <w:spacing w:after="0" w:line="240" w:lineRule="auto"/>
        <w:jc w:val="both"/>
        <w:rPr>
          <w:rFonts w:ascii="Arial" w:eastAsia="SimSun" w:hAnsi="Arial" w:cs="Arial"/>
          <w:lang w:eastAsia="zh-CN"/>
        </w:rPr>
      </w:pPr>
    </w:p>
    <w:p w:rsidR="009C7B6B"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reserves the right to </w:t>
      </w:r>
      <w:r w:rsidR="00927431">
        <w:rPr>
          <w:rFonts w:ascii="Arial" w:eastAsia="SimSun" w:hAnsi="Arial" w:cs="Arial"/>
          <w:lang w:eastAsia="zh-CN"/>
        </w:rPr>
        <w:t>accept</w:t>
      </w:r>
      <w:r w:rsidRPr="00F46686">
        <w:rPr>
          <w:rFonts w:ascii="Arial" w:eastAsia="SimSun" w:hAnsi="Arial" w:cs="Arial"/>
          <w:lang w:eastAsia="zh-CN"/>
        </w:rPr>
        <w:t xml:space="preserve"> </w:t>
      </w:r>
      <w:r w:rsidR="00927431">
        <w:rPr>
          <w:rFonts w:ascii="Arial" w:eastAsia="SimSun" w:hAnsi="Arial" w:cs="Arial"/>
          <w:lang w:eastAsia="zh-CN"/>
        </w:rPr>
        <w:t xml:space="preserve">participating </w:t>
      </w:r>
      <w:r w:rsidRPr="00F46686">
        <w:rPr>
          <w:rFonts w:ascii="Arial" w:eastAsia="SimSun" w:hAnsi="Arial" w:cs="Arial"/>
          <w:lang w:eastAsia="zh-CN"/>
        </w:rPr>
        <w:t xml:space="preserve">institutions in the </w:t>
      </w:r>
      <w:r>
        <w:rPr>
          <w:rFonts w:ascii="Arial" w:eastAsia="SimSun" w:hAnsi="Arial" w:cs="Arial"/>
          <w:lang w:eastAsia="zh-CN"/>
        </w:rPr>
        <w:t>relevant marketing programmes</w:t>
      </w:r>
      <w:r w:rsidRPr="00F46686">
        <w:rPr>
          <w:rFonts w:ascii="Arial" w:eastAsia="SimSun" w:hAnsi="Arial" w:cs="Arial"/>
          <w:lang w:eastAsia="zh-CN"/>
        </w:rPr>
        <w:t xml:space="preserve"> on a first come first served basis</w:t>
      </w:r>
      <w:r>
        <w:rPr>
          <w:rFonts w:ascii="Arial" w:eastAsia="SimSun" w:hAnsi="Arial" w:cs="Arial"/>
          <w:lang w:eastAsia="zh-CN"/>
        </w:rPr>
        <w:t xml:space="preserve"> until we reach sufficient number of participants for each programme</w:t>
      </w:r>
      <w:r w:rsidRPr="00F46686">
        <w:rPr>
          <w:rFonts w:ascii="Arial" w:eastAsia="SimSun" w:hAnsi="Arial" w:cs="Arial"/>
          <w:lang w:eastAsia="zh-CN"/>
        </w:rPr>
        <w:t xml:space="preserve">. </w:t>
      </w:r>
    </w:p>
    <w:p w:rsidR="009C7B6B" w:rsidRDefault="009C7B6B" w:rsidP="00463A17">
      <w:pPr>
        <w:spacing w:after="0" w:line="240" w:lineRule="auto"/>
        <w:jc w:val="both"/>
        <w:rPr>
          <w:rFonts w:ascii="Arial" w:eastAsia="SimSun" w:hAnsi="Arial" w:cs="Arial"/>
          <w:lang w:eastAsia="zh-CN"/>
        </w:rPr>
      </w:pPr>
    </w:p>
    <w:p w:rsidR="009C7B6B"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Applicants will be notified </w:t>
      </w:r>
      <w:r>
        <w:rPr>
          <w:rFonts w:ascii="Arial" w:eastAsia="SimSun" w:hAnsi="Arial" w:cs="Arial"/>
          <w:lang w:eastAsia="zh-CN"/>
        </w:rPr>
        <w:t>by email</w:t>
      </w:r>
      <w:r w:rsidRPr="00F46686">
        <w:rPr>
          <w:rFonts w:ascii="Arial" w:eastAsia="SimSun" w:hAnsi="Arial" w:cs="Arial"/>
          <w:lang w:eastAsia="zh-CN"/>
        </w:rPr>
        <w:t xml:space="preserve"> of the </w:t>
      </w:r>
      <w:r>
        <w:rPr>
          <w:rFonts w:ascii="Arial" w:eastAsia="SimSun" w:hAnsi="Arial" w:cs="Arial"/>
          <w:lang w:eastAsia="zh-CN"/>
        </w:rPr>
        <w:t xml:space="preserve">acceptance within one week as of date of application. </w:t>
      </w:r>
    </w:p>
    <w:p w:rsidR="009C7B6B" w:rsidRPr="00F46686" w:rsidRDefault="009C7B6B" w:rsidP="00463A17">
      <w:pPr>
        <w:spacing w:after="0" w:line="240" w:lineRule="auto"/>
        <w:jc w:val="both"/>
        <w:rPr>
          <w:rFonts w:ascii="Arial" w:eastAsia="SimSun" w:hAnsi="Arial" w:cs="Arial"/>
          <w:lang w:eastAsia="zh-CN"/>
        </w:rPr>
      </w:pPr>
    </w:p>
    <w:p w:rsidR="00F46686" w:rsidRPr="00F46686" w:rsidRDefault="00F46686" w:rsidP="00463A17">
      <w:pPr>
        <w:autoSpaceDE w:val="0"/>
        <w:autoSpaceDN w:val="0"/>
        <w:adjustRightInd w:val="0"/>
        <w:spacing w:after="0" w:line="240" w:lineRule="auto"/>
        <w:ind w:left="720"/>
        <w:jc w:val="both"/>
        <w:rPr>
          <w:rFonts w:ascii="Arial" w:eastAsia="SimSun" w:hAnsi="Arial" w:cs="Arial"/>
          <w:snapToGrid w:val="0"/>
          <w:color w:val="000000"/>
          <w:lang w:val="en-US"/>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Payment schedule</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will invoice </w:t>
      </w:r>
      <w:r>
        <w:rPr>
          <w:rFonts w:ascii="Arial" w:eastAsia="SimSun" w:hAnsi="Arial" w:cs="Arial"/>
          <w:lang w:eastAsia="zh-CN"/>
        </w:rPr>
        <w:t>the participating</w:t>
      </w:r>
      <w:r w:rsidRPr="00F46686">
        <w:rPr>
          <w:rFonts w:ascii="Arial" w:eastAsia="SimSun" w:hAnsi="Arial" w:cs="Arial"/>
          <w:lang w:eastAsia="zh-CN"/>
        </w:rPr>
        <w:t xml:space="preserve"> institution for the </w:t>
      </w:r>
      <w:r>
        <w:rPr>
          <w:rFonts w:ascii="Arial" w:eastAsia="SimSun" w:hAnsi="Arial" w:cs="Arial"/>
          <w:lang w:eastAsia="zh-CN"/>
        </w:rPr>
        <w:t>cost applicable to the marketing option(s) selected in the previous page</w:t>
      </w:r>
      <w:r w:rsidRPr="00F46686">
        <w:rPr>
          <w:rFonts w:ascii="Arial" w:eastAsia="SimSun" w:hAnsi="Arial" w:cs="Arial"/>
          <w:lang w:eastAsia="zh-CN"/>
        </w:rPr>
        <w:t xml:space="preserve">. </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snapToGrid w:val="0"/>
        </w:rPr>
      </w:pPr>
      <w:r>
        <w:rPr>
          <w:rFonts w:ascii="Arial" w:eastAsia="SimSun" w:hAnsi="Arial" w:cs="Arial"/>
          <w:lang w:eastAsia="zh-CN"/>
        </w:rPr>
        <w:t>The t</w:t>
      </w:r>
      <w:r w:rsidRPr="00F46686">
        <w:rPr>
          <w:rFonts w:ascii="Arial" w:eastAsia="SimSun" w:hAnsi="Arial" w:cs="Arial"/>
          <w:lang w:eastAsia="zh-CN"/>
        </w:rPr>
        <w:t xml:space="preserve">erm of payment </w:t>
      </w:r>
      <w:r>
        <w:rPr>
          <w:rFonts w:ascii="Arial" w:eastAsia="SimSun" w:hAnsi="Arial" w:cs="Arial"/>
          <w:lang w:eastAsia="zh-CN"/>
        </w:rPr>
        <w:t>is</w:t>
      </w:r>
      <w:r w:rsidRPr="00F46686">
        <w:rPr>
          <w:rFonts w:ascii="Arial" w:eastAsia="SimSun" w:hAnsi="Arial" w:cs="Arial"/>
          <w:lang w:eastAsia="zh-CN"/>
        </w:rPr>
        <w:t xml:space="preserve"> 30 days of the invoice date. </w:t>
      </w:r>
      <w:r w:rsidRPr="00F46686">
        <w:rPr>
          <w:rFonts w:ascii="Arial" w:eastAsia="SimSun" w:hAnsi="Arial" w:cs="Arial"/>
          <w:snapToGrid w:val="0"/>
        </w:rPr>
        <w:t>In accordance with British Council audit procedures reminder letters will be issued for all outstanding invoices over 45 days. Until all invoices are cleared</w:t>
      </w:r>
      <w:r>
        <w:rPr>
          <w:rFonts w:ascii="Arial" w:eastAsia="SimSun" w:hAnsi="Arial" w:cs="Arial"/>
          <w:snapToGrid w:val="0"/>
        </w:rPr>
        <w:t>,</w:t>
      </w:r>
      <w:r w:rsidRPr="00F46686">
        <w:rPr>
          <w:rFonts w:ascii="Arial" w:eastAsia="SimSun" w:hAnsi="Arial" w:cs="Arial"/>
          <w:snapToGrid w:val="0"/>
        </w:rPr>
        <w:t xml:space="preserve"> a block will be placed on your British Council account. Further applications to participate in British Council events and other organised programmes of activity cannot be accepted until all outstanding invoices have been paid.</w:t>
      </w:r>
    </w:p>
    <w:p w:rsidR="009C7B6B" w:rsidRPr="00F46686" w:rsidRDefault="009C7B6B" w:rsidP="00463A17">
      <w:pPr>
        <w:spacing w:after="0" w:line="240" w:lineRule="auto"/>
        <w:jc w:val="both"/>
        <w:rPr>
          <w:rFonts w:ascii="Arial" w:eastAsia="SimSun" w:hAnsi="Arial" w:cs="Arial"/>
          <w:lang w:eastAsia="zh-CN"/>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Cancellation</w:t>
      </w:r>
    </w:p>
    <w:p w:rsidR="00DF6BAE" w:rsidRDefault="00DF6BAE" w:rsidP="00463A17">
      <w:pPr>
        <w:autoSpaceDE w:val="0"/>
        <w:autoSpaceDN w:val="0"/>
        <w:adjustRightInd w:val="0"/>
        <w:spacing w:after="0" w:line="240" w:lineRule="auto"/>
        <w:jc w:val="both"/>
        <w:rPr>
          <w:rFonts w:ascii="Arial" w:eastAsia="SimSun" w:hAnsi="Arial" w:cs="Arial"/>
          <w:lang w:val="en-US" w:eastAsia="zh-CN"/>
        </w:rPr>
      </w:pPr>
    </w:p>
    <w:p w:rsidR="00F46686" w:rsidRDefault="00F46686" w:rsidP="00463A17">
      <w:pPr>
        <w:autoSpaceDE w:val="0"/>
        <w:autoSpaceDN w:val="0"/>
        <w:adjustRightInd w:val="0"/>
        <w:spacing w:after="0" w:line="240" w:lineRule="auto"/>
        <w:jc w:val="both"/>
        <w:rPr>
          <w:rFonts w:ascii="Arial" w:eastAsia="SimSun" w:hAnsi="Arial" w:cs="Arial"/>
          <w:lang w:val="en-US" w:eastAsia="zh-CN"/>
        </w:rPr>
      </w:pPr>
      <w:r w:rsidRPr="00F46686">
        <w:rPr>
          <w:rFonts w:ascii="Arial" w:eastAsia="SimSun" w:hAnsi="Arial" w:cs="Arial"/>
          <w:lang w:val="en-US" w:eastAsia="zh-CN"/>
        </w:rPr>
        <w:t xml:space="preserve">Cancellation fees will be charged for withdrawal from the </w:t>
      </w:r>
      <w:r w:rsidR="00E67117">
        <w:rPr>
          <w:rFonts w:ascii="Arial" w:eastAsia="SimSun" w:hAnsi="Arial" w:cs="Arial"/>
          <w:lang w:val="en-US" w:eastAsia="zh-CN"/>
        </w:rPr>
        <w:t>advertisement booking</w:t>
      </w:r>
      <w:r w:rsidRPr="00F46686">
        <w:rPr>
          <w:rFonts w:ascii="Arial" w:eastAsia="SimSun" w:hAnsi="Arial" w:cs="Arial"/>
          <w:lang w:val="en-US" w:eastAsia="zh-CN"/>
        </w:rPr>
        <w:t>, as of the date of</w:t>
      </w:r>
      <w:r w:rsidR="00372D9D">
        <w:rPr>
          <w:rFonts w:ascii="Arial" w:eastAsia="SimSun" w:hAnsi="Arial" w:cs="Arial"/>
          <w:lang w:val="en-US" w:eastAsia="zh-CN"/>
        </w:rPr>
        <w:t xml:space="preserve"> receiving Notice of Withdrawal</w:t>
      </w:r>
      <w:r w:rsidR="00303076">
        <w:rPr>
          <w:rFonts w:ascii="Arial" w:eastAsia="SimSun" w:hAnsi="Arial" w:cs="Arial"/>
          <w:lang w:val="en-US" w:eastAsia="zh-CN"/>
        </w:rPr>
        <w:t xml:space="preserve"> </w:t>
      </w:r>
      <w:r w:rsidRPr="00F46686">
        <w:rPr>
          <w:rFonts w:ascii="Arial" w:eastAsia="SimSun" w:hAnsi="Arial" w:cs="Arial"/>
          <w:lang w:val="en-US" w:eastAsia="zh-CN"/>
        </w:rPr>
        <w:t>via email:</w:t>
      </w:r>
    </w:p>
    <w:p w:rsidR="009C7B6B" w:rsidRPr="00F46686" w:rsidRDefault="009C7B6B" w:rsidP="00463A17">
      <w:pPr>
        <w:autoSpaceDE w:val="0"/>
        <w:autoSpaceDN w:val="0"/>
        <w:adjustRightInd w:val="0"/>
        <w:spacing w:after="0" w:line="240" w:lineRule="auto"/>
        <w:jc w:val="both"/>
        <w:rPr>
          <w:rFonts w:ascii="Arial" w:eastAsia="SimSun" w:hAnsi="Arial" w:cs="Arial"/>
          <w:lang w:val="en-US" w:eastAsia="zh-CN"/>
        </w:rPr>
      </w:pPr>
    </w:p>
    <w:p w:rsidR="00F46686" w:rsidRPr="009B566D" w:rsidRDefault="00842B5D" w:rsidP="00463A17">
      <w:pPr>
        <w:numPr>
          <w:ilvl w:val="0"/>
          <w:numId w:val="24"/>
        </w:numPr>
        <w:autoSpaceDE w:val="0"/>
        <w:autoSpaceDN w:val="0"/>
        <w:adjustRightInd w:val="0"/>
        <w:spacing w:after="0" w:line="240" w:lineRule="auto"/>
        <w:ind w:left="357" w:hanging="357"/>
        <w:jc w:val="both"/>
        <w:rPr>
          <w:rFonts w:ascii="Arial" w:eastAsia="SimSun" w:hAnsi="Arial" w:cs="Arial"/>
          <w:lang w:val="en-US" w:eastAsia="zh-CN"/>
        </w:rPr>
      </w:pPr>
      <w:r w:rsidRPr="009B566D">
        <w:rPr>
          <w:rFonts w:ascii="Arial" w:eastAsia="SimSun" w:hAnsi="Arial" w:cs="Arial"/>
          <w:lang w:val="en-US" w:eastAsia="zh-CN"/>
        </w:rPr>
        <w:t xml:space="preserve">At </w:t>
      </w:r>
      <w:r w:rsidR="00F46686" w:rsidRPr="009B566D">
        <w:rPr>
          <w:rFonts w:ascii="Arial" w:eastAsia="SimSun" w:hAnsi="Arial" w:cs="Arial"/>
          <w:lang w:val="en-US" w:eastAsia="zh-CN"/>
        </w:rPr>
        <w:t>50 per cent of the full</w:t>
      </w:r>
      <w:r w:rsidRPr="009B566D">
        <w:rPr>
          <w:rFonts w:ascii="Arial" w:eastAsia="SimSun" w:hAnsi="Arial" w:cs="Arial"/>
          <w:lang w:val="en-US" w:eastAsia="zh-CN"/>
        </w:rPr>
        <w:t xml:space="preserve"> fee</w:t>
      </w:r>
      <w:r w:rsidR="00DF6BAE" w:rsidRPr="009B566D">
        <w:rPr>
          <w:rFonts w:ascii="Arial" w:eastAsia="SimSun" w:hAnsi="Arial" w:cs="Arial"/>
          <w:lang w:val="en-US" w:eastAsia="zh-CN"/>
        </w:rPr>
        <w:t xml:space="preserve"> of the </w:t>
      </w:r>
      <w:r w:rsidR="009B566D" w:rsidRPr="009B566D">
        <w:rPr>
          <w:rFonts w:ascii="Arial" w:eastAsia="SimSun" w:hAnsi="Arial" w:cs="Arial"/>
          <w:lang w:val="en-US" w:eastAsia="zh-CN"/>
        </w:rPr>
        <w:t>selected</w:t>
      </w:r>
      <w:r w:rsidR="00DF6BAE" w:rsidRPr="009B566D">
        <w:rPr>
          <w:rFonts w:ascii="Arial" w:eastAsia="SimSun" w:hAnsi="Arial" w:cs="Arial"/>
          <w:lang w:val="en-US" w:eastAsia="zh-CN"/>
        </w:rPr>
        <w:t xml:space="preserve"> package</w:t>
      </w:r>
      <w:r w:rsidRPr="009B566D">
        <w:rPr>
          <w:rFonts w:ascii="Arial" w:eastAsia="SimSun" w:hAnsi="Arial" w:cs="Arial"/>
          <w:lang w:val="en-US" w:eastAsia="zh-CN"/>
        </w:rPr>
        <w:t>(s)</w:t>
      </w:r>
      <w:r w:rsidR="00F46686" w:rsidRPr="009B566D">
        <w:rPr>
          <w:rFonts w:ascii="Arial" w:eastAsia="SimSun" w:hAnsi="Arial" w:cs="Arial"/>
          <w:lang w:val="en-US" w:eastAsia="zh-CN"/>
        </w:rPr>
        <w:t xml:space="preserve"> for withdrawals received </w:t>
      </w:r>
      <w:r w:rsidR="007031CC">
        <w:rPr>
          <w:rFonts w:ascii="Arial" w:eastAsia="SimSun" w:hAnsi="Arial" w:cs="Arial"/>
          <w:lang w:val="en-US" w:eastAsia="zh-CN"/>
        </w:rPr>
        <w:t>between</w:t>
      </w:r>
      <w:r w:rsidR="00F46686" w:rsidRPr="009B566D">
        <w:rPr>
          <w:rFonts w:ascii="Arial" w:eastAsia="SimSun" w:hAnsi="Arial" w:cs="Arial"/>
          <w:lang w:val="en-US" w:eastAsia="zh-CN"/>
        </w:rPr>
        <w:t xml:space="preserve"> </w:t>
      </w:r>
      <w:r w:rsidR="008659AC">
        <w:rPr>
          <w:rFonts w:ascii="Arial" w:eastAsia="SimSun" w:hAnsi="Arial" w:cs="Arial"/>
          <w:lang w:val="en-US" w:eastAsia="zh-CN"/>
        </w:rPr>
        <w:t>3</w:t>
      </w:r>
      <w:r w:rsidR="006E7366">
        <w:rPr>
          <w:rFonts w:ascii="Arial" w:eastAsia="SimSun" w:hAnsi="Arial" w:cs="Arial"/>
          <w:lang w:val="en-US" w:eastAsia="zh-CN"/>
        </w:rPr>
        <w:t xml:space="preserve">0 to </w:t>
      </w:r>
      <w:r w:rsidR="008659AC">
        <w:rPr>
          <w:rFonts w:ascii="Arial" w:eastAsia="SimSun" w:hAnsi="Arial" w:cs="Arial"/>
          <w:lang w:val="en-US" w:eastAsia="zh-CN"/>
        </w:rPr>
        <w:t>15</w:t>
      </w:r>
      <w:r w:rsidR="006E7366">
        <w:rPr>
          <w:rFonts w:ascii="Arial" w:eastAsia="SimSun" w:hAnsi="Arial" w:cs="Arial"/>
          <w:lang w:val="en-US" w:eastAsia="zh-CN"/>
        </w:rPr>
        <w:t xml:space="preserve"> days prior to the first implementation date</w:t>
      </w:r>
      <w:r w:rsidR="00F46686" w:rsidRPr="009B566D">
        <w:rPr>
          <w:rFonts w:ascii="Arial" w:eastAsia="SimSun" w:hAnsi="Arial" w:cs="Arial"/>
          <w:lang w:val="en-US" w:eastAsia="zh-CN"/>
        </w:rPr>
        <w:t>.</w:t>
      </w:r>
    </w:p>
    <w:p w:rsidR="00F46686" w:rsidRPr="009B566D" w:rsidRDefault="00842B5D" w:rsidP="00463A17">
      <w:pPr>
        <w:numPr>
          <w:ilvl w:val="0"/>
          <w:numId w:val="25"/>
        </w:numPr>
        <w:autoSpaceDE w:val="0"/>
        <w:autoSpaceDN w:val="0"/>
        <w:adjustRightInd w:val="0"/>
        <w:spacing w:after="0" w:line="240" w:lineRule="auto"/>
        <w:ind w:left="357" w:hanging="357"/>
        <w:jc w:val="both"/>
        <w:rPr>
          <w:rFonts w:ascii="Arial" w:eastAsia="SimSun" w:hAnsi="Arial" w:cs="Arial"/>
          <w:lang w:val="en-US" w:eastAsia="zh-CN"/>
        </w:rPr>
      </w:pPr>
      <w:r w:rsidRPr="009B566D">
        <w:rPr>
          <w:rFonts w:ascii="Arial" w:eastAsia="SimSun" w:hAnsi="Arial" w:cs="Arial"/>
          <w:lang w:val="en-US" w:eastAsia="zh-CN"/>
        </w:rPr>
        <w:t xml:space="preserve">At </w:t>
      </w:r>
      <w:r w:rsidR="00F46686" w:rsidRPr="009B566D">
        <w:rPr>
          <w:rFonts w:ascii="Arial" w:eastAsia="SimSun" w:hAnsi="Arial" w:cs="Arial"/>
          <w:lang w:val="en-US" w:eastAsia="zh-CN"/>
        </w:rPr>
        <w:t xml:space="preserve">100 per cent of the full fee </w:t>
      </w:r>
      <w:r w:rsidRPr="009B566D">
        <w:rPr>
          <w:rFonts w:ascii="Arial" w:eastAsia="SimSun" w:hAnsi="Arial" w:cs="Arial"/>
          <w:lang w:val="en-US" w:eastAsia="zh-CN"/>
        </w:rPr>
        <w:t xml:space="preserve">of the </w:t>
      </w:r>
      <w:r w:rsidR="009B566D" w:rsidRPr="009B566D">
        <w:rPr>
          <w:rFonts w:ascii="Arial" w:eastAsia="SimSun" w:hAnsi="Arial" w:cs="Arial"/>
          <w:lang w:val="en-US" w:eastAsia="zh-CN"/>
        </w:rPr>
        <w:t>selection</w:t>
      </w:r>
      <w:r w:rsidRPr="009B566D">
        <w:rPr>
          <w:rFonts w:ascii="Arial" w:eastAsia="SimSun" w:hAnsi="Arial" w:cs="Arial"/>
          <w:lang w:val="en-US" w:eastAsia="zh-CN"/>
        </w:rPr>
        <w:t xml:space="preserve"> package(s) </w:t>
      </w:r>
      <w:r w:rsidR="00F46686" w:rsidRPr="009B566D">
        <w:rPr>
          <w:rFonts w:ascii="Arial" w:eastAsia="SimSun" w:hAnsi="Arial" w:cs="Arial"/>
          <w:lang w:val="en-US" w:eastAsia="zh-CN"/>
        </w:rPr>
        <w:t xml:space="preserve">for withdrawals received </w:t>
      </w:r>
      <w:r w:rsidR="006E7366">
        <w:rPr>
          <w:rFonts w:ascii="Arial" w:eastAsia="SimSun" w:hAnsi="Arial" w:cs="Arial"/>
          <w:lang w:val="en-US" w:eastAsia="zh-CN"/>
        </w:rPr>
        <w:t xml:space="preserve">after </w:t>
      </w:r>
      <w:r w:rsidR="008659AC">
        <w:rPr>
          <w:rFonts w:ascii="Arial" w:eastAsia="SimSun" w:hAnsi="Arial" w:cs="Arial"/>
          <w:lang w:val="en-US" w:eastAsia="zh-CN"/>
        </w:rPr>
        <w:t>15</w:t>
      </w:r>
      <w:r w:rsidR="006E7366">
        <w:rPr>
          <w:rFonts w:ascii="Arial" w:eastAsia="SimSun" w:hAnsi="Arial" w:cs="Arial"/>
          <w:lang w:val="en-US" w:eastAsia="zh-CN"/>
        </w:rPr>
        <w:t xml:space="preserve"> days prior to the first implementation date</w:t>
      </w:r>
      <w:r w:rsidR="00F46686" w:rsidRPr="009B566D">
        <w:rPr>
          <w:rFonts w:ascii="Arial" w:eastAsia="SimSun" w:hAnsi="Arial" w:cs="Arial"/>
          <w:lang w:val="en-US" w:eastAsia="zh-CN"/>
        </w:rPr>
        <w:t>.</w:t>
      </w:r>
    </w:p>
    <w:p w:rsidR="009C7B6B" w:rsidRPr="00F46686" w:rsidRDefault="009C7B6B">
      <w:pPr>
        <w:spacing w:after="0" w:line="240" w:lineRule="auto"/>
        <w:rPr>
          <w:rFonts w:ascii="Arial" w:eastAsia="SimSun" w:hAnsi="Arial" w:cs="Arial"/>
          <w:lang w:eastAsia="zh-CN"/>
        </w:rPr>
      </w:pPr>
    </w:p>
    <w:sectPr w:rsidR="009C7B6B" w:rsidRPr="00F46686" w:rsidSect="00135C97">
      <w:headerReference w:type="default" r:id="rId10"/>
      <w:footerReference w:type="default" r:id="rId11"/>
      <w:pgSz w:w="11906" w:h="16838"/>
      <w:pgMar w:top="566" w:right="991" w:bottom="567" w:left="993"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66" w:rsidRDefault="00022566" w:rsidP="0073608A">
      <w:pPr>
        <w:spacing w:after="0" w:line="240" w:lineRule="auto"/>
      </w:pPr>
      <w:r>
        <w:separator/>
      </w:r>
    </w:p>
  </w:endnote>
  <w:endnote w:type="continuationSeparator" w:id="0">
    <w:p w:rsidR="00022566" w:rsidRDefault="00022566" w:rsidP="0073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42377"/>
      <w:docPartObj>
        <w:docPartGallery w:val="Page Numbers (Bottom of Page)"/>
        <w:docPartUnique/>
      </w:docPartObj>
    </w:sdtPr>
    <w:sdtEndPr>
      <w:rPr>
        <w:noProof/>
      </w:rPr>
    </w:sdtEndPr>
    <w:sdtContent>
      <w:p w:rsidR="00022566" w:rsidRDefault="00022566" w:rsidP="00135C97">
        <w:pPr>
          <w:pStyle w:val="Footer"/>
          <w:jc w:val="right"/>
        </w:pPr>
        <w:r>
          <w:fldChar w:fldCharType="begin"/>
        </w:r>
        <w:r>
          <w:instrText xml:space="preserve"> PAGE   \* MERGEFORMAT </w:instrText>
        </w:r>
        <w:r>
          <w:fldChar w:fldCharType="separate"/>
        </w:r>
        <w:r w:rsidR="00582C5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66" w:rsidRDefault="00022566" w:rsidP="0073608A">
      <w:pPr>
        <w:spacing w:after="0" w:line="240" w:lineRule="auto"/>
      </w:pPr>
      <w:r>
        <w:separator/>
      </w:r>
    </w:p>
  </w:footnote>
  <w:footnote w:type="continuationSeparator" w:id="0">
    <w:p w:rsidR="00022566" w:rsidRDefault="00022566" w:rsidP="0073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66" w:rsidRDefault="00022566" w:rsidP="00135C97">
    <w:pPr>
      <w:pStyle w:val="Header"/>
      <w:tabs>
        <w:tab w:val="center" w:pos="4748"/>
      </w:tabs>
    </w:pPr>
    <w:r>
      <w:rPr>
        <w:noProof/>
        <w:lang w:eastAsia="en-GB"/>
      </w:rPr>
      <w:drawing>
        <wp:anchor distT="0" distB="0" distL="114300" distR="114300" simplePos="0" relativeHeight="251659264" behindDoc="1" locked="0" layoutInCell="1" allowOverlap="1" wp14:anchorId="753B58E8" wp14:editId="00CEB119">
          <wp:simplePos x="0" y="0"/>
          <wp:positionH relativeFrom="column">
            <wp:posOffset>-396944</wp:posOffset>
          </wp:positionH>
          <wp:positionV relativeFrom="paragraph">
            <wp:posOffset>-358008</wp:posOffset>
          </wp:positionV>
          <wp:extent cx="7172325" cy="819419"/>
          <wp:effectExtent l="0" t="0" r="0" b="0"/>
          <wp:wrapNone/>
          <wp:docPr id="3" name="Picture 3"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81941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022566" w:rsidRDefault="00022566" w:rsidP="001735C0">
    <w:pPr>
      <w:pStyle w:val="Header"/>
      <w:jc w:val="center"/>
    </w:pPr>
  </w:p>
  <w:p w:rsidR="00022566" w:rsidRDefault="00022566">
    <w:pPr>
      <w:pStyle w:val="Header"/>
    </w:pPr>
  </w:p>
  <w:p w:rsidR="00022566" w:rsidRPr="00AF643A" w:rsidRDefault="00022566">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6023"/>
    <w:multiLevelType w:val="hybridMultilevel"/>
    <w:tmpl w:val="9A621B84"/>
    <w:lvl w:ilvl="0" w:tplc="94ECB0C2">
      <w:start w:val="1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40F68"/>
    <w:multiLevelType w:val="hybridMultilevel"/>
    <w:tmpl w:val="7A442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65D1BD9"/>
    <w:multiLevelType w:val="hybridMultilevel"/>
    <w:tmpl w:val="0D3610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BD61FE1"/>
    <w:multiLevelType w:val="hybridMultilevel"/>
    <w:tmpl w:val="77C2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645C3C"/>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D0F0A0A"/>
    <w:multiLevelType w:val="hybridMultilevel"/>
    <w:tmpl w:val="B65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C0ABC"/>
    <w:multiLevelType w:val="hybridMultilevel"/>
    <w:tmpl w:val="E4AC51A0"/>
    <w:lvl w:ilvl="0" w:tplc="7DE434C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9F7340"/>
    <w:multiLevelType w:val="hybridMultilevel"/>
    <w:tmpl w:val="B01A41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5306395"/>
    <w:multiLevelType w:val="hybridMultilevel"/>
    <w:tmpl w:val="222430C6"/>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6443479"/>
    <w:multiLevelType w:val="hybridMultilevel"/>
    <w:tmpl w:val="93D86BE2"/>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C183F53"/>
    <w:multiLevelType w:val="hybridMultilevel"/>
    <w:tmpl w:val="A0488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2065F5A"/>
    <w:multiLevelType w:val="hybridMultilevel"/>
    <w:tmpl w:val="10862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38A6A41"/>
    <w:multiLevelType w:val="hybridMultilevel"/>
    <w:tmpl w:val="105264D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362B4B44"/>
    <w:multiLevelType w:val="hybridMultilevel"/>
    <w:tmpl w:val="75D4B4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E5E52BE"/>
    <w:multiLevelType w:val="hybridMultilevel"/>
    <w:tmpl w:val="BD12F6E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775205D"/>
    <w:multiLevelType w:val="hybridMultilevel"/>
    <w:tmpl w:val="AF4207B2"/>
    <w:lvl w:ilvl="0" w:tplc="F888FAD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C27D8C"/>
    <w:multiLevelType w:val="hybridMultilevel"/>
    <w:tmpl w:val="A922F53A"/>
    <w:lvl w:ilvl="0" w:tplc="08090003">
      <w:start w:val="1"/>
      <w:numFmt w:val="bullet"/>
      <w:lvlText w:val="o"/>
      <w:lvlJc w:val="left"/>
      <w:pPr>
        <w:ind w:left="1080" w:hanging="360"/>
      </w:pPr>
      <w:rPr>
        <w:rFonts w:ascii="Courier New" w:hAnsi="Courier New" w:cs="Courier New" w:hint="default"/>
      </w:rPr>
    </w:lvl>
    <w:lvl w:ilvl="1" w:tplc="7A1E73D2">
      <w:start w:val="1"/>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F541F20"/>
    <w:multiLevelType w:val="multilevel"/>
    <w:tmpl w:val="95F8DE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F51EF1"/>
    <w:multiLevelType w:val="hybridMultilevel"/>
    <w:tmpl w:val="88A00D20"/>
    <w:lvl w:ilvl="0" w:tplc="7A1E73D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A164A9"/>
    <w:multiLevelType w:val="hybridMultilevel"/>
    <w:tmpl w:val="CC0C7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CD349E3"/>
    <w:multiLevelType w:val="hybridMultilevel"/>
    <w:tmpl w:val="94AC1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F4943C7"/>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F532D63"/>
    <w:multiLevelType w:val="hybridMultilevel"/>
    <w:tmpl w:val="B5983A00"/>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A62FC8"/>
    <w:multiLevelType w:val="hybridMultilevel"/>
    <w:tmpl w:val="8EF0082C"/>
    <w:lvl w:ilvl="0" w:tplc="7A1E73D2">
      <w:start w:val="1"/>
      <w:numFmt w:val="bullet"/>
      <w:lvlText w:val="-"/>
      <w:lvlJc w:val="left"/>
      <w:pPr>
        <w:ind w:left="840" w:hanging="480"/>
      </w:pPr>
      <w:rPr>
        <w:rFonts w:ascii="Arial" w:eastAsiaTheme="minorHAnsi"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6DC31D22"/>
    <w:multiLevelType w:val="hybridMultilevel"/>
    <w:tmpl w:val="DFDC8D62"/>
    <w:lvl w:ilvl="0" w:tplc="7A1E73D2">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EA86FE1"/>
    <w:multiLevelType w:val="hybridMultilevel"/>
    <w:tmpl w:val="92AE985C"/>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1F14C4"/>
    <w:multiLevelType w:val="hybridMultilevel"/>
    <w:tmpl w:val="AC90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8907281"/>
    <w:multiLevelType w:val="hybridMultilevel"/>
    <w:tmpl w:val="1FF6A362"/>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4"/>
  </w:num>
  <w:num w:numId="3">
    <w:abstractNumId w:val="5"/>
  </w:num>
  <w:num w:numId="4">
    <w:abstractNumId w:val="2"/>
  </w:num>
  <w:num w:numId="5">
    <w:abstractNumId w:val="12"/>
  </w:num>
  <w:num w:numId="6">
    <w:abstractNumId w:val="3"/>
  </w:num>
  <w:num w:numId="7">
    <w:abstractNumId w:val="19"/>
  </w:num>
  <w:num w:numId="8">
    <w:abstractNumId w:val="26"/>
  </w:num>
  <w:num w:numId="9">
    <w:abstractNumId w:val="4"/>
  </w:num>
  <w:num w:numId="10">
    <w:abstractNumId w:val="14"/>
  </w:num>
  <w:num w:numId="11">
    <w:abstractNumId w:val="21"/>
  </w:num>
  <w:num w:numId="12">
    <w:abstractNumId w:val="23"/>
  </w:num>
  <w:num w:numId="13">
    <w:abstractNumId w:val="6"/>
  </w:num>
  <w:num w:numId="14">
    <w:abstractNumId w:val="25"/>
  </w:num>
  <w:num w:numId="15">
    <w:abstractNumId w:val="22"/>
  </w:num>
  <w:num w:numId="16">
    <w:abstractNumId w:val="17"/>
  </w:num>
  <w:num w:numId="17">
    <w:abstractNumId w:val="11"/>
  </w:num>
  <w:num w:numId="18">
    <w:abstractNumId w:val="10"/>
  </w:num>
  <w:num w:numId="19">
    <w:abstractNumId w:val="16"/>
  </w:num>
  <w:num w:numId="20">
    <w:abstractNumId w:val="15"/>
  </w:num>
  <w:num w:numId="21">
    <w:abstractNumId w:val="18"/>
  </w:num>
  <w:num w:numId="22">
    <w:abstractNumId w:val="27"/>
  </w:num>
  <w:num w:numId="23">
    <w:abstractNumId w:val="1"/>
  </w:num>
  <w:num w:numId="24">
    <w:abstractNumId w:val="9"/>
  </w:num>
  <w:num w:numId="25">
    <w:abstractNumId w:val="8"/>
  </w:num>
  <w:num w:numId="26">
    <w:abstractNumId w:val="13"/>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ocumentProtection w:edit="forms" w:enforcement="0"/>
  <w:defaultTabStop w:val="720"/>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8A"/>
    <w:rsid w:val="000009D4"/>
    <w:rsid w:val="000009F5"/>
    <w:rsid w:val="00003F96"/>
    <w:rsid w:val="000147B4"/>
    <w:rsid w:val="00017CB1"/>
    <w:rsid w:val="00021903"/>
    <w:rsid w:val="00022566"/>
    <w:rsid w:val="00025BCE"/>
    <w:rsid w:val="000264A1"/>
    <w:rsid w:val="00034315"/>
    <w:rsid w:val="00040914"/>
    <w:rsid w:val="00043E31"/>
    <w:rsid w:val="00047B1E"/>
    <w:rsid w:val="00054470"/>
    <w:rsid w:val="00062837"/>
    <w:rsid w:val="000654B9"/>
    <w:rsid w:val="00070A47"/>
    <w:rsid w:val="000856ED"/>
    <w:rsid w:val="000863FA"/>
    <w:rsid w:val="000916DC"/>
    <w:rsid w:val="0009399F"/>
    <w:rsid w:val="000A07B8"/>
    <w:rsid w:val="000A73D7"/>
    <w:rsid w:val="000B66D0"/>
    <w:rsid w:val="000B7202"/>
    <w:rsid w:val="000D0F09"/>
    <w:rsid w:val="000D2375"/>
    <w:rsid w:val="000D3B1E"/>
    <w:rsid w:val="000E2C61"/>
    <w:rsid w:val="000E5936"/>
    <w:rsid w:val="00103320"/>
    <w:rsid w:val="001040D2"/>
    <w:rsid w:val="00110CD8"/>
    <w:rsid w:val="001112F4"/>
    <w:rsid w:val="0012503A"/>
    <w:rsid w:val="00125D15"/>
    <w:rsid w:val="00135C97"/>
    <w:rsid w:val="00136597"/>
    <w:rsid w:val="00144403"/>
    <w:rsid w:val="00155997"/>
    <w:rsid w:val="00155E99"/>
    <w:rsid w:val="0016305E"/>
    <w:rsid w:val="001650BB"/>
    <w:rsid w:val="001660B9"/>
    <w:rsid w:val="00167318"/>
    <w:rsid w:val="00167F7E"/>
    <w:rsid w:val="001735C0"/>
    <w:rsid w:val="00174F05"/>
    <w:rsid w:val="00181ED2"/>
    <w:rsid w:val="00182078"/>
    <w:rsid w:val="00184E59"/>
    <w:rsid w:val="00197B12"/>
    <w:rsid w:val="00197DFC"/>
    <w:rsid w:val="001A188A"/>
    <w:rsid w:val="001A3091"/>
    <w:rsid w:val="001B18E8"/>
    <w:rsid w:val="001B3731"/>
    <w:rsid w:val="001C2E66"/>
    <w:rsid w:val="001C6DDA"/>
    <w:rsid w:val="001D7610"/>
    <w:rsid w:val="001E147B"/>
    <w:rsid w:val="001E7918"/>
    <w:rsid w:val="001F0C80"/>
    <w:rsid w:val="001F1F2B"/>
    <w:rsid w:val="001F6E1E"/>
    <w:rsid w:val="002037F7"/>
    <w:rsid w:val="00207A3B"/>
    <w:rsid w:val="0021344F"/>
    <w:rsid w:val="00221C2E"/>
    <w:rsid w:val="00225C2D"/>
    <w:rsid w:val="002325DD"/>
    <w:rsid w:val="00232814"/>
    <w:rsid w:val="00237384"/>
    <w:rsid w:val="002458CC"/>
    <w:rsid w:val="00245C6A"/>
    <w:rsid w:val="00252B77"/>
    <w:rsid w:val="00261ABF"/>
    <w:rsid w:val="00266879"/>
    <w:rsid w:val="0028357D"/>
    <w:rsid w:val="002940B5"/>
    <w:rsid w:val="00295959"/>
    <w:rsid w:val="002A0C5C"/>
    <w:rsid w:val="002A13A1"/>
    <w:rsid w:val="002A7318"/>
    <w:rsid w:val="002B4EBA"/>
    <w:rsid w:val="002B694F"/>
    <w:rsid w:val="002B7330"/>
    <w:rsid w:val="002C4FE2"/>
    <w:rsid w:val="002E5060"/>
    <w:rsid w:val="00302D3F"/>
    <w:rsid w:val="00303076"/>
    <w:rsid w:val="00304C12"/>
    <w:rsid w:val="003210FD"/>
    <w:rsid w:val="00324326"/>
    <w:rsid w:val="003251E4"/>
    <w:rsid w:val="003336E2"/>
    <w:rsid w:val="003348CF"/>
    <w:rsid w:val="00334A07"/>
    <w:rsid w:val="003369A9"/>
    <w:rsid w:val="00340CEB"/>
    <w:rsid w:val="003434E3"/>
    <w:rsid w:val="00343823"/>
    <w:rsid w:val="00346BD5"/>
    <w:rsid w:val="003537CB"/>
    <w:rsid w:val="00354215"/>
    <w:rsid w:val="0035584C"/>
    <w:rsid w:val="00355EDF"/>
    <w:rsid w:val="003637B6"/>
    <w:rsid w:val="00372D9D"/>
    <w:rsid w:val="00385D22"/>
    <w:rsid w:val="003B0CDD"/>
    <w:rsid w:val="003B31AD"/>
    <w:rsid w:val="003B5D25"/>
    <w:rsid w:val="003B7138"/>
    <w:rsid w:val="003C2EB4"/>
    <w:rsid w:val="003C696C"/>
    <w:rsid w:val="003C7691"/>
    <w:rsid w:val="003D13A3"/>
    <w:rsid w:val="003D4246"/>
    <w:rsid w:val="003D7A22"/>
    <w:rsid w:val="003E5A4A"/>
    <w:rsid w:val="003F2D43"/>
    <w:rsid w:val="00400257"/>
    <w:rsid w:val="00401000"/>
    <w:rsid w:val="00407662"/>
    <w:rsid w:val="00407770"/>
    <w:rsid w:val="00415F19"/>
    <w:rsid w:val="00427CBB"/>
    <w:rsid w:val="00440351"/>
    <w:rsid w:val="00445AD0"/>
    <w:rsid w:val="004475CB"/>
    <w:rsid w:val="00447C21"/>
    <w:rsid w:val="00453946"/>
    <w:rsid w:val="0045636E"/>
    <w:rsid w:val="00462146"/>
    <w:rsid w:val="00463A17"/>
    <w:rsid w:val="00472425"/>
    <w:rsid w:val="00472F92"/>
    <w:rsid w:val="004734D4"/>
    <w:rsid w:val="004775BB"/>
    <w:rsid w:val="00483026"/>
    <w:rsid w:val="00485A99"/>
    <w:rsid w:val="0049103B"/>
    <w:rsid w:val="00491B5D"/>
    <w:rsid w:val="004949C1"/>
    <w:rsid w:val="00497125"/>
    <w:rsid w:val="004A19D3"/>
    <w:rsid w:val="004A2140"/>
    <w:rsid w:val="004A7D85"/>
    <w:rsid w:val="004B0B4F"/>
    <w:rsid w:val="004B52E2"/>
    <w:rsid w:val="004C6C7A"/>
    <w:rsid w:val="004D026B"/>
    <w:rsid w:val="004F3A0C"/>
    <w:rsid w:val="004F5A08"/>
    <w:rsid w:val="005014C1"/>
    <w:rsid w:val="00520435"/>
    <w:rsid w:val="0052163D"/>
    <w:rsid w:val="005257B1"/>
    <w:rsid w:val="00540665"/>
    <w:rsid w:val="00543109"/>
    <w:rsid w:val="00543E7D"/>
    <w:rsid w:val="005467C8"/>
    <w:rsid w:val="005622BA"/>
    <w:rsid w:val="005648CE"/>
    <w:rsid w:val="00565FEB"/>
    <w:rsid w:val="00567080"/>
    <w:rsid w:val="0057051D"/>
    <w:rsid w:val="00571709"/>
    <w:rsid w:val="00572E58"/>
    <w:rsid w:val="00574B57"/>
    <w:rsid w:val="00582C5A"/>
    <w:rsid w:val="00591EEA"/>
    <w:rsid w:val="00597771"/>
    <w:rsid w:val="005B0104"/>
    <w:rsid w:val="005B1A80"/>
    <w:rsid w:val="005B1EA5"/>
    <w:rsid w:val="005B6A67"/>
    <w:rsid w:val="005B6BA4"/>
    <w:rsid w:val="005C2B3E"/>
    <w:rsid w:val="005C589C"/>
    <w:rsid w:val="005D3BD2"/>
    <w:rsid w:val="005F2E5C"/>
    <w:rsid w:val="006039C2"/>
    <w:rsid w:val="00612794"/>
    <w:rsid w:val="00616DEB"/>
    <w:rsid w:val="00660C5C"/>
    <w:rsid w:val="006670FF"/>
    <w:rsid w:val="0067458C"/>
    <w:rsid w:val="00690F8B"/>
    <w:rsid w:val="00696299"/>
    <w:rsid w:val="006A5A58"/>
    <w:rsid w:val="006A7FC2"/>
    <w:rsid w:val="006B1BC3"/>
    <w:rsid w:val="006B3917"/>
    <w:rsid w:val="006B4AF4"/>
    <w:rsid w:val="006C08E4"/>
    <w:rsid w:val="006C5CEB"/>
    <w:rsid w:val="006D03BE"/>
    <w:rsid w:val="006E2181"/>
    <w:rsid w:val="006E7366"/>
    <w:rsid w:val="006F29A0"/>
    <w:rsid w:val="006F6D75"/>
    <w:rsid w:val="007031CC"/>
    <w:rsid w:val="00721FB5"/>
    <w:rsid w:val="0072384E"/>
    <w:rsid w:val="007261B1"/>
    <w:rsid w:val="0073608A"/>
    <w:rsid w:val="007413D8"/>
    <w:rsid w:val="007422CB"/>
    <w:rsid w:val="00743C15"/>
    <w:rsid w:val="00744ED6"/>
    <w:rsid w:val="00753160"/>
    <w:rsid w:val="00756D0F"/>
    <w:rsid w:val="00761AE1"/>
    <w:rsid w:val="00761B7A"/>
    <w:rsid w:val="00762C59"/>
    <w:rsid w:val="00764424"/>
    <w:rsid w:val="00767935"/>
    <w:rsid w:val="00777142"/>
    <w:rsid w:val="00781035"/>
    <w:rsid w:val="007A2DD8"/>
    <w:rsid w:val="007A7E83"/>
    <w:rsid w:val="007B2957"/>
    <w:rsid w:val="007B7F4C"/>
    <w:rsid w:val="007C646A"/>
    <w:rsid w:val="007D00CA"/>
    <w:rsid w:val="007D4F7B"/>
    <w:rsid w:val="007E190C"/>
    <w:rsid w:val="007F097B"/>
    <w:rsid w:val="007F7E57"/>
    <w:rsid w:val="0080290B"/>
    <w:rsid w:val="00802CC6"/>
    <w:rsid w:val="00816F62"/>
    <w:rsid w:val="008232D8"/>
    <w:rsid w:val="00825B00"/>
    <w:rsid w:val="00831600"/>
    <w:rsid w:val="008321CB"/>
    <w:rsid w:val="00832DCB"/>
    <w:rsid w:val="008401B1"/>
    <w:rsid w:val="00842B5D"/>
    <w:rsid w:val="00842C6B"/>
    <w:rsid w:val="00846285"/>
    <w:rsid w:val="00852538"/>
    <w:rsid w:val="008547FD"/>
    <w:rsid w:val="00862731"/>
    <w:rsid w:val="008659AC"/>
    <w:rsid w:val="00866205"/>
    <w:rsid w:val="0087289C"/>
    <w:rsid w:val="00881791"/>
    <w:rsid w:val="00882403"/>
    <w:rsid w:val="00885838"/>
    <w:rsid w:val="008950B1"/>
    <w:rsid w:val="00895F94"/>
    <w:rsid w:val="008B590B"/>
    <w:rsid w:val="008D224D"/>
    <w:rsid w:val="008F27C9"/>
    <w:rsid w:val="008F5D18"/>
    <w:rsid w:val="009156CF"/>
    <w:rsid w:val="00917DC0"/>
    <w:rsid w:val="0092541A"/>
    <w:rsid w:val="00927431"/>
    <w:rsid w:val="009325FE"/>
    <w:rsid w:val="00936051"/>
    <w:rsid w:val="00937662"/>
    <w:rsid w:val="0095019A"/>
    <w:rsid w:val="00950FF8"/>
    <w:rsid w:val="009518B2"/>
    <w:rsid w:val="00972B4A"/>
    <w:rsid w:val="0097491C"/>
    <w:rsid w:val="00976592"/>
    <w:rsid w:val="00985066"/>
    <w:rsid w:val="009870E9"/>
    <w:rsid w:val="00987E59"/>
    <w:rsid w:val="0099023D"/>
    <w:rsid w:val="00991BAC"/>
    <w:rsid w:val="009946B6"/>
    <w:rsid w:val="009972C2"/>
    <w:rsid w:val="009A78A6"/>
    <w:rsid w:val="009B566D"/>
    <w:rsid w:val="009C7B6B"/>
    <w:rsid w:val="009D262B"/>
    <w:rsid w:val="009E0356"/>
    <w:rsid w:val="009E7B4D"/>
    <w:rsid w:val="009F45BF"/>
    <w:rsid w:val="009F52FF"/>
    <w:rsid w:val="00A32AAF"/>
    <w:rsid w:val="00A3447B"/>
    <w:rsid w:val="00A349DD"/>
    <w:rsid w:val="00A40A5A"/>
    <w:rsid w:val="00A40FC1"/>
    <w:rsid w:val="00A43275"/>
    <w:rsid w:val="00A50525"/>
    <w:rsid w:val="00A72FBE"/>
    <w:rsid w:val="00A73FD3"/>
    <w:rsid w:val="00A7722E"/>
    <w:rsid w:val="00A8533C"/>
    <w:rsid w:val="00A87EA5"/>
    <w:rsid w:val="00A91A14"/>
    <w:rsid w:val="00A91B58"/>
    <w:rsid w:val="00A92AFB"/>
    <w:rsid w:val="00AA4A96"/>
    <w:rsid w:val="00AA61DC"/>
    <w:rsid w:val="00AB00D3"/>
    <w:rsid w:val="00AB28E5"/>
    <w:rsid w:val="00AC29A5"/>
    <w:rsid w:val="00AD30F6"/>
    <w:rsid w:val="00AE22B2"/>
    <w:rsid w:val="00AE7BBF"/>
    <w:rsid w:val="00AF44AA"/>
    <w:rsid w:val="00AF643A"/>
    <w:rsid w:val="00B02796"/>
    <w:rsid w:val="00B148F8"/>
    <w:rsid w:val="00B15C08"/>
    <w:rsid w:val="00B24376"/>
    <w:rsid w:val="00B25A74"/>
    <w:rsid w:val="00B33DE8"/>
    <w:rsid w:val="00B40486"/>
    <w:rsid w:val="00B429C2"/>
    <w:rsid w:val="00B43918"/>
    <w:rsid w:val="00B447D8"/>
    <w:rsid w:val="00B47FC5"/>
    <w:rsid w:val="00B513D7"/>
    <w:rsid w:val="00B52D32"/>
    <w:rsid w:val="00B53945"/>
    <w:rsid w:val="00B65F9A"/>
    <w:rsid w:val="00B72604"/>
    <w:rsid w:val="00B7590C"/>
    <w:rsid w:val="00B834F6"/>
    <w:rsid w:val="00B86188"/>
    <w:rsid w:val="00B94C45"/>
    <w:rsid w:val="00BA158C"/>
    <w:rsid w:val="00BA35BD"/>
    <w:rsid w:val="00BA3EA1"/>
    <w:rsid w:val="00BB4E46"/>
    <w:rsid w:val="00BB6369"/>
    <w:rsid w:val="00BC5B8E"/>
    <w:rsid w:val="00BD6D4C"/>
    <w:rsid w:val="00BD7A60"/>
    <w:rsid w:val="00BE132D"/>
    <w:rsid w:val="00BE2DF7"/>
    <w:rsid w:val="00C037E6"/>
    <w:rsid w:val="00C17203"/>
    <w:rsid w:val="00C2642A"/>
    <w:rsid w:val="00C275B8"/>
    <w:rsid w:val="00C31685"/>
    <w:rsid w:val="00C511E2"/>
    <w:rsid w:val="00C65E65"/>
    <w:rsid w:val="00C660A2"/>
    <w:rsid w:val="00C72777"/>
    <w:rsid w:val="00C73E7B"/>
    <w:rsid w:val="00C77426"/>
    <w:rsid w:val="00C77B33"/>
    <w:rsid w:val="00C8554B"/>
    <w:rsid w:val="00C8646B"/>
    <w:rsid w:val="00C94679"/>
    <w:rsid w:val="00C94DB0"/>
    <w:rsid w:val="00CA48B0"/>
    <w:rsid w:val="00CA5823"/>
    <w:rsid w:val="00CA6A75"/>
    <w:rsid w:val="00CB2D34"/>
    <w:rsid w:val="00CC1217"/>
    <w:rsid w:val="00CC2665"/>
    <w:rsid w:val="00CC4DD5"/>
    <w:rsid w:val="00CC6137"/>
    <w:rsid w:val="00CC6DED"/>
    <w:rsid w:val="00CE1068"/>
    <w:rsid w:val="00CE25C0"/>
    <w:rsid w:val="00CE2E85"/>
    <w:rsid w:val="00CE58D7"/>
    <w:rsid w:val="00CE5CF5"/>
    <w:rsid w:val="00CF0809"/>
    <w:rsid w:val="00CF1BDA"/>
    <w:rsid w:val="00CF6FAD"/>
    <w:rsid w:val="00D11441"/>
    <w:rsid w:val="00D1177C"/>
    <w:rsid w:val="00D13D4C"/>
    <w:rsid w:val="00D1716F"/>
    <w:rsid w:val="00D26B04"/>
    <w:rsid w:val="00D32FD4"/>
    <w:rsid w:val="00D4065C"/>
    <w:rsid w:val="00D413A5"/>
    <w:rsid w:val="00D43050"/>
    <w:rsid w:val="00D460C9"/>
    <w:rsid w:val="00D51898"/>
    <w:rsid w:val="00D52687"/>
    <w:rsid w:val="00D5390A"/>
    <w:rsid w:val="00D62540"/>
    <w:rsid w:val="00D70662"/>
    <w:rsid w:val="00D712C6"/>
    <w:rsid w:val="00D75F37"/>
    <w:rsid w:val="00D8472A"/>
    <w:rsid w:val="00D90A25"/>
    <w:rsid w:val="00D916F0"/>
    <w:rsid w:val="00D93B36"/>
    <w:rsid w:val="00DA0E87"/>
    <w:rsid w:val="00DA2F1E"/>
    <w:rsid w:val="00DB6F78"/>
    <w:rsid w:val="00DC4EF6"/>
    <w:rsid w:val="00DC53B8"/>
    <w:rsid w:val="00DE4355"/>
    <w:rsid w:val="00DF16E8"/>
    <w:rsid w:val="00DF3CA5"/>
    <w:rsid w:val="00DF550A"/>
    <w:rsid w:val="00DF6BAE"/>
    <w:rsid w:val="00E05572"/>
    <w:rsid w:val="00E23D62"/>
    <w:rsid w:val="00E308E3"/>
    <w:rsid w:val="00E3324B"/>
    <w:rsid w:val="00E34E1A"/>
    <w:rsid w:val="00E42F30"/>
    <w:rsid w:val="00E451CE"/>
    <w:rsid w:val="00E4536D"/>
    <w:rsid w:val="00E51FE1"/>
    <w:rsid w:val="00E55E02"/>
    <w:rsid w:val="00E5703A"/>
    <w:rsid w:val="00E67117"/>
    <w:rsid w:val="00E72C5D"/>
    <w:rsid w:val="00E86AE6"/>
    <w:rsid w:val="00E86E6F"/>
    <w:rsid w:val="00E961AF"/>
    <w:rsid w:val="00EA13EB"/>
    <w:rsid w:val="00EB0E59"/>
    <w:rsid w:val="00EB1496"/>
    <w:rsid w:val="00EB3502"/>
    <w:rsid w:val="00EB3B18"/>
    <w:rsid w:val="00EB4A28"/>
    <w:rsid w:val="00EB5693"/>
    <w:rsid w:val="00EC47F2"/>
    <w:rsid w:val="00EC6AC7"/>
    <w:rsid w:val="00EE0F42"/>
    <w:rsid w:val="00EF31EF"/>
    <w:rsid w:val="00EF6B20"/>
    <w:rsid w:val="00F01B05"/>
    <w:rsid w:val="00F101FF"/>
    <w:rsid w:val="00F10C8B"/>
    <w:rsid w:val="00F1788E"/>
    <w:rsid w:val="00F27261"/>
    <w:rsid w:val="00F46686"/>
    <w:rsid w:val="00F540E5"/>
    <w:rsid w:val="00F63C3B"/>
    <w:rsid w:val="00F70E5D"/>
    <w:rsid w:val="00F71A56"/>
    <w:rsid w:val="00F73715"/>
    <w:rsid w:val="00F7509A"/>
    <w:rsid w:val="00F9290E"/>
    <w:rsid w:val="00F959AB"/>
    <w:rsid w:val="00FA274D"/>
    <w:rsid w:val="00FA6F6C"/>
    <w:rsid w:val="00FB1B94"/>
    <w:rsid w:val="00FD5345"/>
    <w:rsid w:val="00FE2C40"/>
    <w:rsid w:val="00FE7D52"/>
    <w:rsid w:val="00FF6DC2"/>
    <w:rsid w:val="00FF6EF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8102">
      <w:bodyDiv w:val="1"/>
      <w:marLeft w:val="0"/>
      <w:marRight w:val="0"/>
      <w:marTop w:val="0"/>
      <w:marBottom w:val="0"/>
      <w:divBdr>
        <w:top w:val="none" w:sz="0" w:space="0" w:color="auto"/>
        <w:left w:val="none" w:sz="0" w:space="0" w:color="auto"/>
        <w:bottom w:val="none" w:sz="0" w:space="0" w:color="auto"/>
        <w:right w:val="none" w:sz="0" w:space="0" w:color="auto"/>
      </w:divBdr>
    </w:div>
    <w:div w:id="638070635">
      <w:bodyDiv w:val="1"/>
      <w:marLeft w:val="0"/>
      <w:marRight w:val="0"/>
      <w:marTop w:val="0"/>
      <w:marBottom w:val="0"/>
      <w:divBdr>
        <w:top w:val="none" w:sz="0" w:space="0" w:color="auto"/>
        <w:left w:val="none" w:sz="0" w:space="0" w:color="auto"/>
        <w:bottom w:val="none" w:sz="0" w:space="0" w:color="auto"/>
        <w:right w:val="none" w:sz="0" w:space="0" w:color="auto"/>
      </w:divBdr>
    </w:div>
    <w:div w:id="743727001">
      <w:bodyDiv w:val="1"/>
      <w:marLeft w:val="0"/>
      <w:marRight w:val="0"/>
      <w:marTop w:val="0"/>
      <w:marBottom w:val="0"/>
      <w:divBdr>
        <w:top w:val="none" w:sz="0" w:space="0" w:color="auto"/>
        <w:left w:val="none" w:sz="0" w:space="0" w:color="auto"/>
        <w:bottom w:val="none" w:sz="0" w:space="0" w:color="auto"/>
        <w:right w:val="none" w:sz="0" w:space="0" w:color="auto"/>
      </w:divBdr>
    </w:div>
    <w:div w:id="1304895390">
      <w:bodyDiv w:val="1"/>
      <w:marLeft w:val="0"/>
      <w:marRight w:val="0"/>
      <w:marTop w:val="0"/>
      <w:marBottom w:val="0"/>
      <w:divBdr>
        <w:top w:val="none" w:sz="0" w:space="0" w:color="auto"/>
        <w:left w:val="none" w:sz="0" w:space="0" w:color="auto"/>
        <w:bottom w:val="none" w:sz="0" w:space="0" w:color="auto"/>
        <w:right w:val="none" w:sz="0" w:space="0" w:color="auto"/>
      </w:divBdr>
    </w:div>
    <w:div w:id="1496340750">
      <w:bodyDiv w:val="1"/>
      <w:marLeft w:val="0"/>
      <w:marRight w:val="0"/>
      <w:marTop w:val="0"/>
      <w:marBottom w:val="0"/>
      <w:divBdr>
        <w:top w:val="none" w:sz="0" w:space="0" w:color="auto"/>
        <w:left w:val="none" w:sz="0" w:space="0" w:color="auto"/>
        <w:bottom w:val="none" w:sz="0" w:space="0" w:color="auto"/>
        <w:right w:val="none" w:sz="0" w:space="0" w:color="auto"/>
      </w:divBdr>
    </w:div>
    <w:div w:id="20669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nh.do@britishcouncil.org.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Lien  (Vietnam)</dc:creator>
  <cp:lastModifiedBy>Do, Binh  (Vietnam)</cp:lastModifiedBy>
  <cp:revision>3</cp:revision>
  <cp:lastPrinted>2014-02-21T02:10:00Z</cp:lastPrinted>
  <dcterms:created xsi:type="dcterms:W3CDTF">2015-08-07T05:05:00Z</dcterms:created>
  <dcterms:modified xsi:type="dcterms:W3CDTF">2015-08-07T05:05:00Z</dcterms:modified>
</cp:coreProperties>
</file>