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46" w:rsidRPr="00A15203" w:rsidRDefault="00F35146" w:rsidP="0008608C">
      <w:pPr>
        <w:ind w:left="567" w:right="68"/>
        <w:rPr>
          <w:rFonts w:ascii="Arial" w:hAnsi="Arial" w:cs="Arial"/>
          <w:sz w:val="20"/>
          <w:szCs w:val="20"/>
          <w:lang w:val="en-GB"/>
        </w:rPr>
      </w:pPr>
    </w:p>
    <w:p w:rsidR="00A15203" w:rsidRPr="00A15203" w:rsidRDefault="00A15203" w:rsidP="00363D48">
      <w:pPr>
        <w:rPr>
          <w:rFonts w:ascii="Arial" w:hAnsi="Arial" w:cs="Arial"/>
          <w:b/>
          <w:sz w:val="20"/>
          <w:szCs w:val="20"/>
          <w:u w:val="single"/>
        </w:rPr>
      </w:pPr>
    </w:p>
    <w:p w:rsidR="00A15203" w:rsidRPr="00A15203" w:rsidRDefault="00A15203" w:rsidP="00A15203">
      <w:pPr>
        <w:ind w:left="720"/>
        <w:rPr>
          <w:rFonts w:ascii="Arial" w:hAnsi="Arial" w:cs="Arial"/>
          <w:b/>
          <w:sz w:val="28"/>
          <w:szCs w:val="28"/>
        </w:rPr>
      </w:pPr>
      <w:r w:rsidRPr="00A15203">
        <w:rPr>
          <w:rFonts w:ascii="Arial" w:hAnsi="Arial" w:cs="Arial"/>
          <w:b/>
          <w:sz w:val="28"/>
          <w:szCs w:val="28"/>
        </w:rPr>
        <w:t>Application form: Education UK Newsletter Advertisement</w:t>
      </w:r>
    </w:p>
    <w:p w:rsidR="00A15203" w:rsidRDefault="00A15203" w:rsidP="00A15203">
      <w:pPr>
        <w:ind w:left="720"/>
        <w:rPr>
          <w:rFonts w:ascii="Arial" w:hAnsi="Arial" w:cs="Arial"/>
          <w:b/>
          <w:sz w:val="28"/>
          <w:szCs w:val="28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Name of institution</w:t>
      </w:r>
      <w:proofErr w:type="gramStart"/>
      <w:r w:rsidRPr="00A15203">
        <w:rPr>
          <w:rFonts w:ascii="Arial" w:hAnsi="Arial" w:cs="Arial"/>
          <w:sz w:val="20"/>
          <w:szCs w:val="20"/>
        </w:rPr>
        <w:t>:……………………………………………………………………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A15203">
        <w:rPr>
          <w:rFonts w:ascii="Arial" w:hAnsi="Arial" w:cs="Arial"/>
          <w:sz w:val="20"/>
          <w:szCs w:val="20"/>
        </w:rPr>
        <w:t>….</w:t>
      </w:r>
      <w:proofErr w:type="gramEnd"/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Main contact</w:t>
      </w:r>
      <w:proofErr w:type="gramStart"/>
      <w:r w:rsidRPr="00A15203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A15203">
        <w:rPr>
          <w:rFonts w:ascii="Arial" w:hAnsi="Arial" w:cs="Arial"/>
          <w:sz w:val="20"/>
          <w:szCs w:val="20"/>
        </w:rPr>
        <w:t>…..</w:t>
      </w:r>
      <w:proofErr w:type="gramEnd"/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Telephone and Fax</w:t>
      </w:r>
      <w:proofErr w:type="gramStart"/>
      <w:r w:rsidRPr="00A15203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A15203">
        <w:rPr>
          <w:rFonts w:ascii="Arial" w:hAnsi="Arial" w:cs="Arial"/>
          <w:sz w:val="20"/>
          <w:szCs w:val="20"/>
        </w:rPr>
        <w:t>…..</w:t>
      </w:r>
      <w:proofErr w:type="gramEnd"/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Email</w:t>
      </w:r>
      <w:proofErr w:type="gramStart"/>
      <w:r w:rsidRPr="00A15203">
        <w:rPr>
          <w:rFonts w:ascii="Arial" w:hAnsi="Arial" w:cs="Arial"/>
          <w:sz w:val="20"/>
          <w:szCs w:val="20"/>
        </w:rPr>
        <w:t>:…………………………………………………………………………………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A15203">
        <w:rPr>
          <w:rFonts w:ascii="Arial" w:hAnsi="Arial" w:cs="Arial"/>
          <w:sz w:val="20"/>
          <w:szCs w:val="20"/>
        </w:rPr>
        <w:t>…..</w:t>
      </w:r>
      <w:proofErr w:type="gramEnd"/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b/>
          <w:sz w:val="20"/>
          <w:szCs w:val="20"/>
        </w:rPr>
      </w:pPr>
      <w:r w:rsidRPr="00A15203">
        <w:rPr>
          <w:rFonts w:ascii="Arial" w:hAnsi="Arial" w:cs="Arial"/>
          <w:b/>
          <w:sz w:val="20"/>
          <w:szCs w:val="20"/>
        </w:rPr>
        <w:t>Confirmation of Order:</w:t>
      </w: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222"/>
        <w:gridCol w:w="3260"/>
      </w:tblGrid>
      <w:tr w:rsidR="00A15203" w:rsidRPr="00A15203" w:rsidTr="00A15203">
        <w:tc>
          <w:tcPr>
            <w:tcW w:w="2840" w:type="dxa"/>
          </w:tcPr>
          <w:p w:rsidR="00A15203" w:rsidRPr="00A15203" w:rsidRDefault="00A15203" w:rsidP="00A152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203">
              <w:rPr>
                <w:rFonts w:ascii="Arial" w:hAnsi="Arial" w:cs="Arial"/>
                <w:b/>
                <w:sz w:val="20"/>
                <w:szCs w:val="20"/>
              </w:rPr>
              <w:t>Publication</w:t>
            </w:r>
          </w:p>
        </w:tc>
        <w:tc>
          <w:tcPr>
            <w:tcW w:w="3222" w:type="dxa"/>
          </w:tcPr>
          <w:p w:rsidR="00A15203" w:rsidRPr="00A15203" w:rsidRDefault="00A15203" w:rsidP="00311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203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3260" w:type="dxa"/>
          </w:tcPr>
          <w:p w:rsidR="00A15203" w:rsidRPr="00A15203" w:rsidRDefault="00A15203" w:rsidP="00311225">
            <w:pPr>
              <w:tabs>
                <w:tab w:val="center" w:pos="131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15203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Pr="00A1520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(VAT inclusive)</w:t>
            </w:r>
          </w:p>
        </w:tc>
      </w:tr>
      <w:tr w:rsidR="00A15203" w:rsidRPr="00A15203" w:rsidTr="00A15203">
        <w:tc>
          <w:tcPr>
            <w:tcW w:w="284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203" w:rsidRPr="00A15203" w:rsidRDefault="00A15203" w:rsidP="00311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203">
              <w:rPr>
                <w:rFonts w:ascii="Arial" w:hAnsi="Arial" w:cs="Arial"/>
                <w:b/>
                <w:sz w:val="20"/>
                <w:szCs w:val="20"/>
              </w:rPr>
              <w:t>Malaysia</w:t>
            </w:r>
          </w:p>
        </w:tc>
        <w:tc>
          <w:tcPr>
            <w:tcW w:w="3222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10"/>
                <w:szCs w:val="10"/>
              </w:rPr>
            </w:pPr>
          </w:p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  <w:r w:rsidRPr="00A15203">
              <w:rPr>
                <w:rFonts w:ascii="Arial" w:hAnsi="Arial" w:cs="Arial"/>
                <w:sz w:val="20"/>
                <w:szCs w:val="20"/>
              </w:rPr>
              <w:t>Full page (with 500-word advertorial space)</w:t>
            </w:r>
          </w:p>
        </w:tc>
        <w:tc>
          <w:tcPr>
            <w:tcW w:w="326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203" w:rsidRPr="00A15203" w:rsidTr="00A15203">
        <w:tc>
          <w:tcPr>
            <w:tcW w:w="284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10"/>
                <w:szCs w:val="10"/>
              </w:rPr>
            </w:pPr>
          </w:p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  <w:r w:rsidRPr="00A15203">
              <w:rPr>
                <w:rFonts w:ascii="Arial" w:hAnsi="Arial" w:cs="Arial"/>
                <w:sz w:val="20"/>
                <w:szCs w:val="20"/>
              </w:rPr>
              <w:t>Half page (without advertorial)</w:t>
            </w:r>
          </w:p>
        </w:tc>
        <w:tc>
          <w:tcPr>
            <w:tcW w:w="326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203" w:rsidRPr="00A15203" w:rsidTr="00A15203">
        <w:trPr>
          <w:trHeight w:val="530"/>
        </w:trPr>
        <w:tc>
          <w:tcPr>
            <w:tcW w:w="284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10"/>
                <w:szCs w:val="10"/>
              </w:rPr>
            </w:pPr>
          </w:p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  <w:r w:rsidRPr="00A15203">
              <w:rPr>
                <w:rFonts w:ascii="Arial" w:hAnsi="Arial" w:cs="Arial"/>
                <w:sz w:val="20"/>
                <w:szCs w:val="20"/>
              </w:rPr>
              <w:t xml:space="preserve">Half page (with 300-word advertorial space) </w:t>
            </w:r>
          </w:p>
        </w:tc>
        <w:tc>
          <w:tcPr>
            <w:tcW w:w="326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203" w:rsidRPr="00A15203" w:rsidTr="00A15203">
        <w:tc>
          <w:tcPr>
            <w:tcW w:w="284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10"/>
                <w:szCs w:val="10"/>
              </w:rPr>
            </w:pPr>
          </w:p>
          <w:p w:rsidR="00A15203" w:rsidRPr="00A15203" w:rsidRDefault="00A15203" w:rsidP="00311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203"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  <w:tc>
          <w:tcPr>
            <w:tcW w:w="3260" w:type="dxa"/>
          </w:tcPr>
          <w:p w:rsidR="00A15203" w:rsidRPr="00A15203" w:rsidRDefault="00A15203" w:rsidP="00311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5203" w:rsidRPr="00A15203" w:rsidRDefault="00A15203" w:rsidP="00A1520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A15203">
        <w:rPr>
          <w:rFonts w:ascii="Arial" w:hAnsi="Arial" w:cs="Arial"/>
          <w:b/>
          <w:sz w:val="20"/>
          <w:szCs w:val="20"/>
        </w:rPr>
        <w:t xml:space="preserve"> Declaration</w:t>
      </w:r>
    </w:p>
    <w:p w:rsidR="00A15203" w:rsidRPr="00A15203" w:rsidRDefault="00A15203" w:rsidP="00A1520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15203" w:rsidRDefault="00A15203" w:rsidP="00A1520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 xml:space="preserve">I confirm that the above named </w:t>
      </w:r>
      <w:proofErr w:type="spellStart"/>
      <w:r w:rsidRPr="00A15203">
        <w:rPr>
          <w:rFonts w:ascii="Arial" w:hAnsi="Arial" w:cs="Arial"/>
          <w:sz w:val="20"/>
          <w:szCs w:val="20"/>
        </w:rPr>
        <w:t>organisation</w:t>
      </w:r>
      <w:proofErr w:type="spellEnd"/>
      <w:r w:rsidRPr="00A15203">
        <w:rPr>
          <w:rFonts w:ascii="Arial" w:hAnsi="Arial" w:cs="Arial"/>
          <w:sz w:val="20"/>
          <w:szCs w:val="20"/>
        </w:rPr>
        <w:t xml:space="preserve"> does want to advertise in the Education UK Newsletter for Malaysia with the option indicated above. I understand that if this application is accepted that the terms and conditions listed below will form a binding contract between this </w:t>
      </w:r>
      <w:proofErr w:type="spellStart"/>
      <w:r w:rsidRPr="00A15203">
        <w:rPr>
          <w:rFonts w:ascii="Arial" w:hAnsi="Arial" w:cs="Arial"/>
          <w:sz w:val="20"/>
          <w:szCs w:val="20"/>
        </w:rPr>
        <w:t>organisation</w:t>
      </w:r>
      <w:proofErr w:type="spellEnd"/>
      <w:r w:rsidRPr="00A15203">
        <w:rPr>
          <w:rFonts w:ascii="Arial" w:hAnsi="Arial" w:cs="Arial"/>
          <w:sz w:val="20"/>
          <w:szCs w:val="20"/>
        </w:rPr>
        <w:t xml:space="preserve"> and the British Council.</w:t>
      </w:r>
    </w:p>
    <w:p w:rsidR="00A15203" w:rsidRPr="00A15203" w:rsidRDefault="00A15203" w:rsidP="00A1520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___________________                           _____________________</w:t>
      </w:r>
      <w:r w:rsidRPr="00A15203">
        <w:rPr>
          <w:rFonts w:ascii="Arial" w:hAnsi="Arial" w:cs="Arial"/>
          <w:sz w:val="20"/>
          <w:szCs w:val="20"/>
        </w:rPr>
        <w:tab/>
        <w:t>________________</w:t>
      </w: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 xml:space="preserve">Signature of </w:t>
      </w:r>
      <w:proofErr w:type="spellStart"/>
      <w:r w:rsidRPr="00A15203">
        <w:rPr>
          <w:rFonts w:ascii="Arial" w:hAnsi="Arial" w:cs="Arial"/>
          <w:sz w:val="20"/>
          <w:szCs w:val="20"/>
        </w:rPr>
        <w:t>authorised</w:t>
      </w:r>
      <w:proofErr w:type="spellEnd"/>
      <w:r w:rsidRPr="00A15203">
        <w:rPr>
          <w:rFonts w:ascii="Arial" w:hAnsi="Arial" w:cs="Arial"/>
          <w:sz w:val="20"/>
          <w:szCs w:val="20"/>
        </w:rPr>
        <w:t xml:space="preserve"> officer</w:t>
      </w:r>
      <w:r w:rsidRPr="00A15203">
        <w:rPr>
          <w:rFonts w:ascii="Arial" w:hAnsi="Arial" w:cs="Arial"/>
          <w:sz w:val="20"/>
          <w:szCs w:val="20"/>
        </w:rPr>
        <w:tab/>
      </w:r>
      <w:r w:rsidRPr="00A15203">
        <w:rPr>
          <w:rFonts w:ascii="Arial" w:hAnsi="Arial" w:cs="Arial"/>
          <w:sz w:val="20"/>
          <w:szCs w:val="20"/>
        </w:rPr>
        <w:tab/>
      </w:r>
      <w:proofErr w:type="spellStart"/>
      <w:r w:rsidRPr="00A15203">
        <w:rPr>
          <w:rFonts w:ascii="Arial" w:hAnsi="Arial" w:cs="Arial"/>
          <w:sz w:val="20"/>
          <w:szCs w:val="20"/>
        </w:rPr>
        <w:t>Organisation’s</w:t>
      </w:r>
      <w:proofErr w:type="spellEnd"/>
      <w:r w:rsidRPr="00A15203">
        <w:rPr>
          <w:rFonts w:ascii="Arial" w:hAnsi="Arial" w:cs="Arial"/>
          <w:sz w:val="20"/>
          <w:szCs w:val="20"/>
        </w:rPr>
        <w:t xml:space="preserve"> stamp</w:t>
      </w:r>
      <w:r w:rsidRPr="00A15203">
        <w:rPr>
          <w:rFonts w:ascii="Arial" w:hAnsi="Arial" w:cs="Arial"/>
          <w:sz w:val="20"/>
          <w:szCs w:val="20"/>
        </w:rPr>
        <w:tab/>
      </w:r>
      <w:r w:rsidRPr="00A15203">
        <w:rPr>
          <w:rFonts w:ascii="Arial" w:hAnsi="Arial" w:cs="Arial"/>
          <w:sz w:val="20"/>
          <w:szCs w:val="20"/>
        </w:rPr>
        <w:tab/>
        <w:t>Date</w:t>
      </w: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 xml:space="preserve">The completed application form must reach Cecile Dasal (copied to June Lo) latest by </w:t>
      </w:r>
      <w:r w:rsidRPr="00A15203">
        <w:rPr>
          <w:rFonts w:ascii="Arial" w:hAnsi="Arial" w:cs="Arial"/>
          <w:b/>
          <w:sz w:val="20"/>
          <w:szCs w:val="20"/>
        </w:rPr>
        <w:t>30 May 2014</w:t>
      </w:r>
      <w:r w:rsidRPr="00A15203">
        <w:rPr>
          <w:rFonts w:ascii="Arial" w:hAnsi="Arial" w:cs="Arial"/>
          <w:sz w:val="20"/>
          <w:szCs w:val="20"/>
        </w:rPr>
        <w:t xml:space="preserve"> by fax or email. However, acceptance is on a first-come basis due to limitation of advertisement space.</w:t>
      </w: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spacing w:line="360" w:lineRule="auto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b/>
          <w:sz w:val="20"/>
          <w:szCs w:val="20"/>
        </w:rPr>
        <w:t xml:space="preserve">Cecile Dasal, </w:t>
      </w:r>
      <w:r w:rsidRPr="00A15203">
        <w:rPr>
          <w:rFonts w:ascii="Arial" w:hAnsi="Arial" w:cs="Arial"/>
          <w:sz w:val="20"/>
          <w:szCs w:val="20"/>
        </w:rPr>
        <w:t>Education Promotion Officer, Fax: +673 2234315 or Email britishcouncilbrunei@gmail.com</w:t>
      </w:r>
    </w:p>
    <w:p w:rsidR="00A15203" w:rsidRPr="00A15203" w:rsidRDefault="00A15203" w:rsidP="00A15203">
      <w:pPr>
        <w:spacing w:line="360" w:lineRule="auto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b/>
          <w:sz w:val="20"/>
          <w:szCs w:val="20"/>
        </w:rPr>
        <w:t xml:space="preserve">June Lo, </w:t>
      </w:r>
      <w:r w:rsidRPr="00A15203">
        <w:rPr>
          <w:rFonts w:ascii="Arial" w:hAnsi="Arial" w:cs="Arial"/>
          <w:sz w:val="20"/>
          <w:szCs w:val="20"/>
        </w:rPr>
        <w:t>Education</w:t>
      </w:r>
      <w:r>
        <w:rPr>
          <w:rFonts w:ascii="Arial" w:hAnsi="Arial" w:cs="Arial"/>
          <w:sz w:val="20"/>
          <w:szCs w:val="20"/>
        </w:rPr>
        <w:t xml:space="preserve"> Manager</w:t>
      </w:r>
      <w:r w:rsidRPr="00A15203">
        <w:rPr>
          <w:rFonts w:ascii="Arial" w:hAnsi="Arial" w:cs="Arial"/>
          <w:sz w:val="20"/>
          <w:szCs w:val="20"/>
        </w:rPr>
        <w:t xml:space="preserve">, Fax: +604 263 3262 </w:t>
      </w:r>
      <w:proofErr w:type="gramStart"/>
      <w:r w:rsidRPr="00A15203">
        <w:rPr>
          <w:rFonts w:ascii="Arial" w:hAnsi="Arial" w:cs="Arial"/>
          <w:sz w:val="20"/>
          <w:szCs w:val="20"/>
        </w:rPr>
        <w:t>or  Email</w:t>
      </w:r>
      <w:proofErr w:type="gramEnd"/>
      <w:r w:rsidRPr="00A15203">
        <w:rPr>
          <w:rFonts w:ascii="Arial" w:hAnsi="Arial" w:cs="Arial"/>
          <w:sz w:val="20"/>
          <w:szCs w:val="20"/>
        </w:rPr>
        <w:t xml:space="preserve">:  </w:t>
      </w:r>
      <w:hyperlink r:id="rId11" w:history="1">
        <w:r w:rsidRPr="00A15203">
          <w:rPr>
            <w:rStyle w:val="Hyperlink"/>
            <w:rFonts w:ascii="Arial" w:hAnsi="Arial" w:cs="Arial"/>
            <w:color w:val="auto"/>
            <w:sz w:val="20"/>
            <w:szCs w:val="20"/>
          </w:rPr>
          <w:t>June.Lo@britishcouncil.org.my</w:t>
        </w:r>
      </w:hyperlink>
    </w:p>
    <w:p w:rsidR="00A15203" w:rsidRDefault="00A15203" w:rsidP="00A15203">
      <w:pPr>
        <w:spacing w:before="120"/>
        <w:rPr>
          <w:rFonts w:ascii="Arial" w:hAnsi="Arial" w:cs="Arial"/>
          <w:b/>
          <w:sz w:val="20"/>
          <w:szCs w:val="20"/>
        </w:rPr>
      </w:pPr>
    </w:p>
    <w:p w:rsidR="00A15203" w:rsidRDefault="00A15203" w:rsidP="00A15203">
      <w:pPr>
        <w:spacing w:before="120"/>
        <w:rPr>
          <w:rFonts w:ascii="Arial" w:hAnsi="Arial" w:cs="Arial"/>
          <w:b/>
          <w:sz w:val="20"/>
          <w:szCs w:val="20"/>
        </w:rPr>
      </w:pPr>
    </w:p>
    <w:p w:rsidR="00A15203" w:rsidRPr="00A15203" w:rsidRDefault="00A15203" w:rsidP="00A15203">
      <w:pPr>
        <w:spacing w:before="120"/>
        <w:rPr>
          <w:rFonts w:ascii="Arial" w:hAnsi="Arial" w:cs="Arial"/>
          <w:b/>
          <w:sz w:val="20"/>
          <w:szCs w:val="20"/>
        </w:rPr>
      </w:pPr>
      <w:r w:rsidRPr="00A15203">
        <w:rPr>
          <w:rFonts w:ascii="Arial" w:hAnsi="Arial" w:cs="Arial"/>
          <w:b/>
          <w:sz w:val="20"/>
          <w:szCs w:val="20"/>
        </w:rPr>
        <w:t>Terms and conditions to advertising on British Council Malaysia newsletter:</w:t>
      </w:r>
    </w:p>
    <w:p w:rsidR="00A15203" w:rsidRPr="00A15203" w:rsidRDefault="00A15203" w:rsidP="00A15203">
      <w:pPr>
        <w:spacing w:before="120"/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UK institutions applying must be accredited by a UK authority.</w:t>
      </w:r>
    </w:p>
    <w:p w:rsidR="00A15203" w:rsidRPr="00A15203" w:rsidRDefault="00A15203" w:rsidP="00A15203">
      <w:pPr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UK institutions may not share branding or co-brand their advertisement with a partner / transnational education partner / education agents.</w:t>
      </w:r>
    </w:p>
    <w:p w:rsidR="00A15203" w:rsidRPr="00A15203" w:rsidRDefault="00A15203" w:rsidP="00A15203">
      <w:pPr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Cancellation fee will be charged as of the date of receipt of notice of withdrawal. The following cancellation charge will apply:</w:t>
      </w:r>
    </w:p>
    <w:p w:rsidR="00A15203" w:rsidRPr="00A15203" w:rsidRDefault="00A15203" w:rsidP="00A15203">
      <w:pPr>
        <w:numPr>
          <w:ilvl w:val="1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50 percent of the full advertisement cost for withdrawals received after        15 June 2014.</w:t>
      </w:r>
    </w:p>
    <w:p w:rsidR="00A15203" w:rsidRPr="00A15203" w:rsidRDefault="00A15203" w:rsidP="00A15203">
      <w:pPr>
        <w:numPr>
          <w:ilvl w:val="1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100 percent of the full advertisement cost for withdrawals received after      01 July 2014.</w:t>
      </w:r>
    </w:p>
    <w:p w:rsidR="00A15203" w:rsidRPr="00A15203" w:rsidRDefault="00A15203" w:rsidP="00A15203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Notice of withdrawal must be supplied in writing.</w:t>
      </w:r>
    </w:p>
    <w:p w:rsidR="00A15203" w:rsidRPr="00A15203" w:rsidRDefault="00A15203" w:rsidP="00A15203">
      <w:pPr>
        <w:spacing w:before="120"/>
        <w:ind w:left="720"/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Institutions will be invoiced after the 1st of July 2014. Our payment terms are within 30 days from the invoice date.</w:t>
      </w:r>
    </w:p>
    <w:p w:rsidR="00A15203" w:rsidRPr="00A15203" w:rsidRDefault="00A15203" w:rsidP="00A15203">
      <w:pPr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>An acknowledgement of receipt will be sent to successful applicants once the application is received, and as long as there are vacancies for advertisement(s).</w:t>
      </w:r>
    </w:p>
    <w:p w:rsidR="00A15203" w:rsidRPr="00A15203" w:rsidRDefault="00A15203" w:rsidP="00A15203">
      <w:pPr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A15203">
        <w:rPr>
          <w:rFonts w:ascii="Arial" w:hAnsi="Arial" w:cs="Arial"/>
          <w:sz w:val="20"/>
          <w:szCs w:val="20"/>
        </w:rPr>
        <w:t xml:space="preserve">British Council and its printer/designer reserve the right to manipulate the </w:t>
      </w:r>
      <w:proofErr w:type="spellStart"/>
      <w:r w:rsidRPr="00A15203">
        <w:rPr>
          <w:rFonts w:ascii="Arial" w:hAnsi="Arial" w:cs="Arial"/>
          <w:sz w:val="20"/>
          <w:szCs w:val="20"/>
        </w:rPr>
        <w:t>organisation</w:t>
      </w:r>
      <w:bookmarkStart w:id="0" w:name="_GoBack"/>
      <w:bookmarkEnd w:id="0"/>
      <w:proofErr w:type="spellEnd"/>
      <w:r w:rsidRPr="00A15203">
        <w:rPr>
          <w:rFonts w:ascii="Arial" w:hAnsi="Arial" w:cs="Arial"/>
          <w:sz w:val="20"/>
          <w:szCs w:val="20"/>
        </w:rPr>
        <w:t xml:space="preserve">/UK institution’s artwork to fit within the material specifications. However, British Council will </w:t>
      </w:r>
      <w:proofErr w:type="spellStart"/>
      <w:r w:rsidRPr="00A15203">
        <w:rPr>
          <w:rFonts w:ascii="Arial" w:hAnsi="Arial" w:cs="Arial"/>
          <w:sz w:val="20"/>
          <w:szCs w:val="20"/>
        </w:rPr>
        <w:t>endeavour</w:t>
      </w:r>
      <w:proofErr w:type="spellEnd"/>
      <w:r w:rsidRPr="00A15203">
        <w:rPr>
          <w:rFonts w:ascii="Arial" w:hAnsi="Arial" w:cs="Arial"/>
          <w:sz w:val="20"/>
          <w:szCs w:val="20"/>
        </w:rPr>
        <w:t xml:space="preserve"> to pre-alert the </w:t>
      </w:r>
      <w:proofErr w:type="spellStart"/>
      <w:r w:rsidRPr="00A15203">
        <w:rPr>
          <w:rFonts w:ascii="Arial" w:hAnsi="Arial" w:cs="Arial"/>
          <w:sz w:val="20"/>
          <w:szCs w:val="20"/>
        </w:rPr>
        <w:t>organisation</w:t>
      </w:r>
      <w:proofErr w:type="spellEnd"/>
      <w:r w:rsidRPr="00A15203">
        <w:rPr>
          <w:rFonts w:ascii="Arial" w:hAnsi="Arial" w:cs="Arial"/>
          <w:sz w:val="20"/>
          <w:szCs w:val="20"/>
        </w:rPr>
        <w:t>/institution to correct their submitted artwork to ensure it meets our material specifications.</w:t>
      </w: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A15203">
      <w:pPr>
        <w:rPr>
          <w:rFonts w:ascii="Arial" w:hAnsi="Arial" w:cs="Arial"/>
          <w:sz w:val="20"/>
          <w:szCs w:val="20"/>
        </w:rPr>
      </w:pPr>
    </w:p>
    <w:p w:rsidR="00A15203" w:rsidRPr="00A15203" w:rsidRDefault="00A15203" w:rsidP="00363D48">
      <w:pPr>
        <w:rPr>
          <w:rFonts w:ascii="Arial" w:hAnsi="Arial" w:cs="Arial"/>
          <w:b/>
          <w:sz w:val="20"/>
          <w:szCs w:val="20"/>
          <w:u w:val="single"/>
        </w:rPr>
      </w:pPr>
    </w:p>
    <w:p w:rsidR="00A15203" w:rsidRPr="00A15203" w:rsidRDefault="00A15203" w:rsidP="00363D48">
      <w:pPr>
        <w:rPr>
          <w:rFonts w:ascii="Arial" w:hAnsi="Arial" w:cs="Arial"/>
          <w:b/>
          <w:sz w:val="20"/>
          <w:szCs w:val="20"/>
          <w:u w:val="single"/>
        </w:rPr>
      </w:pPr>
    </w:p>
    <w:p w:rsidR="00F35146" w:rsidRPr="00A15203" w:rsidRDefault="00F35146" w:rsidP="00F35146">
      <w:pPr>
        <w:rPr>
          <w:rFonts w:ascii="Arial" w:hAnsi="Arial" w:cs="Arial"/>
          <w:b/>
          <w:bCs/>
          <w:sz w:val="20"/>
          <w:szCs w:val="20"/>
        </w:rPr>
      </w:pPr>
    </w:p>
    <w:p w:rsidR="003D2C22" w:rsidRPr="00A15203" w:rsidRDefault="003D2C22" w:rsidP="0008608C">
      <w:pPr>
        <w:ind w:left="909" w:right="68"/>
        <w:rPr>
          <w:rFonts w:ascii="Arial" w:hAnsi="Arial" w:cs="Arial"/>
          <w:sz w:val="20"/>
          <w:szCs w:val="20"/>
          <w:lang w:val="en-GB"/>
        </w:rPr>
      </w:pPr>
    </w:p>
    <w:sectPr w:rsidR="003D2C22" w:rsidRPr="00A15203" w:rsidSect="00A1520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127" w:bottom="1440" w:left="1134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39" w:rsidRDefault="007D1239">
      <w:r>
        <w:separator/>
      </w:r>
    </w:p>
  </w:endnote>
  <w:endnote w:type="continuationSeparator" w:id="0">
    <w:p w:rsidR="007D1239" w:rsidRDefault="007D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Pr="00360BB4" w:rsidRDefault="0008608C" w:rsidP="0008608C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08608C" w:rsidRPr="00622D6A" w:rsidRDefault="0008608C" w:rsidP="0008608C">
    <w:pPr>
      <w:pStyle w:val="Footer"/>
      <w:rPr>
        <w:sz w:val="14"/>
      </w:rPr>
    </w:pPr>
    <w:r w:rsidRPr="005C3645">
      <w:rPr>
        <w:rFonts w:ascii="Arial" w:hAnsi="Arial" w:cs="Arial"/>
        <w:iCs/>
        <w:color w:val="808080"/>
        <w:sz w:val="14"/>
        <w:szCs w:val="14"/>
      </w:rPr>
      <w:t xml:space="preserve">© 2013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  <w:r w:rsidRPr="00622D6A">
      <w:rPr>
        <w:rFonts w:ascii="Arial" w:hAnsi="Arial" w:cs="Arial"/>
        <w:iCs/>
        <w:color w:val="808080"/>
        <w:sz w:val="14"/>
        <w:szCs w:val="14"/>
      </w:rPr>
      <w:tab/>
    </w:r>
    <w:r w:rsidRPr="00622D6A">
      <w:rPr>
        <w:rFonts w:ascii="Arial" w:hAnsi="Arial" w:cs="Arial"/>
        <w:iCs/>
        <w:color w:val="808080"/>
        <w:sz w:val="14"/>
        <w:szCs w:val="14"/>
      </w:rPr>
      <w:tab/>
    </w:r>
    <w:r w:rsidRPr="00622D6A">
      <w:rPr>
        <w:rFonts w:ascii="Arial" w:hAnsi="Arial" w:cs="Arial"/>
        <w:iCs/>
        <w:color w:val="808080"/>
        <w:sz w:val="14"/>
        <w:szCs w:val="14"/>
      </w:rPr>
      <w:tab/>
    </w:r>
    <w:r w:rsidRPr="00622D6A">
      <w:rPr>
        <w:rFonts w:ascii="British Council Sans" w:hAnsi="British Council Sans"/>
        <w:sz w:val="14"/>
      </w:rPr>
      <w:fldChar w:fldCharType="begin"/>
    </w:r>
    <w:r w:rsidRPr="00622D6A">
      <w:rPr>
        <w:rFonts w:ascii="British Council Sans" w:hAnsi="British Council Sans"/>
        <w:sz w:val="14"/>
      </w:rPr>
      <w:instrText xml:space="preserve"> PAGE </w:instrText>
    </w:r>
    <w:r w:rsidRPr="00622D6A">
      <w:rPr>
        <w:rFonts w:ascii="British Council Sans" w:hAnsi="British Council Sans"/>
        <w:sz w:val="14"/>
      </w:rPr>
      <w:fldChar w:fldCharType="separate"/>
    </w:r>
    <w:r w:rsidR="00A15203">
      <w:rPr>
        <w:rFonts w:ascii="British Council Sans" w:hAnsi="British Council Sans"/>
        <w:noProof/>
        <w:sz w:val="14"/>
      </w:rPr>
      <w:t>2</w:t>
    </w:r>
    <w:r w:rsidRPr="00622D6A">
      <w:rPr>
        <w:rFonts w:ascii="British Council Sans" w:hAnsi="British Council Sans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Pr="00360BB4" w:rsidRDefault="0008608C" w:rsidP="0008608C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08608C" w:rsidRPr="005C3645" w:rsidRDefault="0008608C" w:rsidP="0008608C">
    <w:pPr>
      <w:pStyle w:val="Footer"/>
      <w:rPr>
        <w:rFonts w:ascii="Arial" w:hAnsi="Arial" w:cs="Arial"/>
        <w:color w:val="808080"/>
        <w:sz w:val="14"/>
        <w:szCs w:val="14"/>
      </w:rPr>
    </w:pPr>
    <w:r w:rsidRPr="005C3645">
      <w:rPr>
        <w:rFonts w:ascii="Arial" w:hAnsi="Arial" w:cs="Arial"/>
        <w:iCs/>
        <w:color w:val="808080"/>
        <w:sz w:val="14"/>
        <w:szCs w:val="14"/>
      </w:rPr>
      <w:t xml:space="preserve">© 2013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  <w:r>
      <w:rPr>
        <w:rFonts w:ascii="Arial" w:hAnsi="Arial" w:cs="Arial"/>
        <w:iCs/>
        <w:color w:val="8080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39" w:rsidRDefault="007D1239">
      <w:r>
        <w:separator/>
      </w:r>
    </w:p>
  </w:footnote>
  <w:footnote w:type="continuationSeparator" w:id="0">
    <w:p w:rsidR="007D1239" w:rsidRDefault="007D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Default="00461AE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0BFEC883" wp14:editId="485F13B2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040" cy="863600"/>
          <wp:effectExtent l="0" t="0" r="3810" b="0"/>
          <wp:wrapNone/>
          <wp:docPr id="8" name="Picture 8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08C" w:rsidRDefault="0008608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08608C" w:rsidRDefault="0008608C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08608C" w:rsidRPr="006D6F29" w:rsidRDefault="0008608C" w:rsidP="0008608C">
    <w:pPr>
      <w:pStyle w:val="Header"/>
      <w:tabs>
        <w:tab w:val="clear" w:pos="8640"/>
        <w:tab w:val="right" w:pos="10915"/>
        <w:tab w:val="left" w:pos="11057"/>
      </w:tabs>
      <w:ind w:left="-142"/>
      <w:jc w:val="right"/>
      <w:rPr>
        <w:rFonts w:ascii="Arial" w:hAnsi="Arial"/>
        <w:b/>
        <w:color w:val="FFFFFF"/>
      </w:rPr>
    </w:pPr>
    <w:r w:rsidRPr="006D6F29">
      <w:rPr>
        <w:rFonts w:ascii="Arial" w:hAnsi="Arial"/>
        <w:b/>
        <w:color w:val="FFFFFF"/>
      </w:rPr>
      <w:t>Header text here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C" w:rsidRDefault="00461AEC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7216" behindDoc="1" locked="0" layoutInCell="1" allowOverlap="1" wp14:anchorId="02835FCC" wp14:editId="04FEB73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559040" cy="2692400"/>
          <wp:effectExtent l="0" t="0" r="3810" b="0"/>
          <wp:wrapTight wrapText="bothSides">
            <wp:wrapPolygon edited="0">
              <wp:start x="0" y="0"/>
              <wp:lineTo x="0" y="21396"/>
              <wp:lineTo x="21556" y="21396"/>
              <wp:lineTo x="21556" y="0"/>
              <wp:lineTo x="0" y="0"/>
            </wp:wrapPolygon>
          </wp:wrapTight>
          <wp:docPr id="7" name="Picture 7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08C" w:rsidRDefault="00086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86C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7CC1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F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FC86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F6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F0D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6EA3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E09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EC7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66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44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F20A51"/>
    <w:multiLevelType w:val="hybridMultilevel"/>
    <w:tmpl w:val="1294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A4BDA"/>
    <w:multiLevelType w:val="hybridMultilevel"/>
    <w:tmpl w:val="081EE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57683"/>
    <w:multiLevelType w:val="hybridMultilevel"/>
    <w:tmpl w:val="96C4519C"/>
    <w:lvl w:ilvl="0" w:tplc="6720AE7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D1110"/>
    <w:multiLevelType w:val="hybridMultilevel"/>
    <w:tmpl w:val="098C86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39"/>
    <w:rsid w:val="0008608C"/>
    <w:rsid w:val="002D79E4"/>
    <w:rsid w:val="00363D48"/>
    <w:rsid w:val="003D2C22"/>
    <w:rsid w:val="003F3C55"/>
    <w:rsid w:val="00461AEC"/>
    <w:rsid w:val="00463D3F"/>
    <w:rsid w:val="006E208E"/>
    <w:rsid w:val="007D1239"/>
    <w:rsid w:val="007D3C8D"/>
    <w:rsid w:val="00A15203"/>
    <w:rsid w:val="00B06779"/>
    <w:rsid w:val="00B64521"/>
    <w:rsid w:val="00B903D3"/>
    <w:rsid w:val="00C60A10"/>
    <w:rsid w:val="00F351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une.Lo@britishcouncil.org.m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June_bcp\Projects\Projects%202014\TNE%20Guide%202014-2015\TNE%20guide_student%20profil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501140A-3A31-46C8-9620-898630ACA6D3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TNE guide_student profile form</Template>
  <TotalTime>10</TotalTime>
  <Pages>2</Pages>
  <Words>348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Lo, June (Malaysia)</dc:creator>
  <cp:lastModifiedBy>Lo, June (Malaysia)</cp:lastModifiedBy>
  <cp:revision>3</cp:revision>
  <cp:lastPrinted>2014-02-04T13:12:00Z</cp:lastPrinted>
  <dcterms:created xsi:type="dcterms:W3CDTF">2014-05-07T05:10:00Z</dcterms:created>
  <dcterms:modified xsi:type="dcterms:W3CDTF">2014-05-07T05:20:00Z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0x010100336040FF5E6BF54E81AFF9F90EA0F0D3</vt:lpwstr>
  </property>
</Properties>
</file>